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F44A41">
        <w:rPr>
          <w:b/>
          <w:bCs/>
        </w:rPr>
        <w:t>5</w:t>
      </w:r>
      <w:r w:rsidR="00AD550F">
        <w:rPr>
          <w:b/>
          <w:bCs/>
        </w:rPr>
        <w:t>7</w:t>
      </w:r>
      <w:r w:rsidRPr="002C72B5">
        <w:rPr>
          <w:b/>
          <w:bCs/>
        </w:rPr>
        <w:t>-</w:t>
      </w:r>
      <w:r w:rsidR="00C94409">
        <w:rPr>
          <w:b/>
          <w:bCs/>
        </w:rPr>
        <w:t>0</w:t>
      </w:r>
      <w:r w:rsidR="00C65721">
        <w:rPr>
          <w:b/>
          <w:bCs/>
        </w:rPr>
        <w:t>5</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543C8B"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543C8B">
        <w:rPr>
          <w:bCs/>
        </w:rPr>
        <w:t xml:space="preserve">гидротехническое сооружение - </w:t>
      </w:r>
      <w:r w:rsidR="004D61E2">
        <w:rPr>
          <w:bCs/>
        </w:rPr>
        <w:t xml:space="preserve">причал № </w:t>
      </w:r>
      <w:r w:rsidR="00543C8B">
        <w:rPr>
          <w:bCs/>
        </w:rPr>
        <w:t>21</w:t>
      </w:r>
      <w:r w:rsidR="00AD550F">
        <w:rPr>
          <w:bCs/>
        </w:rPr>
        <w:t>9</w:t>
      </w:r>
      <w:r w:rsidR="00B201C1">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r>
        <w:t>р</w:t>
      </w:r>
      <w:r w:rsidR="002C72B5" w:rsidRPr="002C72B5">
        <w:t>асположен</w:t>
      </w:r>
      <w:r w:rsidR="004D61E2">
        <w:t>н</w:t>
      </w:r>
      <w:r>
        <w:t xml:space="preserve">ый </w:t>
      </w:r>
      <w:r w:rsidR="004D61E2">
        <w:t xml:space="preserve">по </w:t>
      </w:r>
      <w:r w:rsidR="002C72B5" w:rsidRPr="002C72B5">
        <w:t xml:space="preserve">адресу: </w:t>
      </w:r>
      <w:r w:rsidR="00543C8B">
        <w:t xml:space="preserve"> </w:t>
      </w:r>
      <w:r w:rsidR="002C72B5" w:rsidRPr="002C72B5">
        <w:t>г.</w:t>
      </w:r>
      <w:r w:rsidR="009D71E2">
        <w:t xml:space="preserve"> </w:t>
      </w:r>
      <w:r w:rsidR="004D61E2">
        <w:t xml:space="preserve">Севастополь, </w:t>
      </w:r>
      <w:r w:rsidR="00543C8B">
        <w:t>бухта Камышовая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 xml:space="preserve">Ответственное лицо по технической части: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AD550F" w:rsidRDefault="00034E5B" w:rsidP="00AD550F">
            <w:pPr>
              <w:jc w:val="both"/>
              <w:rPr>
                <w:spacing w:val="-4"/>
                <w:sz w:val="20"/>
                <w:szCs w:val="20"/>
              </w:rPr>
            </w:pPr>
            <w:r w:rsidRPr="00C0260E">
              <w:rPr>
                <w:sz w:val="20"/>
                <w:szCs w:val="20"/>
              </w:rPr>
              <w:t>Лот №1:</w:t>
            </w:r>
            <w:r w:rsidR="001F4DA3" w:rsidRPr="00C0260E">
              <w:rPr>
                <w:sz w:val="20"/>
                <w:szCs w:val="20"/>
              </w:rPr>
              <w:t xml:space="preserve"> </w:t>
            </w:r>
            <w:r w:rsidR="00AD550F" w:rsidRPr="003A20A3">
              <w:rPr>
                <w:sz w:val="20"/>
                <w:szCs w:val="20"/>
              </w:rPr>
              <w:t>гидротехническое сооружение - причал № 219, расположенный по адресу:  г. Севастополь, бухта Камышовая</w:t>
            </w:r>
            <w:r w:rsidR="00AD550F">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AD550F" w:rsidRPr="00AD550F" w:rsidRDefault="00543C8B" w:rsidP="00AD550F">
            <w:pPr>
              <w:jc w:val="both"/>
              <w:rPr>
                <w:color w:val="000000"/>
                <w:sz w:val="20"/>
                <w:szCs w:val="20"/>
              </w:rPr>
            </w:pPr>
            <w:r w:rsidRPr="00AD550F">
              <w:rPr>
                <w:sz w:val="20"/>
                <w:szCs w:val="20"/>
              </w:rPr>
              <w:t>Причал № 21</w:t>
            </w:r>
            <w:r w:rsidR="00AD550F" w:rsidRPr="00AD550F">
              <w:rPr>
                <w:sz w:val="20"/>
                <w:szCs w:val="20"/>
              </w:rPr>
              <w:t>9</w:t>
            </w:r>
            <w:r w:rsidRPr="00AD550F">
              <w:rPr>
                <w:sz w:val="20"/>
                <w:szCs w:val="20"/>
              </w:rPr>
              <w:t xml:space="preserve">, </w:t>
            </w:r>
            <w:r w:rsidR="00AD550F" w:rsidRPr="00AD550F">
              <w:rPr>
                <w:sz w:val="20"/>
                <w:szCs w:val="20"/>
              </w:rPr>
              <w:t xml:space="preserve">протяженность </w:t>
            </w:r>
            <w:smartTag w:uri="urn:schemas-microsoft-com:office:smarttags" w:element="metricconverter">
              <w:smartTagPr>
                <w:attr w:name="ProductID" w:val="108,8 м"/>
              </w:smartTagPr>
              <w:r w:rsidR="00AD550F" w:rsidRPr="00AD550F">
                <w:rPr>
                  <w:sz w:val="20"/>
                  <w:szCs w:val="20"/>
                </w:rPr>
                <w:t>108,8 м</w:t>
              </w:r>
              <w:r w:rsidR="00AD550F">
                <w:rPr>
                  <w:sz w:val="20"/>
                  <w:szCs w:val="20"/>
                </w:rPr>
                <w:t>.</w:t>
              </w:r>
            </w:smartTag>
            <w:r w:rsidR="00AD550F" w:rsidRPr="00AD550F">
              <w:rPr>
                <w:sz w:val="20"/>
                <w:szCs w:val="20"/>
              </w:rPr>
              <w:t xml:space="preserve">, ширина </w:t>
            </w:r>
            <w:smartTag w:uri="urn:schemas-microsoft-com:office:smarttags" w:element="metricconverter">
              <w:smartTagPr>
                <w:attr w:name="ProductID" w:val="71 м"/>
              </w:smartTagPr>
              <w:r w:rsidR="00AD550F" w:rsidRPr="00AD550F">
                <w:rPr>
                  <w:sz w:val="20"/>
                  <w:szCs w:val="20"/>
                </w:rPr>
                <w:t>71 м</w:t>
              </w:r>
            </w:smartTag>
            <w:r w:rsidR="00AD550F" w:rsidRPr="00AD550F">
              <w:rPr>
                <w:sz w:val="20"/>
                <w:szCs w:val="20"/>
              </w:rPr>
              <w:t xml:space="preserve">., площадь 7 724,8 </w:t>
            </w:r>
            <w:proofErr w:type="spellStart"/>
            <w:r w:rsidR="00AD550F" w:rsidRPr="00AD550F">
              <w:rPr>
                <w:sz w:val="20"/>
                <w:szCs w:val="20"/>
              </w:rPr>
              <w:t>кв.м</w:t>
            </w:r>
            <w:proofErr w:type="spellEnd"/>
            <w:r w:rsidR="00AD550F" w:rsidRPr="00AD550F">
              <w:rPr>
                <w:sz w:val="20"/>
                <w:szCs w:val="20"/>
              </w:rPr>
              <w:t xml:space="preserve">. Кадастровый номер 91:02:004006:196. </w:t>
            </w:r>
            <w:r w:rsidR="00AD550F" w:rsidRPr="00AD550F">
              <w:rPr>
                <w:color w:val="000000"/>
                <w:sz w:val="20"/>
                <w:szCs w:val="20"/>
              </w:rPr>
              <w:t xml:space="preserve">Конструктивно представляет собой набережную гравитационного типа из массивной кладки (бетон) на каменной постели с железобетонным верхним строением, оборудованный швартовными и отбойными устройствами. Покрытие – монолитное цементобетонное, </w:t>
            </w:r>
            <w:proofErr w:type="gramStart"/>
            <w:r w:rsidR="00AD550F" w:rsidRPr="00AD550F">
              <w:rPr>
                <w:color w:val="000000"/>
                <w:sz w:val="20"/>
                <w:szCs w:val="20"/>
              </w:rPr>
              <w:t>ж/б</w:t>
            </w:r>
            <w:proofErr w:type="gramEnd"/>
            <w:r w:rsidR="00AD550F" w:rsidRPr="00AD550F">
              <w:rPr>
                <w:color w:val="000000"/>
                <w:sz w:val="20"/>
                <w:szCs w:val="20"/>
              </w:rPr>
              <w:t xml:space="preserve"> плиты. Водоснабжение. Электроснабжение. </w:t>
            </w:r>
            <w:r w:rsidR="00AD550F" w:rsidRPr="00AD550F">
              <w:rPr>
                <w:sz w:val="20"/>
                <w:szCs w:val="20"/>
              </w:rPr>
              <w:t>Паспорт на причал №</w:t>
            </w:r>
            <w:r w:rsidR="00AD550F">
              <w:rPr>
                <w:sz w:val="20"/>
                <w:szCs w:val="20"/>
              </w:rPr>
              <w:t xml:space="preserve"> </w:t>
            </w:r>
            <w:r w:rsidR="00AD550F" w:rsidRPr="00AD550F">
              <w:rPr>
                <w:sz w:val="20"/>
                <w:szCs w:val="20"/>
              </w:rPr>
              <w:t>219 имеется, признан годным к эксплуатации (</w:t>
            </w:r>
            <w:r w:rsidR="00AD550F" w:rsidRPr="00AD550F">
              <w:rPr>
                <w:color w:val="000000"/>
                <w:sz w:val="20"/>
                <w:szCs w:val="20"/>
              </w:rPr>
              <w:t>свидетельство о годности причала №</w:t>
            </w:r>
            <w:r w:rsidR="00AD550F">
              <w:rPr>
                <w:color w:val="000000"/>
                <w:sz w:val="20"/>
                <w:szCs w:val="20"/>
              </w:rPr>
              <w:t xml:space="preserve"> </w:t>
            </w:r>
            <w:r w:rsidR="00AD550F" w:rsidRPr="00AD550F">
              <w:rPr>
                <w:color w:val="000000"/>
                <w:sz w:val="20"/>
                <w:szCs w:val="20"/>
              </w:rPr>
              <w:t xml:space="preserve">219 с Актом освидетельствования от 17.12.2018). </w:t>
            </w:r>
          </w:p>
          <w:p w:rsidR="00AD550F" w:rsidRDefault="00AD550F" w:rsidP="00543C8B">
            <w:pPr>
              <w:jc w:val="both"/>
              <w:rPr>
                <w:sz w:val="20"/>
                <w:szCs w:val="20"/>
              </w:rPr>
            </w:pPr>
          </w:p>
          <w:p w:rsidR="005531C8" w:rsidRPr="00C0260E" w:rsidRDefault="002C72B5" w:rsidP="00B201C1">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B201C1">
              <w:rPr>
                <w:rFonts w:ascii="Times New Roman" w:hAnsi="Times New Roman" w:cs="Times New Roman"/>
                <w:spacing w:val="-4"/>
              </w:rPr>
              <w:t xml:space="preserve">, инвентарный номер </w:t>
            </w:r>
            <w:r w:rsidR="00AD550F" w:rsidRPr="00AD550F">
              <w:rPr>
                <w:rFonts w:ascii="Times New Roman" w:hAnsi="Times New Roman"/>
                <w:color w:val="000000"/>
              </w:rPr>
              <w:t>00-006259</w:t>
            </w:r>
            <w:r w:rsidR="00691D59" w:rsidRPr="00C0260E">
              <w:rPr>
                <w:rFonts w:ascii="Times New Roman" w:hAnsi="Times New Roman" w:cs="Times New Roman"/>
                <w:spacing w:val="-4"/>
              </w:rPr>
              <w:t>.</w:t>
            </w:r>
            <w:r w:rsidR="00AD550F" w:rsidRPr="00AD550F">
              <w:rPr>
                <w:rFonts w:ascii="Times New Roman" w:hAnsi="Times New Roman"/>
                <w:spacing w:val="-4"/>
              </w:rPr>
              <w:t xml:space="preserve"> Регистрация права</w:t>
            </w:r>
            <w:r w:rsidR="00AD550F" w:rsidRPr="00AD550F">
              <w:rPr>
                <w:rFonts w:ascii="Times New Roman" w:hAnsi="Times New Roman"/>
              </w:rPr>
              <w:t xml:space="preserve"> хозяйственного ведения ГУПГС «СМП» выполнена.</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543C8B" w:rsidRDefault="00543C8B" w:rsidP="00BA6E8F">
            <w:pPr>
              <w:jc w:val="both"/>
              <w:rPr>
                <w:sz w:val="20"/>
                <w:szCs w:val="20"/>
              </w:rPr>
            </w:pPr>
            <w:r>
              <w:rPr>
                <w:sz w:val="20"/>
                <w:szCs w:val="20"/>
              </w:rPr>
              <w:t>Д</w:t>
            </w:r>
            <w:r w:rsidRPr="00543C8B">
              <w:rPr>
                <w:sz w:val="20"/>
                <w:szCs w:val="20"/>
              </w:rPr>
              <w:t>ля стоянки судов, перевалки грузов, судоремонта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43C8B" w:rsidRDefault="00305FFE" w:rsidP="00D7438D">
            <w:pPr>
              <w:jc w:val="both"/>
              <w:rPr>
                <w:b/>
                <w:sz w:val="20"/>
                <w:szCs w:val="20"/>
              </w:rPr>
            </w:pPr>
            <w:r w:rsidRPr="00543C8B">
              <w:rPr>
                <w:b/>
                <w:sz w:val="20"/>
                <w:szCs w:val="20"/>
              </w:rPr>
              <w:t>Лот №1</w:t>
            </w:r>
            <w:r w:rsidR="00F4052D" w:rsidRPr="00543C8B">
              <w:rPr>
                <w:b/>
                <w:sz w:val="20"/>
                <w:szCs w:val="20"/>
              </w:rPr>
              <w:t xml:space="preserve">: </w:t>
            </w:r>
            <w:r w:rsidR="00BA6E8F" w:rsidRPr="00543C8B">
              <w:rPr>
                <w:b/>
                <w:sz w:val="20"/>
                <w:szCs w:val="20"/>
              </w:rPr>
              <w:t>1</w:t>
            </w:r>
            <w:r w:rsidR="00AD550F">
              <w:rPr>
                <w:b/>
                <w:sz w:val="20"/>
                <w:szCs w:val="20"/>
              </w:rPr>
              <w:t xml:space="preserve"> 743 </w:t>
            </w:r>
            <w:r w:rsidR="00543C8B">
              <w:rPr>
                <w:b/>
                <w:sz w:val="20"/>
                <w:szCs w:val="20"/>
              </w:rPr>
              <w:t>600</w:t>
            </w:r>
            <w:r w:rsidR="00450F41" w:rsidRPr="00543C8B">
              <w:rPr>
                <w:b/>
                <w:sz w:val="20"/>
                <w:szCs w:val="20"/>
              </w:rPr>
              <w:t>,00</w:t>
            </w:r>
            <w:r w:rsidR="00F913D7" w:rsidRPr="00543C8B">
              <w:rPr>
                <w:b/>
                <w:sz w:val="20"/>
                <w:szCs w:val="20"/>
              </w:rPr>
              <w:t xml:space="preserve"> (</w:t>
            </w:r>
            <w:r w:rsidR="00543C8B">
              <w:rPr>
                <w:b/>
                <w:sz w:val="20"/>
                <w:szCs w:val="20"/>
              </w:rPr>
              <w:t xml:space="preserve">Один миллион </w:t>
            </w:r>
            <w:r w:rsidR="00AD550F">
              <w:rPr>
                <w:b/>
                <w:sz w:val="20"/>
                <w:szCs w:val="20"/>
              </w:rPr>
              <w:t>семьсот сорок три тысячи шестьсот</w:t>
            </w:r>
            <w:r w:rsidR="00B80EF4" w:rsidRPr="00543C8B">
              <w:rPr>
                <w:b/>
                <w:sz w:val="20"/>
                <w:szCs w:val="20"/>
              </w:rPr>
              <w:t xml:space="preserve">) </w:t>
            </w:r>
            <w:r w:rsidR="00F913D7" w:rsidRPr="00543C8B">
              <w:rPr>
                <w:b/>
                <w:sz w:val="20"/>
                <w:szCs w:val="20"/>
              </w:rPr>
              <w:t>рубл</w:t>
            </w:r>
            <w:r w:rsidR="00450F41" w:rsidRPr="00543C8B">
              <w:rPr>
                <w:b/>
                <w:sz w:val="20"/>
                <w:szCs w:val="20"/>
              </w:rPr>
              <w:t>ей</w:t>
            </w:r>
            <w:r w:rsidR="00F35F7D" w:rsidRPr="00543C8B">
              <w:rPr>
                <w:b/>
                <w:sz w:val="20"/>
                <w:szCs w:val="20"/>
              </w:rPr>
              <w:t xml:space="preserve"> </w:t>
            </w:r>
            <w:r w:rsidR="00450F41" w:rsidRPr="00543C8B">
              <w:rPr>
                <w:b/>
                <w:sz w:val="20"/>
                <w:szCs w:val="20"/>
              </w:rPr>
              <w:t>00</w:t>
            </w:r>
            <w:r w:rsidR="00F913D7" w:rsidRPr="00543C8B">
              <w:rPr>
                <w:b/>
                <w:sz w:val="20"/>
                <w:szCs w:val="20"/>
              </w:rPr>
              <w:t xml:space="preserve"> коп</w:t>
            </w:r>
            <w:r w:rsidR="001827A8" w:rsidRPr="00543C8B">
              <w:rPr>
                <w:b/>
                <w:sz w:val="20"/>
                <w:szCs w:val="20"/>
              </w:rPr>
              <w:t>е</w:t>
            </w:r>
            <w:r w:rsidR="00450F41" w:rsidRPr="00543C8B">
              <w:rPr>
                <w:b/>
                <w:sz w:val="20"/>
                <w:szCs w:val="20"/>
              </w:rPr>
              <w:t>ек</w:t>
            </w:r>
            <w:r w:rsidR="001827A8" w:rsidRPr="00543C8B">
              <w:rPr>
                <w:b/>
                <w:sz w:val="20"/>
                <w:szCs w:val="20"/>
              </w:rPr>
              <w:t>,</w:t>
            </w:r>
            <w:r w:rsidR="00F913D7" w:rsidRPr="00543C8B">
              <w:rPr>
                <w:b/>
                <w:sz w:val="20"/>
                <w:szCs w:val="20"/>
              </w:rPr>
              <w:t xml:space="preserve"> с учетом НДС</w:t>
            </w:r>
            <w:r w:rsidR="005B2B8D" w:rsidRPr="00543C8B">
              <w:rPr>
                <w:b/>
                <w:sz w:val="20"/>
                <w:szCs w:val="20"/>
              </w:rPr>
              <w:t>20%</w:t>
            </w:r>
            <w:r w:rsidR="00363483" w:rsidRPr="00543C8B">
              <w:rPr>
                <w:b/>
                <w:sz w:val="20"/>
                <w:szCs w:val="20"/>
              </w:rPr>
              <w:t>.</w:t>
            </w:r>
          </w:p>
          <w:p w:rsidR="00D727E2" w:rsidRPr="00543C8B" w:rsidRDefault="00D727E2" w:rsidP="00D7438D">
            <w:pPr>
              <w:jc w:val="both"/>
              <w:rPr>
                <w:b/>
                <w:sz w:val="20"/>
                <w:szCs w:val="20"/>
              </w:rPr>
            </w:pPr>
          </w:p>
          <w:p w:rsidR="000600B9" w:rsidRPr="00543C8B" w:rsidRDefault="004719DD" w:rsidP="00991E91">
            <w:pPr>
              <w:jc w:val="both"/>
              <w:rPr>
                <w:sz w:val="20"/>
                <w:szCs w:val="20"/>
              </w:rPr>
            </w:pPr>
            <w:r w:rsidRPr="00543C8B">
              <w:rPr>
                <w:sz w:val="20"/>
                <w:szCs w:val="20"/>
              </w:rPr>
              <w:t>Начальная (минимальная) цена сформирована на основании Отчёта №</w:t>
            </w:r>
            <w:r w:rsidR="00543C8B">
              <w:rPr>
                <w:sz w:val="20"/>
                <w:szCs w:val="20"/>
              </w:rPr>
              <w:t xml:space="preserve">22/2-16/2 </w:t>
            </w:r>
            <w:r w:rsidR="00BA6E8F" w:rsidRPr="00543C8B">
              <w:rPr>
                <w:sz w:val="20"/>
                <w:szCs w:val="20"/>
              </w:rPr>
              <w:t xml:space="preserve">от </w:t>
            </w:r>
            <w:r w:rsidR="00543C8B">
              <w:rPr>
                <w:sz w:val="20"/>
                <w:szCs w:val="20"/>
              </w:rPr>
              <w:t>20</w:t>
            </w:r>
            <w:r w:rsidR="00BA6E8F" w:rsidRPr="00543C8B">
              <w:rPr>
                <w:sz w:val="20"/>
                <w:szCs w:val="20"/>
              </w:rPr>
              <w:t>.0</w:t>
            </w:r>
            <w:r w:rsidR="00543C8B">
              <w:rPr>
                <w:sz w:val="20"/>
                <w:szCs w:val="20"/>
              </w:rPr>
              <w:t>2</w:t>
            </w:r>
            <w:r w:rsidR="00BA6E8F" w:rsidRPr="00543C8B">
              <w:rPr>
                <w:sz w:val="20"/>
                <w:szCs w:val="20"/>
              </w:rPr>
              <w:t>.2022</w:t>
            </w:r>
            <w:r w:rsidR="00543C8B">
              <w:rPr>
                <w:sz w:val="20"/>
                <w:szCs w:val="20"/>
              </w:rPr>
              <w:t>г. об оценке рыночной стоимости годовой арендной платы причала № 21</w:t>
            </w:r>
            <w:r w:rsidR="00991E91">
              <w:rPr>
                <w:sz w:val="20"/>
                <w:szCs w:val="20"/>
              </w:rPr>
              <w:t>9</w:t>
            </w:r>
            <w:r w:rsidR="000600B9" w:rsidRPr="00543C8B">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BA6E8F" w:rsidP="00D7438D">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EE7A5F">
              <w:rPr>
                <w:sz w:val="20"/>
                <w:szCs w:val="20"/>
                <w:highlight w:val="yellow"/>
              </w:rPr>
              <w:t>2</w:t>
            </w:r>
            <w:r w:rsidR="00991E91">
              <w:rPr>
                <w:sz w:val="20"/>
                <w:szCs w:val="20"/>
                <w:highlight w:val="yellow"/>
              </w:rPr>
              <w:t>8</w:t>
            </w:r>
            <w:r w:rsidRPr="008A4C3A">
              <w:rPr>
                <w:sz w:val="20"/>
                <w:szCs w:val="20"/>
                <w:highlight w:val="yellow"/>
              </w:rPr>
              <w:t>.</w:t>
            </w:r>
            <w:r w:rsidR="00C94409">
              <w:rPr>
                <w:sz w:val="20"/>
                <w:szCs w:val="20"/>
                <w:highlight w:val="yellow"/>
              </w:rPr>
              <w:t>0</w:t>
            </w:r>
            <w:r w:rsidR="00F44A41">
              <w:rPr>
                <w:sz w:val="20"/>
                <w:szCs w:val="20"/>
                <w:highlight w:val="yellow"/>
              </w:rPr>
              <w:t>5</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EE7A5F">
              <w:rPr>
                <w:sz w:val="20"/>
                <w:szCs w:val="20"/>
                <w:highlight w:val="yellow"/>
              </w:rPr>
              <w:t>2</w:t>
            </w:r>
            <w:r w:rsidR="00D62B5D">
              <w:rPr>
                <w:sz w:val="20"/>
                <w:szCs w:val="20"/>
                <w:highlight w:val="yellow"/>
              </w:rPr>
              <w:t>2</w:t>
            </w:r>
            <w:r w:rsidRPr="008A4C3A">
              <w:rPr>
                <w:sz w:val="20"/>
                <w:szCs w:val="20"/>
                <w:highlight w:val="yellow"/>
              </w:rPr>
              <w:t>.</w:t>
            </w:r>
            <w:r w:rsidR="00C94409">
              <w:rPr>
                <w:sz w:val="20"/>
                <w:szCs w:val="20"/>
                <w:highlight w:val="yellow"/>
              </w:rPr>
              <w:t>0</w:t>
            </w:r>
            <w:r w:rsidR="00F44A41">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C7051D"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lastRenderedPageBreak/>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C7051D"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D62B5D">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EE7A5F">
              <w:rPr>
                <w:sz w:val="20"/>
                <w:szCs w:val="20"/>
                <w:highlight w:val="yellow"/>
              </w:rPr>
              <w:t>1</w:t>
            </w:r>
            <w:r w:rsidR="00D62B5D">
              <w:rPr>
                <w:sz w:val="20"/>
                <w:szCs w:val="20"/>
                <w:highlight w:val="yellow"/>
              </w:rPr>
              <w:t>6</w:t>
            </w:r>
            <w:r w:rsidRPr="00A37CAD">
              <w:rPr>
                <w:sz w:val="20"/>
                <w:szCs w:val="20"/>
                <w:highlight w:val="yellow"/>
              </w:rPr>
              <w:t>.</w:t>
            </w:r>
            <w:r w:rsidR="00733C11">
              <w:rPr>
                <w:sz w:val="20"/>
                <w:szCs w:val="20"/>
                <w:highlight w:val="yellow"/>
              </w:rPr>
              <w:t>0</w:t>
            </w:r>
            <w:r w:rsidR="00F44A41">
              <w:rPr>
                <w:sz w:val="20"/>
                <w:szCs w:val="20"/>
                <w:highlight w:val="yellow"/>
              </w:rPr>
              <w:t>6</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w:t>
      </w:r>
      <w:r w:rsidRPr="0070057F">
        <w:rPr>
          <w:i/>
          <w:sz w:val="20"/>
          <w:szCs w:val="20"/>
        </w:rPr>
        <w:lastRenderedPageBreak/>
        <w:t xml:space="preserve">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C7051D"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D62B5D">
            <w:pPr>
              <w:autoSpaceDE w:val="0"/>
              <w:autoSpaceDN w:val="0"/>
              <w:adjustRightInd w:val="0"/>
              <w:jc w:val="both"/>
              <w:outlineLvl w:val="1"/>
              <w:rPr>
                <w:sz w:val="20"/>
                <w:szCs w:val="20"/>
              </w:rPr>
            </w:pPr>
            <w:r>
              <w:rPr>
                <w:sz w:val="20"/>
                <w:szCs w:val="20"/>
                <w:highlight w:val="yellow"/>
              </w:rPr>
              <w:t>2</w:t>
            </w:r>
            <w:r w:rsidR="00D62B5D">
              <w:rPr>
                <w:sz w:val="20"/>
                <w:szCs w:val="20"/>
                <w:highlight w:val="yellow"/>
              </w:rPr>
              <w:t>8</w:t>
            </w:r>
            <w:r w:rsidR="00291998">
              <w:rPr>
                <w:sz w:val="20"/>
                <w:szCs w:val="20"/>
                <w:highlight w:val="yellow"/>
              </w:rPr>
              <w:t>.</w:t>
            </w:r>
            <w:r w:rsidR="00733C11">
              <w:rPr>
                <w:sz w:val="20"/>
                <w:szCs w:val="20"/>
                <w:highlight w:val="yellow"/>
              </w:rPr>
              <w:t>0</w:t>
            </w:r>
            <w:r>
              <w:rPr>
                <w:sz w:val="20"/>
                <w:szCs w:val="20"/>
                <w:highlight w:val="yellow"/>
              </w:rPr>
              <w:t>5</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D62B5D">
            <w:pPr>
              <w:widowControl w:val="0"/>
              <w:shd w:val="clear" w:color="auto" w:fill="FFFFFF"/>
              <w:jc w:val="both"/>
              <w:rPr>
                <w:sz w:val="20"/>
                <w:szCs w:val="20"/>
              </w:rPr>
            </w:pPr>
            <w:r>
              <w:rPr>
                <w:sz w:val="20"/>
                <w:szCs w:val="20"/>
                <w:highlight w:val="yellow"/>
              </w:rPr>
              <w:t>2</w:t>
            </w:r>
            <w:r w:rsidR="00D62B5D">
              <w:rPr>
                <w:sz w:val="20"/>
                <w:szCs w:val="20"/>
                <w:highlight w:val="yellow"/>
              </w:rPr>
              <w:t>2</w:t>
            </w:r>
            <w:r w:rsidR="00902533" w:rsidRPr="008A4C3A">
              <w:rPr>
                <w:sz w:val="20"/>
                <w:szCs w:val="20"/>
                <w:highlight w:val="yellow"/>
              </w:rPr>
              <w:t>.</w:t>
            </w:r>
            <w:r w:rsidR="00733C11">
              <w:rPr>
                <w:sz w:val="20"/>
                <w:szCs w:val="20"/>
                <w:highlight w:val="yellow"/>
              </w:rPr>
              <w:t>0</w:t>
            </w:r>
            <w:r w:rsidR="00F44A41">
              <w:rPr>
                <w:sz w:val="20"/>
                <w:szCs w:val="20"/>
                <w:highlight w:val="yellow"/>
              </w:rPr>
              <w:t>6</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lastRenderedPageBreak/>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D62B5D">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D961B7">
              <w:rPr>
                <w:sz w:val="20"/>
                <w:szCs w:val="20"/>
                <w:highlight w:val="yellow"/>
              </w:rPr>
              <w:t>2</w:t>
            </w:r>
            <w:r w:rsidR="00D62B5D">
              <w:rPr>
                <w:sz w:val="20"/>
                <w:szCs w:val="20"/>
                <w:highlight w:val="yellow"/>
              </w:rPr>
              <w:t>8</w:t>
            </w:r>
            <w:r w:rsidRPr="008A4C3A">
              <w:rPr>
                <w:sz w:val="20"/>
                <w:szCs w:val="20"/>
                <w:highlight w:val="yellow"/>
              </w:rPr>
              <w:t>.</w:t>
            </w:r>
            <w:r w:rsidR="00733C11">
              <w:rPr>
                <w:sz w:val="20"/>
                <w:szCs w:val="20"/>
                <w:highlight w:val="yellow"/>
              </w:rPr>
              <w:t>0</w:t>
            </w:r>
            <w:r w:rsidR="00DF1C93">
              <w:rPr>
                <w:sz w:val="20"/>
                <w:szCs w:val="20"/>
                <w:highlight w:val="yellow"/>
              </w:rPr>
              <w:t>5</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D961B7">
              <w:rPr>
                <w:sz w:val="20"/>
                <w:szCs w:val="20"/>
                <w:highlight w:val="yellow"/>
              </w:rPr>
              <w:t>1</w:t>
            </w:r>
            <w:r w:rsidR="00D62B5D">
              <w:rPr>
                <w:sz w:val="20"/>
                <w:szCs w:val="20"/>
                <w:highlight w:val="yellow"/>
              </w:rPr>
              <w:t>6</w:t>
            </w:r>
            <w:r w:rsidRPr="008A4C3A">
              <w:rPr>
                <w:sz w:val="20"/>
                <w:szCs w:val="20"/>
                <w:highlight w:val="yellow"/>
              </w:rPr>
              <w:t>.</w:t>
            </w:r>
            <w:r w:rsidR="00733C11">
              <w:rPr>
                <w:sz w:val="20"/>
                <w:szCs w:val="20"/>
                <w:highlight w:val="yellow"/>
              </w:rPr>
              <w:t>0</w:t>
            </w:r>
            <w:r w:rsidR="00DF1C93">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D62B5D">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2E5435">
              <w:rPr>
                <w:b/>
                <w:sz w:val="20"/>
                <w:szCs w:val="20"/>
              </w:rPr>
              <w:t>8</w:t>
            </w:r>
            <w:r w:rsidR="00D62B5D">
              <w:rPr>
                <w:b/>
                <w:sz w:val="20"/>
                <w:szCs w:val="20"/>
              </w:rPr>
              <w:t>7 180</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D62B5D">
              <w:rPr>
                <w:b/>
                <w:sz w:val="20"/>
                <w:szCs w:val="20"/>
              </w:rPr>
              <w:t>Восемьдесят семь тысяч сто восемьдесят</w:t>
            </w:r>
            <w:r w:rsidR="002E5435">
              <w:rPr>
                <w:b/>
                <w:sz w:val="20"/>
                <w:szCs w:val="20"/>
              </w:rPr>
              <w:t xml:space="preserve">) </w:t>
            </w:r>
            <w:r w:rsidR="00235F0D">
              <w:rPr>
                <w:b/>
                <w:sz w:val="20"/>
                <w:szCs w:val="20"/>
              </w:rPr>
              <w:t>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lastRenderedPageBreak/>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552027" w:rsidP="00D62B5D">
            <w:pPr>
              <w:pStyle w:val="30"/>
              <w:tabs>
                <w:tab w:val="clear" w:pos="227"/>
                <w:tab w:val="left" w:pos="708"/>
              </w:tabs>
              <w:rPr>
                <w:sz w:val="20"/>
                <w:highlight w:val="yellow"/>
              </w:rPr>
            </w:pPr>
            <w:r>
              <w:rPr>
                <w:sz w:val="20"/>
                <w:highlight w:val="yellow"/>
              </w:rPr>
              <w:t>2</w:t>
            </w:r>
            <w:r w:rsidR="00D62B5D">
              <w:rPr>
                <w:sz w:val="20"/>
                <w:highlight w:val="yellow"/>
              </w:rPr>
              <w:t>2</w:t>
            </w:r>
            <w:r w:rsidR="006809D7" w:rsidRPr="008A4C3A">
              <w:rPr>
                <w:sz w:val="20"/>
                <w:highlight w:val="yellow"/>
              </w:rPr>
              <w:t>.</w:t>
            </w:r>
            <w:r w:rsidR="00733C11">
              <w:rPr>
                <w:sz w:val="20"/>
                <w:highlight w:val="yellow"/>
              </w:rPr>
              <w:t>0</w:t>
            </w:r>
            <w:r w:rsidR="00DF1C93">
              <w:rPr>
                <w:sz w:val="20"/>
                <w:highlight w:val="yellow"/>
              </w:rPr>
              <w:t>6</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552027" w:rsidP="00D62B5D">
            <w:pPr>
              <w:pStyle w:val="30"/>
              <w:tabs>
                <w:tab w:val="clear" w:pos="227"/>
                <w:tab w:val="left" w:pos="708"/>
              </w:tabs>
              <w:rPr>
                <w:sz w:val="20"/>
                <w:highlight w:val="yellow"/>
              </w:rPr>
            </w:pPr>
            <w:r>
              <w:rPr>
                <w:sz w:val="20"/>
                <w:highlight w:val="yellow"/>
              </w:rPr>
              <w:t>2</w:t>
            </w:r>
            <w:r w:rsidR="00D62B5D">
              <w:rPr>
                <w:sz w:val="20"/>
                <w:highlight w:val="yellow"/>
              </w:rPr>
              <w:t>2</w:t>
            </w:r>
            <w:r w:rsidR="00B74418" w:rsidRPr="008A4C3A">
              <w:rPr>
                <w:sz w:val="20"/>
                <w:highlight w:val="yellow"/>
              </w:rPr>
              <w:t>.</w:t>
            </w:r>
            <w:r w:rsidR="00733C11">
              <w:rPr>
                <w:sz w:val="20"/>
                <w:highlight w:val="yellow"/>
              </w:rPr>
              <w:t>0</w:t>
            </w:r>
            <w:r w:rsidR="00DF1C93">
              <w:rPr>
                <w:sz w:val="20"/>
                <w:highlight w:val="yellow"/>
              </w:rPr>
              <w:t>6</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C7051D"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52027" w:rsidP="00D62B5D">
            <w:pPr>
              <w:widowControl w:val="0"/>
              <w:jc w:val="both"/>
              <w:rPr>
                <w:sz w:val="20"/>
                <w:szCs w:val="20"/>
              </w:rPr>
            </w:pPr>
            <w:r>
              <w:rPr>
                <w:sz w:val="20"/>
                <w:szCs w:val="20"/>
                <w:highlight w:val="yellow"/>
              </w:rPr>
              <w:t>2</w:t>
            </w:r>
            <w:r w:rsidR="00D62B5D">
              <w:rPr>
                <w:sz w:val="20"/>
                <w:szCs w:val="20"/>
                <w:highlight w:val="yellow"/>
              </w:rPr>
              <w:t>3</w:t>
            </w:r>
            <w:r w:rsidR="006809D7" w:rsidRPr="008A4C3A">
              <w:rPr>
                <w:sz w:val="20"/>
                <w:szCs w:val="20"/>
                <w:highlight w:val="yellow"/>
              </w:rPr>
              <w:t>.</w:t>
            </w:r>
            <w:r w:rsidR="00733C11">
              <w:rPr>
                <w:sz w:val="20"/>
                <w:szCs w:val="20"/>
                <w:highlight w:val="yellow"/>
              </w:rPr>
              <w:t>0</w:t>
            </w:r>
            <w:r w:rsidR="00DF1C93">
              <w:rPr>
                <w:sz w:val="20"/>
                <w:szCs w:val="20"/>
                <w:highlight w:val="yellow"/>
              </w:rPr>
              <w:t>6</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552027">
              <w:rPr>
                <w:sz w:val="20"/>
              </w:rPr>
              <w:t>2</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D62B5D">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552027">
              <w:rPr>
                <w:b/>
                <w:sz w:val="20"/>
                <w:szCs w:val="20"/>
              </w:rPr>
              <w:t>3</w:t>
            </w:r>
            <w:r w:rsidR="00D62B5D">
              <w:rPr>
                <w:b/>
                <w:sz w:val="20"/>
                <w:szCs w:val="20"/>
              </w:rPr>
              <w:t>48 720</w:t>
            </w:r>
            <w:r w:rsidR="00552027">
              <w:rPr>
                <w:b/>
                <w:sz w:val="20"/>
                <w:szCs w:val="20"/>
              </w:rPr>
              <w:t>,0</w:t>
            </w:r>
            <w:r w:rsidR="00F44EC8">
              <w:rPr>
                <w:b/>
                <w:sz w:val="20"/>
                <w:szCs w:val="20"/>
              </w:rPr>
              <w:t>0</w:t>
            </w:r>
            <w:r w:rsidR="00A2485B">
              <w:rPr>
                <w:b/>
                <w:sz w:val="20"/>
                <w:szCs w:val="20"/>
              </w:rPr>
              <w:t xml:space="preserve"> (</w:t>
            </w:r>
            <w:r w:rsidR="002E5435">
              <w:rPr>
                <w:b/>
                <w:sz w:val="20"/>
                <w:szCs w:val="20"/>
              </w:rPr>
              <w:t xml:space="preserve">Триста </w:t>
            </w:r>
            <w:r w:rsidR="00D62B5D">
              <w:rPr>
                <w:b/>
                <w:sz w:val="20"/>
                <w:szCs w:val="20"/>
              </w:rPr>
              <w:t>сорок восемь тысяч семьсот двадцать</w:t>
            </w:r>
            <w:r w:rsidR="008B52D3" w:rsidRPr="008A4C3A">
              <w:rPr>
                <w:b/>
                <w:sz w:val="20"/>
                <w:szCs w:val="20"/>
              </w:rPr>
              <w:t>) рубл</w:t>
            </w:r>
            <w:r w:rsidR="00552027">
              <w:rPr>
                <w:b/>
                <w:sz w:val="20"/>
                <w:szCs w:val="20"/>
              </w:rPr>
              <w:t>ей</w:t>
            </w:r>
            <w:r w:rsidR="00F35F7D">
              <w:rPr>
                <w:b/>
                <w:sz w:val="20"/>
                <w:szCs w:val="20"/>
              </w:rPr>
              <w:t xml:space="preserve"> </w:t>
            </w:r>
            <w:r w:rsidR="00552027">
              <w:rPr>
                <w:b/>
                <w:sz w:val="20"/>
                <w:szCs w:val="20"/>
              </w:rPr>
              <w:t>0</w:t>
            </w:r>
            <w:r w:rsidR="00F44EC8">
              <w:rPr>
                <w:b/>
                <w:sz w:val="20"/>
                <w:szCs w:val="20"/>
              </w:rPr>
              <w:t>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w:t>
            </w:r>
            <w:r w:rsidRPr="008A4C3A">
              <w:rPr>
                <w:b/>
                <w:sz w:val="20"/>
                <w:szCs w:val="20"/>
              </w:rPr>
              <w:lastRenderedPageBreak/>
              <w:t>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D62B5D" w:rsidRDefault="00980FF1" w:rsidP="00D62B5D">
      <w:pPr>
        <w:jc w:val="center"/>
        <w:rPr>
          <w:b/>
          <w:sz w:val="20"/>
          <w:szCs w:val="20"/>
        </w:rPr>
      </w:pPr>
      <w:r w:rsidRPr="00D62B5D">
        <w:rPr>
          <w:b/>
          <w:sz w:val="20"/>
          <w:szCs w:val="20"/>
        </w:rPr>
        <w:t xml:space="preserve">на участие в </w:t>
      </w:r>
      <w:r w:rsidR="00E84C39" w:rsidRPr="00D62B5D">
        <w:rPr>
          <w:b/>
          <w:sz w:val="20"/>
          <w:szCs w:val="20"/>
        </w:rPr>
        <w:t xml:space="preserve">электронном аукционе № </w:t>
      </w:r>
      <w:r w:rsidR="00252550" w:rsidRPr="00D62B5D">
        <w:rPr>
          <w:b/>
          <w:sz w:val="20"/>
          <w:szCs w:val="20"/>
        </w:rPr>
        <w:t>5</w:t>
      </w:r>
      <w:r w:rsidR="00D62B5D" w:rsidRPr="00D62B5D">
        <w:rPr>
          <w:b/>
          <w:sz w:val="20"/>
          <w:szCs w:val="20"/>
        </w:rPr>
        <w:t>7</w:t>
      </w:r>
      <w:r w:rsidR="00F44EC8" w:rsidRPr="00D62B5D">
        <w:rPr>
          <w:b/>
          <w:sz w:val="20"/>
          <w:szCs w:val="20"/>
        </w:rPr>
        <w:t>-0</w:t>
      </w:r>
      <w:r w:rsidR="00252550" w:rsidRPr="00D62B5D">
        <w:rPr>
          <w:b/>
          <w:sz w:val="20"/>
          <w:szCs w:val="20"/>
        </w:rPr>
        <w:t>5</w:t>
      </w:r>
      <w:r w:rsidR="00F44EC8" w:rsidRPr="00D62B5D">
        <w:rPr>
          <w:b/>
          <w:sz w:val="20"/>
          <w:szCs w:val="20"/>
        </w:rPr>
        <w:t>-</w:t>
      </w:r>
      <w:r w:rsidR="00733C11" w:rsidRPr="00D62B5D">
        <w:rPr>
          <w:b/>
          <w:sz w:val="20"/>
          <w:szCs w:val="20"/>
        </w:rPr>
        <w:t>22</w:t>
      </w:r>
      <w:r w:rsidR="00E84C39" w:rsidRPr="00D62B5D">
        <w:rPr>
          <w:b/>
          <w:sz w:val="20"/>
          <w:szCs w:val="20"/>
        </w:rPr>
        <w:t xml:space="preserve"> СМП </w:t>
      </w:r>
      <w:r w:rsidRPr="00D62B5D">
        <w:rPr>
          <w:b/>
          <w:sz w:val="20"/>
          <w:szCs w:val="20"/>
        </w:rPr>
        <w:t>на право заключения договора</w:t>
      </w:r>
      <w:r w:rsidR="00F35F7D" w:rsidRPr="00D62B5D">
        <w:rPr>
          <w:b/>
          <w:sz w:val="20"/>
          <w:szCs w:val="20"/>
        </w:rPr>
        <w:t xml:space="preserve"> </w:t>
      </w:r>
      <w:r w:rsidR="00803BAE" w:rsidRPr="00D62B5D">
        <w:rPr>
          <w:b/>
          <w:sz w:val="20"/>
          <w:szCs w:val="20"/>
        </w:rPr>
        <w:t>а</w:t>
      </w:r>
      <w:r w:rsidR="00252B8C" w:rsidRPr="00D62B5D">
        <w:rPr>
          <w:b/>
          <w:sz w:val="20"/>
          <w:szCs w:val="20"/>
        </w:rPr>
        <w:t>рен</w:t>
      </w:r>
      <w:r w:rsidR="00803BAE" w:rsidRPr="00D62B5D">
        <w:rPr>
          <w:b/>
          <w:sz w:val="20"/>
          <w:szCs w:val="20"/>
        </w:rPr>
        <w:t>ды</w:t>
      </w:r>
      <w:r w:rsidR="00F35F7D" w:rsidRPr="00D62B5D">
        <w:rPr>
          <w:b/>
          <w:sz w:val="20"/>
          <w:szCs w:val="20"/>
        </w:rPr>
        <w:t xml:space="preserve"> </w:t>
      </w:r>
      <w:r w:rsidR="00455069" w:rsidRPr="00D62B5D">
        <w:rPr>
          <w:b/>
          <w:sz w:val="20"/>
          <w:szCs w:val="20"/>
        </w:rPr>
        <w:t>недвижимого имущества, закрепленного на праве хозяйственного ведения за ГУПГС «СМП»:</w:t>
      </w:r>
    </w:p>
    <w:p w:rsidR="00D62B5D" w:rsidRPr="00D62B5D" w:rsidRDefault="00A2485B" w:rsidP="00D62B5D">
      <w:pPr>
        <w:jc w:val="center"/>
        <w:rPr>
          <w:b/>
          <w:sz w:val="20"/>
          <w:szCs w:val="20"/>
        </w:rPr>
      </w:pPr>
      <w:r w:rsidRPr="00D62B5D">
        <w:rPr>
          <w:b/>
          <w:sz w:val="20"/>
          <w:szCs w:val="20"/>
        </w:rPr>
        <w:t xml:space="preserve">Лот №1: </w:t>
      </w:r>
      <w:r w:rsidR="00D62B5D" w:rsidRPr="00D62B5D">
        <w:rPr>
          <w:b/>
          <w:sz w:val="20"/>
          <w:szCs w:val="20"/>
        </w:rPr>
        <w:t>гидротехническое сооружение - причал № 219, расположенный по адресу:</w:t>
      </w:r>
    </w:p>
    <w:p w:rsidR="00D62B5D" w:rsidRPr="00D62B5D" w:rsidRDefault="00D62B5D" w:rsidP="00D62B5D">
      <w:pPr>
        <w:jc w:val="center"/>
        <w:rPr>
          <w:b/>
          <w:sz w:val="20"/>
          <w:szCs w:val="20"/>
        </w:rPr>
      </w:pPr>
      <w:r w:rsidRPr="00D62B5D">
        <w:rPr>
          <w:b/>
          <w:sz w:val="20"/>
          <w:szCs w:val="20"/>
        </w:rPr>
        <w:t>г. Севастополь, бухта Камышовая</w:t>
      </w:r>
    </w:p>
    <w:p w:rsidR="002E5435" w:rsidRPr="00D62B5D" w:rsidRDefault="002E5435" w:rsidP="00D62B5D">
      <w:pPr>
        <w:jc w:val="center"/>
        <w:rPr>
          <w:b/>
          <w:sz w:val="20"/>
          <w:szCs w:val="20"/>
        </w:rPr>
      </w:pPr>
    </w:p>
    <w:p w:rsidR="0050238E" w:rsidRPr="0050238E" w:rsidRDefault="0050238E" w:rsidP="0050238E">
      <w:pPr>
        <w:jc w:val="center"/>
        <w:rPr>
          <w:b/>
          <w:sz w:val="20"/>
          <w:szCs w:val="20"/>
        </w:rPr>
      </w:pPr>
    </w:p>
    <w:p w:rsidR="00552027" w:rsidRPr="00552027" w:rsidRDefault="00552027" w:rsidP="00552027">
      <w:pPr>
        <w:jc w:val="both"/>
        <w:rPr>
          <w:b/>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455069" w:rsidRPr="00552027">
        <w:rPr>
          <w:b/>
          <w:sz w:val="20"/>
          <w:szCs w:val="20"/>
        </w:rPr>
        <w:t>Лот № 1</w:t>
      </w:r>
      <w:r w:rsidR="00455069" w:rsidRPr="00D62B5D">
        <w:rPr>
          <w:b/>
          <w:sz w:val="20"/>
          <w:szCs w:val="20"/>
        </w:rPr>
        <w:t xml:space="preserve">: </w:t>
      </w:r>
      <w:r w:rsidR="00D62B5D" w:rsidRPr="00D62B5D">
        <w:rPr>
          <w:b/>
          <w:sz w:val="20"/>
          <w:szCs w:val="20"/>
        </w:rPr>
        <w:t>гидротехническое сооружение - причал № 219, расположенный по адресу:  г. Севастополь, бухта Камышовая</w:t>
      </w:r>
      <w:r>
        <w:rPr>
          <w:b/>
          <w:sz w:val="20"/>
          <w:szCs w:val="20"/>
        </w:rPr>
        <w:t>,</w:t>
      </w:r>
      <w:r w:rsidR="002E5435">
        <w:rPr>
          <w:b/>
          <w:sz w:val="20"/>
          <w:szCs w:val="20"/>
        </w:rPr>
        <w:t xml:space="preserve"> </w:t>
      </w:r>
    </w:p>
    <w:p w:rsidR="008E0176" w:rsidRPr="00552027" w:rsidRDefault="008E0176" w:rsidP="00552027">
      <w:pPr>
        <w:pStyle w:val="ConsPlusNonformat"/>
        <w:suppressAutoHyphens/>
        <w:ind w:right="-1" w:firstLine="540"/>
        <w:jc w:val="both"/>
        <w:rPr>
          <w:rFonts w:ascii="Times New Roman" w:hAnsi="Times New Roman" w:cs="Times New Roman"/>
          <w:bCs/>
          <w:i/>
          <w:iCs/>
        </w:rPr>
      </w:pPr>
      <w:r w:rsidRPr="00552027">
        <w:rPr>
          <w:rFonts w:ascii="Times New Roman" w:hAnsi="Times New Roman" w:cs="Times New Roman"/>
          <w:bCs/>
          <w:iCs/>
        </w:rPr>
        <w:t>а также применимые к данному аукциону законодательство и нормативно-правовые акты</w:t>
      </w:r>
      <w:r w:rsidRPr="00552027">
        <w:rPr>
          <w:rFonts w:ascii="Times New Roman" w:hAnsi="Times New Roman" w:cs="Times New Roman"/>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552027">
        <w:rPr>
          <w:b/>
          <w:color w:val="000000"/>
          <w:sz w:val="20"/>
          <w:szCs w:val="20"/>
        </w:rPr>
        <w:t>1</w:t>
      </w:r>
      <w:r w:rsidR="00D62B5D">
        <w:rPr>
          <w:b/>
          <w:color w:val="000000"/>
          <w:sz w:val="20"/>
          <w:szCs w:val="20"/>
        </w:rPr>
        <w:t> 743 600</w:t>
      </w:r>
      <w:r w:rsidR="00D578C6" w:rsidRPr="00BA6E8F">
        <w:rPr>
          <w:b/>
          <w:color w:val="000000"/>
          <w:sz w:val="20"/>
          <w:szCs w:val="20"/>
        </w:rPr>
        <w:t>,00</w:t>
      </w:r>
      <w:r w:rsidR="00E0135C" w:rsidRPr="00BA6E8F">
        <w:rPr>
          <w:b/>
          <w:sz w:val="20"/>
          <w:szCs w:val="20"/>
        </w:rPr>
        <w:t xml:space="preserve"> (</w:t>
      </w:r>
      <w:r w:rsidR="002E5435">
        <w:rPr>
          <w:b/>
          <w:sz w:val="20"/>
          <w:szCs w:val="20"/>
        </w:rPr>
        <w:t xml:space="preserve">Один миллион </w:t>
      </w:r>
      <w:r w:rsidR="00D62B5D">
        <w:rPr>
          <w:b/>
          <w:sz w:val="20"/>
          <w:szCs w:val="20"/>
        </w:rPr>
        <w:t>семьсот сорок три тысячи шестьсот</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190DFF"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r w:rsidR="00190DFF" w:rsidRPr="00621D8A">
        <w:t xml:space="preserve">                                                                                             </w:t>
      </w:r>
    </w:p>
    <w:p w:rsidR="00252550" w:rsidRDefault="00252550" w:rsidP="00252550">
      <w:pPr>
        <w:pStyle w:val="ConsPlusNormal"/>
        <w:suppressAutoHyphens/>
        <w:ind w:firstLine="0"/>
        <w:jc w:val="right"/>
        <w:rPr>
          <w:rFonts w:ascii="Times New Roman" w:hAnsi="Times New Roman" w:cs="Times New Roman"/>
          <w:b/>
          <w:u w:val="single"/>
        </w:rPr>
      </w:pPr>
      <w:r w:rsidRPr="00252550">
        <w:rPr>
          <w:rFonts w:ascii="Times New Roman" w:hAnsi="Times New Roman" w:cs="Times New Roman"/>
          <w:b/>
          <w:u w:val="single"/>
        </w:rPr>
        <w:t>ПРОЕКТ</w:t>
      </w:r>
    </w:p>
    <w:p w:rsidR="00904E21" w:rsidRPr="00A3217D" w:rsidRDefault="00904E21" w:rsidP="00904E21">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904E21" w:rsidRPr="00A3217D" w:rsidRDefault="00904E21" w:rsidP="00904E21">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904E21" w:rsidRPr="00A3217D" w:rsidRDefault="00904E21" w:rsidP="00904E21">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904E21" w:rsidRPr="00A3217D" w:rsidRDefault="00904E21" w:rsidP="00904E21">
      <w:pPr>
        <w:jc w:val="center"/>
        <w:rPr>
          <w:sz w:val="20"/>
          <w:szCs w:val="20"/>
        </w:rPr>
      </w:pPr>
      <w:r w:rsidRPr="00A3217D">
        <w:rPr>
          <w:sz w:val="20"/>
          <w:szCs w:val="20"/>
        </w:rPr>
        <w:t>«Севастопольский морской порт»</w:t>
      </w:r>
    </w:p>
    <w:p w:rsidR="00904E21" w:rsidRPr="00A3217D" w:rsidRDefault="00904E21" w:rsidP="00904E21">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904E21" w:rsidRPr="00A3217D" w:rsidRDefault="00904E21" w:rsidP="00904E21">
      <w:pPr>
        <w:jc w:val="both"/>
        <w:rPr>
          <w:sz w:val="20"/>
          <w:szCs w:val="20"/>
        </w:rPr>
      </w:pPr>
    </w:p>
    <w:p w:rsidR="00904E21" w:rsidRPr="00A3217D" w:rsidRDefault="00904E21" w:rsidP="00904E21">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904E21" w:rsidRPr="00A3217D" w:rsidRDefault="00904E21" w:rsidP="00904E21">
      <w:pPr>
        <w:pStyle w:val="1"/>
        <w:suppressAutoHyphens/>
        <w:spacing w:before="0" w:after="0"/>
        <w:ind w:firstLine="709"/>
        <w:jc w:val="both"/>
        <w:rPr>
          <w:rFonts w:ascii="Times New Roman" w:hAnsi="Times New Roman"/>
          <w:b w:val="0"/>
          <w:sz w:val="20"/>
          <w:szCs w:val="20"/>
        </w:rPr>
      </w:pPr>
    </w:p>
    <w:p w:rsidR="00904E21" w:rsidRPr="00A3217D" w:rsidRDefault="00904E21" w:rsidP="00904E21">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904E21" w:rsidRPr="00A3217D" w:rsidRDefault="00904E21" w:rsidP="00904E21">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 xml:space="preserve">6964/01-10-04-13/02/22 </w:t>
      </w:r>
      <w:r w:rsidRPr="00A3217D">
        <w:rPr>
          <w:rFonts w:ascii="Times New Roman" w:hAnsi="Times New Roman" w:cs="Times New Roman"/>
          <w:bCs/>
        </w:rPr>
        <w:t xml:space="preserve">от </w:t>
      </w:r>
      <w:r>
        <w:rPr>
          <w:rFonts w:ascii="Times New Roman" w:hAnsi="Times New Roman" w:cs="Times New Roman"/>
          <w:bCs/>
        </w:rPr>
        <w:t>«11» мая 2022</w:t>
      </w:r>
      <w:r w:rsidRPr="00A3217D">
        <w:rPr>
          <w:rFonts w:ascii="Times New Roman" w:hAnsi="Times New Roman" w:cs="Times New Roman"/>
          <w:bCs/>
        </w:rPr>
        <w:t>г.</w:t>
      </w:r>
      <w:r>
        <w:rPr>
          <w:rFonts w:ascii="Times New Roman" w:hAnsi="Times New Roman" w:cs="Times New Roman"/>
          <w:bCs/>
        </w:rPr>
        <w:t xml:space="preserve"> </w:t>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 xml:space="preserve">,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 дальнейшей эксплуатации). </w:t>
      </w:r>
      <w:proofErr w:type="gramEnd"/>
    </w:p>
    <w:p w:rsidR="00904E21" w:rsidRPr="00A3217D" w:rsidRDefault="00904E21" w:rsidP="00904E21">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 xml:space="preserve">Объектом аренды по настоящему Договору является недвижимое имущество, </w:t>
      </w:r>
      <w:r>
        <w:rPr>
          <w:rFonts w:ascii="Times New Roman" w:hAnsi="Times New Roman" w:cs="Times New Roman"/>
          <w:spacing w:val="-4"/>
        </w:rPr>
        <w:t xml:space="preserve">расположенное в </w:t>
      </w:r>
      <w:r w:rsidR="00B1346A">
        <w:rPr>
          <w:rFonts w:ascii="Times New Roman" w:hAnsi="Times New Roman" w:cs="Times New Roman"/>
          <w:spacing w:val="-4"/>
        </w:rPr>
        <w:t xml:space="preserve">г. Севастополе, </w:t>
      </w:r>
      <w:bookmarkStart w:id="40" w:name="_GoBack"/>
      <w:bookmarkEnd w:id="40"/>
      <w:r>
        <w:rPr>
          <w:rFonts w:ascii="Times New Roman" w:hAnsi="Times New Roman" w:cs="Times New Roman"/>
          <w:spacing w:val="-4"/>
        </w:rPr>
        <w:t xml:space="preserve">бухте Камышовой и </w:t>
      </w:r>
      <w:r w:rsidRPr="00A3217D">
        <w:rPr>
          <w:rFonts w:ascii="Times New Roman" w:hAnsi="Times New Roman" w:cs="Times New Roman"/>
          <w:spacing w:val="-4"/>
        </w:rPr>
        <w:t>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sidRPr="00A3217D">
        <w:rPr>
          <w:rFonts w:ascii="Times New Roman" w:hAnsi="Times New Roman" w:cs="Times New Roman"/>
          <w:spacing w:val="-4"/>
        </w:rPr>
        <w:t>, а именно:</w:t>
      </w:r>
    </w:p>
    <w:p w:rsidR="00904E21" w:rsidRDefault="00904E21" w:rsidP="00904E21">
      <w:pPr>
        <w:pStyle w:val="ConsPlusNonformat"/>
        <w:tabs>
          <w:tab w:val="left" w:pos="1134"/>
        </w:tabs>
        <w:suppressAutoHyphens/>
        <w:ind w:right="-1" w:firstLine="709"/>
        <w:jc w:val="both"/>
        <w:rPr>
          <w:rFonts w:ascii="Times New Roman" w:hAnsi="Times New Roman" w:cs="Times New Roman"/>
          <w:spacing w:val="-4"/>
        </w:rPr>
      </w:pPr>
      <w:r>
        <w:rPr>
          <w:rFonts w:ascii="Times New Roman" w:hAnsi="Times New Roman" w:cs="Times New Roman"/>
          <w:noProof/>
        </w:rPr>
        <w:t xml:space="preserve">- </w:t>
      </w:r>
      <w:r>
        <w:rPr>
          <w:rFonts w:ascii="Times New Roman" w:hAnsi="Times New Roman" w:cs="Times New Roman"/>
          <w:spacing w:val="-4"/>
        </w:rPr>
        <w:t xml:space="preserve"> причал № 219 (кадастровый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91:02:004006:196) длиной 108,8 м., площадью  7 724,8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904E21" w:rsidRPr="00361D33" w:rsidRDefault="00904E21" w:rsidP="00904E21">
      <w:pPr>
        <w:pStyle w:val="ConsPlusNonformat"/>
        <w:tabs>
          <w:tab w:val="left" w:pos="1134"/>
        </w:tabs>
        <w:suppressAutoHyphens/>
        <w:ind w:right="-1" w:firstLine="709"/>
        <w:jc w:val="both"/>
        <w:rPr>
          <w:rFonts w:ascii="Times New Roman" w:hAnsi="Times New Roman" w:cs="Times New Roman"/>
          <w:color w:val="FF0000"/>
        </w:rPr>
      </w:pPr>
      <w:r w:rsidRPr="00A3217D">
        <w:rPr>
          <w:rFonts w:ascii="Times New Roman" w:hAnsi="Times New Roman" w:cs="Times New Roman"/>
        </w:rPr>
        <w:t>далее по тексту "Объект". Стоимость Объекта согласно Отчёту об оценке №</w:t>
      </w:r>
      <w:r>
        <w:rPr>
          <w:rFonts w:ascii="Times New Roman" w:hAnsi="Times New Roman" w:cs="Times New Roman"/>
        </w:rPr>
        <w:t xml:space="preserve"> 22/2-16/2</w:t>
      </w:r>
      <w:r w:rsidRPr="00A3217D">
        <w:rPr>
          <w:rFonts w:ascii="Times New Roman" w:hAnsi="Times New Roman" w:cs="Times New Roman"/>
        </w:rPr>
        <w:t xml:space="preserve"> от </w:t>
      </w:r>
      <w:r>
        <w:rPr>
          <w:rFonts w:ascii="Times New Roman" w:hAnsi="Times New Roman" w:cs="Times New Roman"/>
        </w:rPr>
        <w:t>10.03.2022г.</w:t>
      </w:r>
      <w:r w:rsidRPr="00A3217D">
        <w:rPr>
          <w:rFonts w:ascii="Times New Roman" w:hAnsi="Times New Roman" w:cs="Times New Roman"/>
        </w:rPr>
        <w:t xml:space="preserve"> составляет </w:t>
      </w:r>
      <w:r>
        <w:rPr>
          <w:rFonts w:ascii="Times New Roman" w:hAnsi="Times New Roman" w:cs="Times New Roman"/>
        </w:rPr>
        <w:t xml:space="preserve">10 369 500,00 </w:t>
      </w:r>
      <w:r w:rsidRPr="00A3217D">
        <w:rPr>
          <w:rFonts w:ascii="Times New Roman" w:hAnsi="Times New Roman" w:cs="Times New Roman"/>
        </w:rPr>
        <w:t>руб. (</w:t>
      </w:r>
      <w:r>
        <w:rPr>
          <w:rFonts w:ascii="Times New Roman" w:hAnsi="Times New Roman" w:cs="Times New Roman"/>
        </w:rPr>
        <w:t xml:space="preserve">десять миллионов триста шестьдесят девять тысяч пятьсот </w:t>
      </w:r>
      <w:r w:rsidRPr="00A3217D">
        <w:rPr>
          <w:rFonts w:ascii="Times New Roman" w:hAnsi="Times New Roman" w:cs="Times New Roman"/>
        </w:rPr>
        <w:t xml:space="preserve">руб. 00 коп.) с уч. НДС. </w:t>
      </w:r>
    </w:p>
    <w:p w:rsidR="00904E21" w:rsidRPr="00A3217D" w:rsidRDefault="00904E21" w:rsidP="00904E21">
      <w:pPr>
        <w:tabs>
          <w:tab w:val="left" w:pos="1134"/>
        </w:tabs>
        <w:ind w:firstLine="709"/>
        <w:jc w:val="both"/>
        <w:rPr>
          <w:sz w:val="20"/>
          <w:szCs w:val="20"/>
        </w:rPr>
      </w:pPr>
      <w:r w:rsidRPr="00A3217D">
        <w:rPr>
          <w:sz w:val="20"/>
          <w:szCs w:val="20"/>
        </w:rPr>
        <w:t>1.3.</w:t>
      </w:r>
      <w:r w:rsidRPr="00A3217D">
        <w:rPr>
          <w:sz w:val="20"/>
          <w:szCs w:val="20"/>
        </w:rPr>
        <w:tab/>
        <w:t>Назначение Объекта – причал</w:t>
      </w:r>
      <w:r>
        <w:rPr>
          <w:sz w:val="20"/>
          <w:szCs w:val="20"/>
        </w:rPr>
        <w:t>ы</w:t>
      </w:r>
      <w:r w:rsidRPr="00A3217D">
        <w:rPr>
          <w:sz w:val="20"/>
          <w:szCs w:val="20"/>
        </w:rPr>
        <w:t xml:space="preserve">. Цель использования </w:t>
      </w:r>
      <w:r>
        <w:rPr>
          <w:sz w:val="20"/>
          <w:szCs w:val="20"/>
        </w:rPr>
        <w:t>–</w:t>
      </w:r>
      <w:r w:rsidRPr="00A3217D">
        <w:rPr>
          <w:sz w:val="20"/>
          <w:szCs w:val="20"/>
        </w:rPr>
        <w:t xml:space="preserve"> </w:t>
      </w:r>
      <w:r>
        <w:rPr>
          <w:sz w:val="20"/>
          <w:szCs w:val="20"/>
        </w:rPr>
        <w:t>для стоянки судов, перевалки грузов, судоремонта</w:t>
      </w:r>
      <w:r w:rsidRPr="00A3217D">
        <w:rPr>
          <w:sz w:val="20"/>
          <w:szCs w:val="20"/>
        </w:rPr>
        <w:t>.</w:t>
      </w:r>
    </w:p>
    <w:p w:rsidR="00904E21" w:rsidRDefault="00904E21" w:rsidP="00904E21">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904E21" w:rsidRPr="00A3217D" w:rsidRDefault="00904E21" w:rsidP="00904E21">
      <w:pPr>
        <w:pStyle w:val="ConsPlusNormal"/>
        <w:tabs>
          <w:tab w:val="left" w:pos="1134"/>
        </w:tabs>
        <w:suppressAutoHyphens/>
        <w:ind w:firstLine="709"/>
        <w:jc w:val="both"/>
        <w:rPr>
          <w:rFonts w:ascii="Times New Roman" w:hAnsi="Times New Roman" w:cs="Times New Roman"/>
          <w:bCs/>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904E21" w:rsidRPr="00A3217D" w:rsidRDefault="00904E21" w:rsidP="00904E21">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904E21" w:rsidRPr="00A3217D" w:rsidRDefault="00904E21" w:rsidP="00904E21">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904E21" w:rsidRPr="007044F6"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BA075D">
        <w:rPr>
          <w:rFonts w:ascii="Times New Roman" w:hAnsi="Times New Roman" w:cs="Times New Roman"/>
          <w:color w:val="FF0000"/>
        </w:rPr>
        <w:t>.</w:t>
      </w:r>
      <w:r w:rsidRPr="007044F6">
        <w:rPr>
          <w:rFonts w:ascii="Times New Roman" w:hAnsi="Times New Roman" w:cs="Times New Roman"/>
        </w:rPr>
        <w:t>1.</w:t>
      </w:r>
      <w:r w:rsidRPr="007044F6">
        <w:rPr>
          <w:rFonts w:ascii="Times New Roman" w:hAnsi="Times New Roman" w:cs="Times New Roman"/>
        </w:rPr>
        <w:tab/>
        <w:t>Использовать Объект по прямому назначению, а именно:  стоянка судов</w:t>
      </w:r>
      <w:r>
        <w:rPr>
          <w:rFonts w:ascii="Times New Roman" w:hAnsi="Times New Roman" w:cs="Times New Roman"/>
        </w:rPr>
        <w:t>, перевалка грузов, судоремонт</w:t>
      </w:r>
      <w:r w:rsidRPr="007044F6">
        <w:rPr>
          <w:rFonts w:ascii="Times New Roman" w:hAnsi="Times New Roman" w:cs="Times New Roman"/>
        </w:rPr>
        <w:t xml:space="preserve">. </w:t>
      </w:r>
      <w:proofErr w:type="gramStart"/>
      <w:r w:rsidRPr="007044F6">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7044F6">
        <w:rPr>
          <w:rFonts w:ascii="Times New Roman" w:hAnsi="Times New Roman" w:cs="Times New Roman"/>
        </w:rPr>
        <w:t xml:space="preserve"> причалы ГУПГС «Севастопольский морской порт» утвержденного приказом по Порту от 04.02.2022г. № 23 и других действующих нормативных документов, касающихся обеспечения безопасной и надёжной эксплуатации гидротехнических сооружений.</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w:t>
      </w:r>
      <w:r w:rsidRPr="00A3217D">
        <w:rPr>
          <w:rFonts w:ascii="Times New Roman" w:hAnsi="Times New Roman" w:cs="Times New Roman"/>
        </w:rPr>
        <w:lastRenderedPageBreak/>
        <w:t>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904E21" w:rsidRPr="007044F6" w:rsidRDefault="00904E21" w:rsidP="00904E21">
      <w:pPr>
        <w:pStyle w:val="ConsPlusNormal"/>
        <w:tabs>
          <w:tab w:val="left" w:pos="1276"/>
        </w:tabs>
        <w:suppressAutoHyphens/>
        <w:ind w:firstLine="709"/>
        <w:jc w:val="both"/>
        <w:rPr>
          <w:rFonts w:ascii="Times New Roman" w:hAnsi="Times New Roman" w:cs="Times New Roman"/>
        </w:rPr>
      </w:pPr>
      <w:r w:rsidRPr="007044F6">
        <w:rPr>
          <w:rFonts w:ascii="Times New Roman" w:hAnsi="Times New Roman" w:cs="Times New Roman"/>
        </w:rPr>
        <w:t>2.4.5.</w:t>
      </w:r>
      <w:r w:rsidRPr="007044F6">
        <w:rPr>
          <w:rFonts w:ascii="Times New Roman" w:hAnsi="Times New Roman" w:cs="Times New Roman"/>
        </w:rPr>
        <w:tab/>
        <w:t>Своевременно за свой счёт производить текущий ремонт Объекта, включая работы, выполнение</w:t>
      </w:r>
      <w:r w:rsidRPr="00BA075D">
        <w:rPr>
          <w:rFonts w:ascii="Times New Roman" w:hAnsi="Times New Roman" w:cs="Times New Roman"/>
          <w:color w:val="FF0000"/>
        </w:rPr>
        <w:t xml:space="preserve"> </w:t>
      </w:r>
      <w:r w:rsidRPr="007044F6">
        <w:rPr>
          <w:rFonts w:ascii="Times New Roman" w:hAnsi="Times New Roman" w:cs="Times New Roman"/>
        </w:rPr>
        <w:t>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904E21" w:rsidRPr="0056597F"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s="Times New Roman"/>
          <w:color w:val="FF0000"/>
        </w:rPr>
        <w:t xml:space="preserve"> </w:t>
      </w:r>
      <w:r w:rsidRPr="0056597F">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904E21" w:rsidRPr="00A3217D" w:rsidRDefault="00904E21" w:rsidP="00904E21">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904E21" w:rsidRPr="00A3217D" w:rsidRDefault="00904E21" w:rsidP="00904E21">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904E21" w:rsidRPr="00A3217D" w:rsidRDefault="00904E21" w:rsidP="00904E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904E21" w:rsidRPr="00A3217D" w:rsidRDefault="00904E21" w:rsidP="00904E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904E21" w:rsidRPr="00A3217D" w:rsidRDefault="00904E21" w:rsidP="00904E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w:t>
      </w:r>
      <w:r w:rsidRPr="00A3217D">
        <w:rPr>
          <w:rFonts w:ascii="Times New Roman" w:hAnsi="Times New Roman" w:cs="Times New Roman"/>
        </w:rPr>
        <w:lastRenderedPageBreak/>
        <w:t>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904E21" w:rsidRPr="00A3217D" w:rsidRDefault="00904E21" w:rsidP="00904E2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причал</w:t>
      </w:r>
      <w:r w:rsidRPr="00A3217D">
        <w:rPr>
          <w:rFonts w:ascii="Times New Roman" w:hAnsi="Times New Roman" w:cs="Times New Roman"/>
        </w:rPr>
        <w:t xml:space="preserve"> № </w:t>
      </w:r>
      <w:r>
        <w:rPr>
          <w:rFonts w:ascii="Times New Roman" w:hAnsi="Times New Roman" w:cs="Times New Roman"/>
        </w:rPr>
        <w:t>219</w:t>
      </w:r>
      <w:r w:rsidRPr="00A3217D">
        <w:rPr>
          <w:rFonts w:ascii="Times New Roman" w:hAnsi="Times New Roman" w:cs="Times New Roman"/>
        </w:rPr>
        <w:t xml:space="preserve">), предусмотренные ФЗ от 09.02.2007 № 16-ФЗ «О транспортной безопасности».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19</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7 000,00               </w:t>
      </w:r>
      <w:r w:rsidRPr="00A3217D">
        <w:rPr>
          <w:rFonts w:ascii="Times New Roman" w:hAnsi="Times New Roman" w:cs="Times New Roman"/>
        </w:rPr>
        <w:t>руб.</w:t>
      </w:r>
      <w:r>
        <w:rPr>
          <w:rFonts w:ascii="Times New Roman" w:hAnsi="Times New Roman" w:cs="Times New Roman"/>
        </w:rPr>
        <w:t xml:space="preserve"> (семь тысяч руб. 00 коп.)</w:t>
      </w:r>
    </w:p>
    <w:p w:rsidR="00904E21" w:rsidRPr="00A3217D" w:rsidRDefault="00904E21" w:rsidP="00904E21">
      <w:pPr>
        <w:pStyle w:val="ConsPlusNormal"/>
        <w:suppressAutoHyphens/>
        <w:ind w:firstLine="709"/>
        <w:jc w:val="both"/>
        <w:rPr>
          <w:rFonts w:ascii="Times New Roman" w:hAnsi="Times New Roman" w:cs="Times New Roman"/>
          <w:bCs/>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904E21" w:rsidRPr="00A3217D" w:rsidRDefault="00904E21" w:rsidP="00904E21">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904E21" w:rsidRPr="00A3217D" w:rsidRDefault="00904E21" w:rsidP="00904E2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904E21" w:rsidRPr="0056597F" w:rsidRDefault="00904E21" w:rsidP="00904E21">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A3217D">
        <w:rPr>
          <w:rFonts w:ascii="Times New Roman" w:hAnsi="Times New Roman" w:cs="Times New Roman"/>
          <w:noProof/>
        </w:rPr>
        <w:t xml:space="preserve"> Паспорта </w:t>
      </w:r>
      <w:r>
        <w:rPr>
          <w:rFonts w:ascii="Times New Roman" w:hAnsi="Times New Roman" w:cs="Times New Roman"/>
          <w:noProof/>
        </w:rPr>
        <w:t>причала № 219</w:t>
      </w:r>
      <w:r w:rsidRPr="00A3217D">
        <w:rPr>
          <w:rFonts w:ascii="Times New Roman" w:hAnsi="Times New Roman" w:cs="Times New Roman"/>
          <w:noProof/>
        </w:rPr>
        <w:t xml:space="preserve"> и  Пополняемой части Паспорта </w:t>
      </w:r>
      <w:r>
        <w:rPr>
          <w:rFonts w:ascii="Times New Roman" w:hAnsi="Times New Roman" w:cs="Times New Roman"/>
          <w:noProof/>
        </w:rPr>
        <w:t>причала № 219;</w:t>
      </w:r>
      <w:r w:rsidRPr="00A3217D">
        <w:rPr>
          <w:rFonts w:ascii="Times New Roman" w:hAnsi="Times New Roman" w:cs="Times New Roman"/>
          <w:noProof/>
        </w:rPr>
        <w:t xml:space="preserve"> Акта освидетельствования гидротехнического сооружения с приложениями; Свидетельств</w:t>
      </w:r>
      <w:r>
        <w:rPr>
          <w:rFonts w:ascii="Times New Roman" w:hAnsi="Times New Roman" w:cs="Times New Roman"/>
          <w:noProof/>
        </w:rPr>
        <w:t>а</w:t>
      </w:r>
      <w:r w:rsidRPr="00A3217D">
        <w:rPr>
          <w:rFonts w:ascii="Times New Roman" w:hAnsi="Times New Roman" w:cs="Times New Roman"/>
          <w:noProof/>
        </w:rPr>
        <w:t xml:space="preserve"> о годности сооружения к эксплуатации; Извещени</w:t>
      </w:r>
      <w:r>
        <w:rPr>
          <w:rFonts w:ascii="Times New Roman" w:hAnsi="Times New Roman" w:cs="Times New Roman"/>
          <w:noProof/>
        </w:rPr>
        <w:t>я</w:t>
      </w:r>
      <w:r w:rsidRPr="00A3217D">
        <w:rPr>
          <w:rFonts w:ascii="Times New Roman" w:hAnsi="Times New Roman" w:cs="Times New Roman"/>
          <w:noProof/>
        </w:rPr>
        <w:t xml:space="preserve"> о необходимости выполнения ремонтных работ; Заключени</w:t>
      </w:r>
      <w:r>
        <w:rPr>
          <w:rFonts w:ascii="Times New Roman" w:hAnsi="Times New Roman" w:cs="Times New Roman"/>
          <w:noProof/>
        </w:rPr>
        <w:t>я</w:t>
      </w:r>
      <w:r w:rsidRPr="00A3217D">
        <w:rPr>
          <w:rFonts w:ascii="Times New Roman" w:hAnsi="Times New Roman" w:cs="Times New Roman"/>
          <w:noProof/>
        </w:rPr>
        <w:t xml:space="preserve"> о т</w:t>
      </w:r>
      <w:r>
        <w:rPr>
          <w:rFonts w:ascii="Times New Roman" w:hAnsi="Times New Roman" w:cs="Times New Roman"/>
          <w:noProof/>
        </w:rPr>
        <w:t>ехническом состоянии сооружения</w:t>
      </w:r>
      <w:r w:rsidRPr="009E4308">
        <w:rPr>
          <w:rFonts w:ascii="Times New Roman" w:hAnsi="Times New Roman" w:cs="Times New Roman"/>
          <w:noProof/>
        </w:rPr>
        <w:t xml:space="preserve"> </w:t>
      </w:r>
      <w:r w:rsidRPr="0056597F">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w:t>
      </w:r>
      <w:r w:rsidRPr="00A3217D">
        <w:rPr>
          <w:rFonts w:ascii="Times New Roman" w:hAnsi="Times New Roman" w:cs="Times New Roman"/>
        </w:rPr>
        <w:lastRenderedPageBreak/>
        <w:t xml:space="preserve">возвращения в размере, равном двойной арендной плате, установленной в соответствии с Договором. </w:t>
      </w:r>
      <w:proofErr w:type="gramEnd"/>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904E21" w:rsidRPr="00A3217D" w:rsidRDefault="00904E21" w:rsidP="00904E21">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2г.</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904E21" w:rsidRPr="00A3217D" w:rsidRDefault="00904E21" w:rsidP="00904E21">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904E21"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904E21" w:rsidRPr="00924420" w:rsidRDefault="00904E21" w:rsidP="00904E21">
      <w:pPr>
        <w:pStyle w:val="ConsPlusNormal"/>
        <w:suppressAutoHyphens/>
        <w:ind w:firstLine="709"/>
        <w:jc w:val="both"/>
        <w:rPr>
          <w:rFonts w:ascii="Times New Roman" w:hAnsi="Times New Roman" w:cs="Times New Roman"/>
        </w:rPr>
      </w:pPr>
      <w:r>
        <w:rPr>
          <w:rFonts w:ascii="Times New Roman" w:hAnsi="Times New Roman" w:cs="Times New Roman"/>
        </w:rPr>
        <w:t xml:space="preserve">Плата за пользование земельным участком, на котором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67 514,75 </w:t>
      </w:r>
      <w:r w:rsidRPr="00924420">
        <w:rPr>
          <w:rFonts w:ascii="Times New Roman" w:hAnsi="Times New Roman" w:cs="Times New Roman"/>
        </w:rPr>
        <w:t xml:space="preserve">руб. в год </w:t>
      </w:r>
      <w:r>
        <w:rPr>
          <w:rFonts w:ascii="Times New Roman" w:hAnsi="Times New Roman" w:cs="Times New Roman"/>
        </w:rPr>
        <w:t>(5 626,23</w:t>
      </w:r>
      <w:r w:rsidRPr="00924420">
        <w:rPr>
          <w:rFonts w:ascii="Times New Roman" w:hAnsi="Times New Roman" w:cs="Times New Roman"/>
        </w:rPr>
        <w:t xml:space="preserve"> руб. в месяц</w:t>
      </w:r>
      <w:r>
        <w:rPr>
          <w:rFonts w:ascii="Times New Roman" w:hAnsi="Times New Roman" w:cs="Times New Roman"/>
        </w:rPr>
        <w:t>)</w:t>
      </w:r>
      <w:r w:rsidRPr="00924420">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904E21" w:rsidRPr="00A3217D" w:rsidRDefault="00904E21" w:rsidP="00904E21">
      <w:pPr>
        <w:pStyle w:val="ConsPlusNormal"/>
        <w:suppressAutoHyphens/>
        <w:ind w:firstLine="709"/>
        <w:jc w:val="both"/>
        <w:rPr>
          <w:rFonts w:ascii="Times New Roman" w:hAnsi="Times New Roman" w:cs="Times New Roman"/>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904E21" w:rsidRDefault="00904E21" w:rsidP="00904E21">
      <w:pPr>
        <w:pStyle w:val="ConsPlusNormal"/>
        <w:suppressAutoHyphens/>
        <w:ind w:firstLine="709"/>
        <w:jc w:val="both"/>
        <w:rPr>
          <w:rFonts w:ascii="Times New Roman" w:hAnsi="Times New Roman" w:cs="Times New Roman"/>
          <w:b/>
          <w:bCs/>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904E21" w:rsidRPr="00A3217D" w:rsidRDefault="00904E21" w:rsidP="00904E21">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lastRenderedPageBreak/>
        <w:t>Арендатор несет риск случайной гибели или случайного повреждения Объекта.</w:t>
      </w:r>
    </w:p>
    <w:p w:rsidR="00904E21" w:rsidRPr="00A3217D" w:rsidRDefault="00904E21" w:rsidP="00904E21">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904E21" w:rsidRPr="00A3217D" w:rsidRDefault="00904E21" w:rsidP="00904E21">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904E21" w:rsidRPr="00A3217D" w:rsidRDefault="00904E21" w:rsidP="00904E21">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904E21" w:rsidRPr="00A3217D" w:rsidRDefault="00904E21" w:rsidP="00904E2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904E21" w:rsidRPr="00A3217D" w:rsidRDefault="00904E21" w:rsidP="00904E21">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904E21" w:rsidRPr="00A3217D" w:rsidRDefault="00904E21" w:rsidP="00904E21">
      <w:pPr>
        <w:pStyle w:val="ConsPlusNormal"/>
        <w:suppressAutoHyphens/>
        <w:ind w:firstLine="709"/>
        <w:jc w:val="both"/>
        <w:rPr>
          <w:rFonts w:ascii="Times New Roman" w:hAnsi="Times New Roman" w:cs="Times New Roman"/>
        </w:rPr>
      </w:pPr>
    </w:p>
    <w:p w:rsidR="00904E21" w:rsidRPr="00A3217D" w:rsidRDefault="00904E21" w:rsidP="00904E21">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904E21" w:rsidRPr="00A3217D" w:rsidRDefault="00904E21" w:rsidP="00904E21">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904E21" w:rsidRPr="00A3217D" w:rsidRDefault="00904E21" w:rsidP="00904E21">
      <w:pPr>
        <w:pStyle w:val="ConsPlusNormal"/>
        <w:tabs>
          <w:tab w:val="left" w:pos="1134"/>
        </w:tabs>
        <w:suppressAutoHyphens/>
        <w:ind w:firstLine="709"/>
        <w:jc w:val="both"/>
        <w:rPr>
          <w:rFonts w:ascii="Times New Roman" w:hAnsi="Times New Roman" w:cs="Times New Roman"/>
          <w:b/>
          <w:bCs/>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w:t>
      </w:r>
      <w:r w:rsidRPr="00982D7C">
        <w:rPr>
          <w:rFonts w:ascii="Times New Roman" w:hAnsi="Times New Roman" w:cs="Times New Roman"/>
        </w:rPr>
        <w:t>и абзаца 4 п. 3.6</w:t>
      </w:r>
      <w:r>
        <w:rPr>
          <w:rFonts w:ascii="Times New Roman" w:hAnsi="Times New Roman" w:cs="Times New Roman"/>
        </w:rPr>
        <w:t xml:space="preserve"> </w:t>
      </w:r>
      <w:r w:rsidRPr="00A3217D">
        <w:rPr>
          <w:rFonts w:ascii="Times New Roman" w:hAnsi="Times New Roman" w:cs="Times New Roman"/>
        </w:rPr>
        <w:t xml:space="preserve"> настоящего Договора.  </w:t>
      </w:r>
    </w:p>
    <w:p w:rsidR="00904E21" w:rsidRPr="00A3217D" w:rsidRDefault="00904E21" w:rsidP="00904E21">
      <w:pPr>
        <w:pStyle w:val="ConsPlusNormal"/>
        <w:suppressAutoHyphens/>
        <w:ind w:firstLine="709"/>
        <w:jc w:val="both"/>
        <w:rPr>
          <w:rFonts w:ascii="Times New Roman" w:hAnsi="Times New Roman" w:cs="Times New Roman"/>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904E21" w:rsidRPr="00A3217D" w:rsidRDefault="00904E21" w:rsidP="00904E21">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904E21" w:rsidRPr="00A3217D" w:rsidRDefault="00904E21" w:rsidP="00904E21">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904E21" w:rsidRPr="00A3217D" w:rsidRDefault="00904E21" w:rsidP="00904E2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904E21" w:rsidRPr="00A3217D" w:rsidRDefault="00904E21" w:rsidP="00904E21">
      <w:pPr>
        <w:pStyle w:val="ConsPlusNormal"/>
        <w:suppressAutoHyphens/>
        <w:ind w:firstLine="709"/>
        <w:jc w:val="both"/>
        <w:rPr>
          <w:rFonts w:ascii="Times New Roman" w:hAnsi="Times New Roman" w:cs="Times New Roman"/>
          <w:b/>
          <w:bCs/>
        </w:rPr>
      </w:pPr>
    </w:p>
    <w:p w:rsidR="00904E21" w:rsidRPr="00A3217D" w:rsidRDefault="00904E21" w:rsidP="00904E2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904E21" w:rsidRPr="00A3217D" w:rsidRDefault="00904E21" w:rsidP="00904E21">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904E21" w:rsidRPr="00A3217D" w:rsidRDefault="00904E21" w:rsidP="00904E21">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904E21" w:rsidRPr="00A3217D" w:rsidRDefault="00904E21" w:rsidP="00904E21">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904E21" w:rsidRPr="00A3217D" w:rsidRDefault="00904E21" w:rsidP="00904E2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904E21" w:rsidRPr="00A3217D" w:rsidRDefault="00904E21" w:rsidP="00904E21">
      <w:pPr>
        <w:pStyle w:val="ConsPlusNormal"/>
        <w:suppressAutoHyphens/>
        <w:ind w:firstLine="454"/>
        <w:jc w:val="both"/>
        <w:rPr>
          <w:rFonts w:ascii="Times New Roman" w:hAnsi="Times New Roman" w:cs="Times New Roman"/>
        </w:rPr>
      </w:pPr>
    </w:p>
    <w:p w:rsidR="00904E21" w:rsidRPr="00A3217D" w:rsidRDefault="00904E21" w:rsidP="00904E21">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904E21" w:rsidRPr="00A3217D" w:rsidRDefault="00904E21" w:rsidP="00904E21">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904E21" w:rsidRDefault="00904E21" w:rsidP="00904E21">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904E21" w:rsidRDefault="00904E21" w:rsidP="00904E21">
      <w:pPr>
        <w:pStyle w:val="ConsPlusNormal"/>
        <w:suppressAutoHyphens/>
        <w:ind w:firstLine="454"/>
        <w:jc w:val="both"/>
        <w:rPr>
          <w:rFonts w:ascii="Times New Roman" w:hAnsi="Times New Roman" w:cs="Times New Roman"/>
        </w:rPr>
      </w:pPr>
    </w:p>
    <w:p w:rsidR="00904E21" w:rsidRDefault="00904E21" w:rsidP="00904E21">
      <w:pPr>
        <w:pStyle w:val="ConsPlusNormal"/>
        <w:suppressAutoHyphens/>
        <w:ind w:firstLine="454"/>
        <w:jc w:val="center"/>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904E21" w:rsidRPr="00A3217D" w:rsidRDefault="00904E21" w:rsidP="00904E21">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Арендодатель</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3217D">
        <w:rPr>
          <w:rFonts w:ascii="Times New Roman" w:hAnsi="Times New Roman" w:cs="Times New Roman"/>
          <w:b/>
          <w:bCs/>
        </w:rPr>
        <w:t>Арендатор</w:t>
      </w:r>
    </w:p>
    <w:p w:rsidR="00904E21" w:rsidRDefault="00904E21" w:rsidP="00904E21">
      <w:pPr>
        <w:rPr>
          <w:b/>
          <w:bCs/>
          <w:sz w:val="20"/>
          <w:szCs w:val="20"/>
        </w:rPr>
      </w:pPr>
      <w:r w:rsidRPr="00A3217D">
        <w:rPr>
          <w:b/>
          <w:bCs/>
          <w:sz w:val="20"/>
          <w:szCs w:val="20"/>
        </w:rPr>
        <w:t xml:space="preserve">Государственное унитарное предприятие города </w:t>
      </w:r>
    </w:p>
    <w:p w:rsidR="00904E21" w:rsidRPr="00A3217D" w:rsidRDefault="00904E21" w:rsidP="00904E21">
      <w:pPr>
        <w:rPr>
          <w:b/>
          <w:bCs/>
          <w:sz w:val="20"/>
          <w:szCs w:val="20"/>
        </w:rPr>
      </w:pPr>
      <w:r w:rsidRPr="00A3217D">
        <w:rPr>
          <w:b/>
          <w:bCs/>
          <w:sz w:val="20"/>
          <w:szCs w:val="20"/>
        </w:rPr>
        <w:t>Севастополя «Севастопольский морской порт»</w:t>
      </w:r>
    </w:p>
    <w:p w:rsidR="00904E21" w:rsidRPr="00A3217D" w:rsidRDefault="00904E21" w:rsidP="00904E21">
      <w:pPr>
        <w:rPr>
          <w:i/>
          <w:iCs/>
          <w:sz w:val="20"/>
          <w:szCs w:val="20"/>
        </w:rPr>
      </w:pPr>
      <w:r w:rsidRPr="00A3217D">
        <w:rPr>
          <w:i/>
          <w:iCs/>
          <w:sz w:val="20"/>
          <w:szCs w:val="20"/>
        </w:rPr>
        <w:t>Юридический адрес:</w:t>
      </w:r>
    </w:p>
    <w:p w:rsidR="00904E21" w:rsidRPr="00A3217D" w:rsidRDefault="00904E21" w:rsidP="00904E21">
      <w:pPr>
        <w:jc w:val="both"/>
        <w:rPr>
          <w:bCs/>
          <w:sz w:val="20"/>
          <w:szCs w:val="20"/>
        </w:rPr>
      </w:pPr>
      <w:r w:rsidRPr="00A3217D">
        <w:rPr>
          <w:bCs/>
          <w:sz w:val="20"/>
          <w:szCs w:val="20"/>
        </w:rPr>
        <w:t>РФ, 299011, г. Севастополь, пл. Нахимова, 5</w:t>
      </w:r>
    </w:p>
    <w:p w:rsidR="00904E21" w:rsidRPr="00A3217D" w:rsidRDefault="00904E21" w:rsidP="00904E21">
      <w:pPr>
        <w:jc w:val="both"/>
        <w:rPr>
          <w:bCs/>
          <w:i/>
          <w:iCs/>
          <w:sz w:val="20"/>
          <w:szCs w:val="20"/>
        </w:rPr>
      </w:pPr>
      <w:r w:rsidRPr="00A3217D">
        <w:rPr>
          <w:bCs/>
          <w:i/>
          <w:iCs/>
          <w:sz w:val="20"/>
          <w:szCs w:val="20"/>
        </w:rPr>
        <w:t>Почтовый адрес:</w:t>
      </w:r>
    </w:p>
    <w:p w:rsidR="00904E21" w:rsidRPr="00A3217D" w:rsidRDefault="00904E21" w:rsidP="00904E21">
      <w:pPr>
        <w:jc w:val="both"/>
        <w:rPr>
          <w:bCs/>
          <w:sz w:val="20"/>
          <w:szCs w:val="20"/>
        </w:rPr>
      </w:pPr>
      <w:r w:rsidRPr="00A3217D">
        <w:rPr>
          <w:bCs/>
          <w:sz w:val="20"/>
          <w:szCs w:val="20"/>
        </w:rPr>
        <w:t>РФ, 299014, г. Севастополь, ул. Нахимова, д. 5</w:t>
      </w:r>
    </w:p>
    <w:p w:rsidR="00904E21" w:rsidRPr="00A3217D" w:rsidRDefault="00904E21" w:rsidP="00904E21">
      <w:pPr>
        <w:rPr>
          <w:sz w:val="20"/>
          <w:szCs w:val="20"/>
        </w:rPr>
      </w:pPr>
      <w:r w:rsidRPr="00A3217D">
        <w:rPr>
          <w:sz w:val="20"/>
          <w:szCs w:val="20"/>
        </w:rPr>
        <w:t>ИНН 9204002475 / КПП 920401001</w:t>
      </w:r>
    </w:p>
    <w:p w:rsidR="00904E21" w:rsidRPr="00A3217D" w:rsidRDefault="00904E21" w:rsidP="00904E21">
      <w:pPr>
        <w:rPr>
          <w:sz w:val="20"/>
          <w:szCs w:val="20"/>
        </w:rPr>
      </w:pPr>
      <w:r w:rsidRPr="00A3217D">
        <w:rPr>
          <w:sz w:val="20"/>
          <w:szCs w:val="20"/>
        </w:rPr>
        <w:t>ОГРН 1149204004707</w:t>
      </w:r>
    </w:p>
    <w:p w:rsidR="00904E21" w:rsidRPr="00A3217D" w:rsidRDefault="00904E21" w:rsidP="00904E21">
      <w:pPr>
        <w:rPr>
          <w:sz w:val="20"/>
          <w:szCs w:val="20"/>
        </w:rPr>
      </w:pPr>
      <w:proofErr w:type="gramStart"/>
      <w:r w:rsidRPr="00A3217D">
        <w:rPr>
          <w:sz w:val="20"/>
          <w:szCs w:val="20"/>
        </w:rPr>
        <w:t>р</w:t>
      </w:r>
      <w:proofErr w:type="gramEnd"/>
      <w:r w:rsidRPr="00A3217D">
        <w:rPr>
          <w:sz w:val="20"/>
          <w:szCs w:val="20"/>
        </w:rPr>
        <w:t>/с 40602810940030000015</w:t>
      </w:r>
    </w:p>
    <w:p w:rsidR="00904E21" w:rsidRPr="00A3217D" w:rsidRDefault="00904E21" w:rsidP="00904E21">
      <w:pPr>
        <w:rPr>
          <w:sz w:val="20"/>
          <w:szCs w:val="20"/>
        </w:rPr>
      </w:pPr>
      <w:r w:rsidRPr="00A3217D">
        <w:rPr>
          <w:sz w:val="20"/>
          <w:szCs w:val="20"/>
        </w:rPr>
        <w:t>в РНКБ (ПАО), г. Симферополь</w:t>
      </w:r>
    </w:p>
    <w:p w:rsidR="00904E21" w:rsidRPr="00A3217D" w:rsidRDefault="00904E21" w:rsidP="00904E21">
      <w:pPr>
        <w:rPr>
          <w:sz w:val="20"/>
          <w:szCs w:val="20"/>
        </w:rPr>
      </w:pPr>
      <w:r w:rsidRPr="00A3217D">
        <w:rPr>
          <w:sz w:val="20"/>
          <w:szCs w:val="20"/>
        </w:rPr>
        <w:t>БИК 043510607</w:t>
      </w:r>
    </w:p>
    <w:p w:rsidR="00904E21" w:rsidRPr="00A3217D" w:rsidRDefault="00904E21" w:rsidP="00904E21">
      <w:pPr>
        <w:rPr>
          <w:sz w:val="20"/>
          <w:szCs w:val="20"/>
        </w:rPr>
      </w:pPr>
      <w:r w:rsidRPr="00A3217D">
        <w:rPr>
          <w:sz w:val="20"/>
          <w:szCs w:val="20"/>
        </w:rPr>
        <w:t xml:space="preserve">к/с 30101810335100000607 </w:t>
      </w:r>
    </w:p>
    <w:p w:rsidR="00904E21" w:rsidRPr="00A3217D" w:rsidRDefault="00904E21" w:rsidP="00904E21">
      <w:pPr>
        <w:rPr>
          <w:sz w:val="20"/>
          <w:szCs w:val="20"/>
        </w:rPr>
      </w:pPr>
    </w:p>
    <w:p w:rsidR="00904E21" w:rsidRPr="00A3217D" w:rsidRDefault="00904E21" w:rsidP="00904E21">
      <w:pPr>
        <w:rPr>
          <w:bCs/>
          <w:sz w:val="20"/>
          <w:szCs w:val="20"/>
        </w:rPr>
      </w:pPr>
      <w:proofErr w:type="gramStart"/>
      <w:r w:rsidRPr="00A3217D">
        <w:rPr>
          <w:bCs/>
          <w:sz w:val="20"/>
          <w:szCs w:val="20"/>
        </w:rPr>
        <w:t>р</w:t>
      </w:r>
      <w:proofErr w:type="gramEnd"/>
      <w:r w:rsidRPr="00A3217D">
        <w:rPr>
          <w:bCs/>
          <w:sz w:val="20"/>
          <w:szCs w:val="20"/>
        </w:rPr>
        <w:t>/с 40602810710280001552</w:t>
      </w:r>
    </w:p>
    <w:p w:rsidR="00904E21" w:rsidRPr="00A3217D" w:rsidRDefault="00904E21" w:rsidP="00904E21">
      <w:pPr>
        <w:rPr>
          <w:bCs/>
          <w:sz w:val="20"/>
          <w:szCs w:val="20"/>
        </w:rPr>
      </w:pPr>
      <w:r w:rsidRPr="00A3217D">
        <w:rPr>
          <w:bCs/>
          <w:sz w:val="20"/>
          <w:szCs w:val="20"/>
        </w:rPr>
        <w:t>Симферопольский филиал АБ «Россия»,</w:t>
      </w:r>
    </w:p>
    <w:p w:rsidR="00904E21" w:rsidRPr="00A3217D" w:rsidRDefault="00904E21" w:rsidP="00904E21">
      <w:pPr>
        <w:rPr>
          <w:bCs/>
          <w:sz w:val="20"/>
          <w:szCs w:val="20"/>
        </w:rPr>
      </w:pPr>
      <w:r w:rsidRPr="00A3217D">
        <w:rPr>
          <w:bCs/>
          <w:sz w:val="20"/>
          <w:szCs w:val="20"/>
        </w:rPr>
        <w:t>г. Симферополь</w:t>
      </w:r>
    </w:p>
    <w:p w:rsidR="00904E21" w:rsidRPr="00A3217D" w:rsidRDefault="00904E21" w:rsidP="00904E21">
      <w:pPr>
        <w:rPr>
          <w:bCs/>
          <w:sz w:val="20"/>
          <w:szCs w:val="20"/>
        </w:rPr>
      </w:pPr>
      <w:r w:rsidRPr="00A3217D">
        <w:rPr>
          <w:bCs/>
          <w:sz w:val="20"/>
          <w:szCs w:val="20"/>
        </w:rPr>
        <w:t>БИК 043510107</w:t>
      </w:r>
    </w:p>
    <w:p w:rsidR="00904E21" w:rsidRPr="00A3217D" w:rsidRDefault="00904E21" w:rsidP="00904E21">
      <w:pPr>
        <w:rPr>
          <w:bCs/>
          <w:sz w:val="20"/>
          <w:szCs w:val="20"/>
        </w:rPr>
      </w:pPr>
      <w:r w:rsidRPr="00A3217D">
        <w:rPr>
          <w:bCs/>
          <w:sz w:val="20"/>
          <w:szCs w:val="20"/>
        </w:rPr>
        <w:t>к/с 30101810835100000107</w:t>
      </w:r>
    </w:p>
    <w:p w:rsidR="00904E21" w:rsidRPr="00A3217D" w:rsidRDefault="00904E21" w:rsidP="00904E21">
      <w:pPr>
        <w:rPr>
          <w:sz w:val="20"/>
          <w:szCs w:val="20"/>
        </w:rPr>
      </w:pPr>
    </w:p>
    <w:p w:rsidR="00904E21" w:rsidRPr="00B1346A" w:rsidRDefault="00904E21" w:rsidP="00904E21">
      <w:pPr>
        <w:rPr>
          <w:sz w:val="20"/>
          <w:szCs w:val="20"/>
        </w:rPr>
      </w:pPr>
      <w:r w:rsidRPr="00A3217D">
        <w:rPr>
          <w:sz w:val="20"/>
          <w:szCs w:val="20"/>
        </w:rPr>
        <w:t>тел</w:t>
      </w:r>
      <w:r w:rsidRPr="00B1346A">
        <w:rPr>
          <w:sz w:val="20"/>
          <w:szCs w:val="20"/>
        </w:rPr>
        <w:t>/</w:t>
      </w:r>
      <w:r w:rsidRPr="00A3217D">
        <w:rPr>
          <w:sz w:val="20"/>
          <w:szCs w:val="20"/>
          <w:lang w:val="en-US"/>
        </w:rPr>
        <w:t>fax</w:t>
      </w:r>
      <w:r w:rsidRPr="00B1346A">
        <w:rPr>
          <w:sz w:val="20"/>
          <w:szCs w:val="20"/>
        </w:rPr>
        <w:t>: +7(8692) 53-00-02; 53-02-60</w:t>
      </w:r>
    </w:p>
    <w:p w:rsidR="00904E21" w:rsidRPr="00B1346A" w:rsidRDefault="00904E21" w:rsidP="00904E21">
      <w:pPr>
        <w:rPr>
          <w:sz w:val="20"/>
          <w:szCs w:val="20"/>
        </w:rPr>
      </w:pPr>
      <w:proofErr w:type="gramStart"/>
      <w:r w:rsidRPr="00A3217D">
        <w:rPr>
          <w:sz w:val="20"/>
          <w:szCs w:val="20"/>
          <w:lang w:val="en-US"/>
        </w:rPr>
        <w:t>e</w:t>
      </w:r>
      <w:r w:rsidRPr="00B1346A">
        <w:rPr>
          <w:sz w:val="20"/>
          <w:szCs w:val="20"/>
        </w:rPr>
        <w:t>-</w:t>
      </w:r>
      <w:r w:rsidRPr="00A3217D">
        <w:rPr>
          <w:sz w:val="20"/>
          <w:szCs w:val="20"/>
          <w:lang w:val="en-US"/>
        </w:rPr>
        <w:t>mail</w:t>
      </w:r>
      <w:proofErr w:type="gramEnd"/>
      <w:r w:rsidRPr="00B1346A">
        <w:rPr>
          <w:sz w:val="20"/>
          <w:szCs w:val="20"/>
        </w:rPr>
        <w:t xml:space="preserve">: </w:t>
      </w:r>
      <w:hyperlink r:id="rId23" w:history="1">
        <w:r w:rsidRPr="00A3217D">
          <w:rPr>
            <w:rStyle w:val="a4"/>
            <w:sz w:val="20"/>
            <w:szCs w:val="20"/>
            <w:lang w:val="en-US"/>
          </w:rPr>
          <w:t>gupsmp</w:t>
        </w:r>
        <w:r w:rsidRPr="00B1346A">
          <w:rPr>
            <w:rStyle w:val="a4"/>
            <w:sz w:val="20"/>
            <w:szCs w:val="20"/>
          </w:rPr>
          <w:t>@</w:t>
        </w:r>
        <w:r w:rsidRPr="00A3217D">
          <w:rPr>
            <w:rStyle w:val="a4"/>
            <w:sz w:val="20"/>
            <w:szCs w:val="20"/>
            <w:lang w:val="en-US"/>
          </w:rPr>
          <w:t>mail</w:t>
        </w:r>
        <w:r w:rsidRPr="00B1346A">
          <w:rPr>
            <w:rStyle w:val="a4"/>
            <w:sz w:val="20"/>
            <w:szCs w:val="20"/>
          </w:rPr>
          <w:t>.</w:t>
        </w:r>
        <w:proofErr w:type="spellStart"/>
        <w:r w:rsidRPr="00A3217D">
          <w:rPr>
            <w:rStyle w:val="a4"/>
            <w:sz w:val="20"/>
            <w:szCs w:val="20"/>
            <w:lang w:val="en-US"/>
          </w:rPr>
          <w:t>ru</w:t>
        </w:r>
        <w:proofErr w:type="spellEnd"/>
      </w:hyperlink>
    </w:p>
    <w:p w:rsidR="00904E21" w:rsidRPr="00B1346A" w:rsidRDefault="00904E21" w:rsidP="00904E21">
      <w:pPr>
        <w:rPr>
          <w:b/>
          <w:bCs/>
          <w:sz w:val="20"/>
          <w:szCs w:val="20"/>
        </w:rPr>
      </w:pPr>
    </w:p>
    <w:p w:rsidR="00904E21" w:rsidRDefault="00904E21" w:rsidP="00904E21">
      <w:pPr>
        <w:rPr>
          <w:b/>
          <w:sz w:val="20"/>
          <w:szCs w:val="20"/>
        </w:rPr>
      </w:pPr>
      <w:r w:rsidRPr="00A3217D">
        <w:rPr>
          <w:b/>
          <w:sz w:val="20"/>
          <w:szCs w:val="20"/>
        </w:rPr>
        <w:t>Генеральный директор</w:t>
      </w:r>
    </w:p>
    <w:p w:rsidR="00904E21" w:rsidRDefault="00904E21" w:rsidP="00904E21">
      <w:pPr>
        <w:rPr>
          <w:b/>
          <w:sz w:val="20"/>
          <w:szCs w:val="20"/>
        </w:rPr>
      </w:pPr>
    </w:p>
    <w:p w:rsidR="00904E21" w:rsidRDefault="00904E21" w:rsidP="00904E21">
      <w:pPr>
        <w:rPr>
          <w:b/>
          <w:sz w:val="20"/>
          <w:szCs w:val="20"/>
        </w:rPr>
      </w:pPr>
    </w:p>
    <w:p w:rsidR="00904E21" w:rsidRDefault="00904E21" w:rsidP="00904E21">
      <w:pPr>
        <w:rPr>
          <w:b/>
          <w:sz w:val="20"/>
          <w:szCs w:val="20"/>
        </w:rPr>
      </w:pPr>
      <w:r>
        <w:rPr>
          <w:b/>
          <w:sz w:val="20"/>
          <w:szCs w:val="20"/>
        </w:rPr>
        <w:t>__________________ /Ю.А. Баранов/</w:t>
      </w:r>
      <w:r>
        <w:rPr>
          <w:b/>
          <w:sz w:val="20"/>
          <w:szCs w:val="20"/>
        </w:rPr>
        <w:tab/>
      </w:r>
      <w:r>
        <w:rPr>
          <w:b/>
          <w:sz w:val="20"/>
          <w:szCs w:val="20"/>
        </w:rPr>
        <w:tab/>
      </w:r>
      <w:r>
        <w:rPr>
          <w:b/>
          <w:sz w:val="20"/>
          <w:szCs w:val="20"/>
        </w:rPr>
        <w:tab/>
      </w:r>
      <w:r>
        <w:rPr>
          <w:b/>
          <w:sz w:val="20"/>
          <w:szCs w:val="20"/>
        </w:rPr>
        <w:tab/>
        <w:t>________________ /_______________/</w:t>
      </w:r>
    </w:p>
    <w:p w:rsidR="00904E21" w:rsidRPr="00A3217D" w:rsidRDefault="00904E21" w:rsidP="00904E21">
      <w:pPr>
        <w:rPr>
          <w:b/>
          <w:sz w:val="20"/>
          <w:szCs w:val="20"/>
        </w:rPr>
      </w:pPr>
      <w:r>
        <w:rPr>
          <w:b/>
          <w:sz w:val="20"/>
          <w:szCs w:val="20"/>
        </w:rPr>
        <w:t>М.П.</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М.П.</w:t>
      </w:r>
    </w:p>
    <w:p w:rsidR="00904E21" w:rsidRPr="00A3217D" w:rsidRDefault="00904E21" w:rsidP="00904E21">
      <w:pPr>
        <w:rPr>
          <w:b/>
          <w:sz w:val="20"/>
          <w:szCs w:val="20"/>
        </w:rPr>
      </w:pPr>
    </w:p>
    <w:p w:rsidR="00904E21" w:rsidRDefault="00904E21" w:rsidP="00904E21"/>
    <w:p w:rsidR="00904E21" w:rsidRDefault="00904E21" w:rsidP="00904E21">
      <w:pPr>
        <w:ind w:left="5103"/>
        <w:rPr>
          <w:sz w:val="20"/>
          <w:szCs w:val="20"/>
        </w:rPr>
      </w:pPr>
    </w:p>
    <w:p w:rsidR="00904E21" w:rsidRDefault="00904E21" w:rsidP="00904E21">
      <w:pPr>
        <w:ind w:left="5103"/>
        <w:rPr>
          <w:sz w:val="20"/>
          <w:szCs w:val="20"/>
        </w:rPr>
      </w:pPr>
    </w:p>
    <w:p w:rsidR="00904E21" w:rsidRDefault="00904E21" w:rsidP="00904E21">
      <w:pPr>
        <w:ind w:left="5103"/>
        <w:rPr>
          <w:sz w:val="20"/>
          <w:szCs w:val="20"/>
        </w:rPr>
      </w:pPr>
    </w:p>
    <w:p w:rsidR="00904E21" w:rsidRDefault="00904E21" w:rsidP="00904E21">
      <w:pPr>
        <w:ind w:left="5103"/>
        <w:rPr>
          <w:sz w:val="20"/>
          <w:szCs w:val="20"/>
        </w:rPr>
      </w:pPr>
    </w:p>
    <w:p w:rsidR="00904E21" w:rsidRPr="00A3217D" w:rsidRDefault="00904E21" w:rsidP="00904E21">
      <w:pPr>
        <w:ind w:left="5103"/>
        <w:rPr>
          <w:sz w:val="20"/>
          <w:szCs w:val="20"/>
        </w:rPr>
      </w:pPr>
      <w:r>
        <w:rPr>
          <w:sz w:val="20"/>
          <w:szCs w:val="20"/>
        </w:rPr>
        <w:t>П</w:t>
      </w:r>
      <w:r w:rsidRPr="00A3217D">
        <w:rPr>
          <w:sz w:val="20"/>
          <w:szCs w:val="20"/>
        </w:rPr>
        <w:t>риложение № 1</w:t>
      </w:r>
    </w:p>
    <w:p w:rsidR="00904E21" w:rsidRDefault="00904E21" w:rsidP="00904E21">
      <w:pPr>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904E21" w:rsidRPr="00A3217D" w:rsidRDefault="00904E21" w:rsidP="00904E21">
      <w:pPr>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904E21" w:rsidRPr="00A3217D" w:rsidRDefault="00904E21" w:rsidP="00904E21">
      <w:pPr>
        <w:pStyle w:val="4"/>
        <w:spacing w:before="0" w:after="0"/>
        <w:jc w:val="center"/>
        <w:rPr>
          <w:sz w:val="20"/>
          <w:szCs w:val="20"/>
        </w:rPr>
      </w:pPr>
    </w:p>
    <w:p w:rsidR="00904E21" w:rsidRPr="00A3217D" w:rsidRDefault="00904E21" w:rsidP="00904E21">
      <w:pPr>
        <w:rPr>
          <w:sz w:val="20"/>
          <w:szCs w:val="20"/>
          <w:lang w:val="x-none"/>
        </w:rPr>
      </w:pPr>
    </w:p>
    <w:p w:rsidR="00904E21" w:rsidRPr="00A3217D" w:rsidRDefault="00904E21" w:rsidP="00904E21">
      <w:pPr>
        <w:pStyle w:val="4"/>
        <w:spacing w:before="0" w:after="0"/>
        <w:jc w:val="center"/>
        <w:rPr>
          <w:sz w:val="20"/>
          <w:szCs w:val="20"/>
        </w:rPr>
      </w:pPr>
      <w:r w:rsidRPr="00A3217D">
        <w:rPr>
          <w:sz w:val="20"/>
          <w:szCs w:val="20"/>
        </w:rPr>
        <w:t>А  К  Т</w:t>
      </w:r>
    </w:p>
    <w:p w:rsidR="00904E21" w:rsidRDefault="00904E21" w:rsidP="00904E21">
      <w:pPr>
        <w:pStyle w:val="ConsPlusNonformat"/>
        <w:suppressAutoHyphens/>
        <w:ind w:right="-1" w:firstLine="709"/>
        <w:jc w:val="center"/>
        <w:rPr>
          <w:rFonts w:ascii="Times New Roman" w:hAnsi="Times New Roman" w:cs="Times New Roman"/>
          <w:b/>
        </w:rPr>
      </w:pPr>
      <w:r w:rsidRPr="00A3217D">
        <w:rPr>
          <w:rFonts w:ascii="Times New Roman" w:hAnsi="Times New Roman" w:cs="Times New Roman"/>
          <w:b/>
        </w:rPr>
        <w:t>приема-передачи  недвижимого  имущества (Объекта аренды)</w:t>
      </w:r>
    </w:p>
    <w:p w:rsidR="00904E21" w:rsidRDefault="00904E21" w:rsidP="00904E21">
      <w:pPr>
        <w:pStyle w:val="ConsPlusNonformat"/>
        <w:suppressAutoHyphens/>
        <w:ind w:right="-1" w:firstLine="709"/>
        <w:jc w:val="center"/>
        <w:rPr>
          <w:rFonts w:ascii="Times New Roman" w:hAnsi="Times New Roman" w:cs="Times New Roman"/>
          <w:b/>
        </w:rPr>
      </w:pPr>
    </w:p>
    <w:p w:rsidR="00904E21" w:rsidRPr="00A3217D" w:rsidRDefault="00904E21" w:rsidP="00904E21">
      <w:pPr>
        <w:pStyle w:val="ConsPlusNonformat"/>
        <w:suppressAutoHyphens/>
        <w:ind w:right="-1" w:firstLine="709"/>
        <w:jc w:val="center"/>
        <w:rPr>
          <w:rFonts w:ascii="Times New Roman" w:hAnsi="Times New Roman" w:cs="Times New Roman"/>
          <w:b/>
          <w:noProof/>
        </w:rPr>
      </w:pPr>
    </w:p>
    <w:p w:rsidR="00904E21" w:rsidRPr="00A3217D" w:rsidRDefault="00904E21" w:rsidP="00904E21">
      <w:pPr>
        <w:pStyle w:val="ConsPlusNonformat"/>
        <w:suppressAutoHyphens/>
        <w:ind w:right="-1" w:firstLine="709"/>
        <w:jc w:val="center"/>
        <w:rPr>
          <w:rFonts w:ascii="Times New Roman" w:hAnsi="Times New Roman" w:cs="Times New Roman"/>
          <w:b/>
          <w:noProof/>
        </w:rPr>
      </w:pPr>
    </w:p>
    <w:p w:rsidR="00904E21" w:rsidRDefault="00904E21" w:rsidP="00904E21">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904E21" w:rsidRDefault="00904E21" w:rsidP="00904E21">
      <w:pPr>
        <w:ind w:right="-1"/>
        <w:jc w:val="center"/>
        <w:rPr>
          <w:sz w:val="20"/>
          <w:szCs w:val="20"/>
        </w:rPr>
      </w:pPr>
    </w:p>
    <w:p w:rsidR="00904E21" w:rsidRDefault="00904E21" w:rsidP="00904E21">
      <w:pPr>
        <w:ind w:right="-1"/>
        <w:jc w:val="center"/>
        <w:rPr>
          <w:sz w:val="20"/>
          <w:szCs w:val="20"/>
        </w:rPr>
      </w:pPr>
    </w:p>
    <w:p w:rsidR="00904E21" w:rsidRPr="00A3217D" w:rsidRDefault="00904E21" w:rsidP="00904E21">
      <w:pPr>
        <w:ind w:right="-1"/>
        <w:jc w:val="center"/>
        <w:rPr>
          <w:sz w:val="20"/>
          <w:szCs w:val="20"/>
        </w:rPr>
      </w:pPr>
    </w:p>
    <w:p w:rsidR="00904E21" w:rsidRPr="00A3217D" w:rsidRDefault="00904E21" w:rsidP="00904E21">
      <w:pPr>
        <w:pStyle w:val="a6"/>
        <w:suppressAutoHyphens/>
        <w:spacing w:after="0"/>
        <w:ind w:left="0" w:firstLine="709"/>
        <w:jc w:val="both"/>
        <w:rPr>
          <w:b/>
          <w:sz w:val="20"/>
          <w:szCs w:val="20"/>
        </w:rPr>
      </w:pPr>
    </w:p>
    <w:p w:rsidR="00904E21" w:rsidRPr="00A3217D" w:rsidRDefault="00904E21" w:rsidP="00904E21">
      <w:pPr>
        <w:pStyle w:val="a6"/>
        <w:suppressAutoHyphens/>
        <w:spacing w:after="0"/>
        <w:ind w:left="0" w:firstLine="709"/>
        <w:jc w:val="both"/>
        <w:rPr>
          <w:sz w:val="20"/>
          <w:szCs w:val="20"/>
        </w:rPr>
      </w:pPr>
      <w:r w:rsidRPr="00A3217D">
        <w:rPr>
          <w:b/>
          <w:sz w:val="20"/>
          <w:szCs w:val="20"/>
        </w:rPr>
        <w:t xml:space="preserve">______________________________________________________- </w:t>
      </w:r>
      <w:r>
        <w:rPr>
          <w:b/>
          <w:sz w:val="20"/>
          <w:szCs w:val="20"/>
        </w:rPr>
        <w:t xml:space="preserve"> </w:t>
      </w:r>
      <w:r w:rsidRPr="00A3217D">
        <w:rPr>
          <w:b/>
          <w:sz w:val="20"/>
          <w:szCs w:val="20"/>
        </w:rPr>
        <w:t>(____</w:t>
      </w:r>
      <w:r>
        <w:rPr>
          <w:b/>
          <w:sz w:val="20"/>
          <w:szCs w:val="20"/>
        </w:rPr>
        <w:t>_______</w:t>
      </w:r>
      <w:r w:rsidRPr="00A3217D">
        <w:rPr>
          <w:b/>
          <w:sz w:val="20"/>
          <w:szCs w:val="20"/>
        </w:rPr>
        <w:t xml:space="preserve">)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904E21" w:rsidRPr="00A3217D" w:rsidRDefault="00904E21" w:rsidP="00904E21">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904E21" w:rsidRPr="00863E04" w:rsidRDefault="00904E21" w:rsidP="00904E21">
      <w:pPr>
        <w:pStyle w:val="ConsPlusNonformat"/>
        <w:suppressAutoHyphens/>
        <w:ind w:right="-1" w:firstLine="709"/>
        <w:jc w:val="both"/>
        <w:rPr>
          <w:rFonts w:ascii="Times New Roman" w:hAnsi="Times New Roman" w:cs="Times New Roman"/>
        </w:rPr>
      </w:pPr>
      <w:r w:rsidRPr="00863E04">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расположенное в бухте Камышовой, а именно:</w:t>
      </w:r>
    </w:p>
    <w:p w:rsidR="00904E21" w:rsidRPr="00863E04" w:rsidRDefault="00904E21" w:rsidP="00904E21">
      <w:pPr>
        <w:pStyle w:val="ConsPlusNonformat"/>
        <w:tabs>
          <w:tab w:val="left" w:pos="1134"/>
        </w:tabs>
        <w:suppressAutoHyphens/>
        <w:ind w:right="-1" w:firstLine="709"/>
        <w:jc w:val="both"/>
        <w:rPr>
          <w:rFonts w:ascii="Times New Roman" w:hAnsi="Times New Roman" w:cs="Times New Roman"/>
          <w:spacing w:val="-4"/>
        </w:rPr>
      </w:pPr>
      <w:r w:rsidRPr="00863E04">
        <w:rPr>
          <w:rFonts w:ascii="Times New Roman" w:hAnsi="Times New Roman" w:cs="Times New Roman"/>
          <w:noProof/>
        </w:rPr>
        <w:t xml:space="preserve">- </w:t>
      </w:r>
      <w:r w:rsidRPr="00863E04">
        <w:rPr>
          <w:rFonts w:ascii="Times New Roman" w:hAnsi="Times New Roman" w:cs="Times New Roman"/>
          <w:spacing w:val="-4"/>
        </w:rPr>
        <w:t xml:space="preserve">причал № 219 (кадастровый номер 91:02:004006:196) длиной 108,8 м., площадью  7 724,8 </w:t>
      </w:r>
      <w:proofErr w:type="spellStart"/>
      <w:r w:rsidRPr="00863E04">
        <w:rPr>
          <w:rFonts w:ascii="Times New Roman" w:hAnsi="Times New Roman" w:cs="Times New Roman"/>
          <w:spacing w:val="-4"/>
        </w:rPr>
        <w:t>кв.м</w:t>
      </w:r>
      <w:proofErr w:type="spellEnd"/>
      <w:r w:rsidRPr="00863E04">
        <w:rPr>
          <w:rFonts w:ascii="Times New Roman" w:hAnsi="Times New Roman" w:cs="Times New Roman"/>
          <w:spacing w:val="-4"/>
        </w:rPr>
        <w:t>.;</w:t>
      </w:r>
    </w:p>
    <w:p w:rsidR="00904E21" w:rsidRPr="00863E04" w:rsidRDefault="00904E21" w:rsidP="00904E21">
      <w:pPr>
        <w:pStyle w:val="ConsPlusNonformat"/>
        <w:tabs>
          <w:tab w:val="left" w:pos="1134"/>
        </w:tabs>
        <w:suppressAutoHyphens/>
        <w:ind w:right="-1" w:firstLine="709"/>
        <w:jc w:val="both"/>
        <w:rPr>
          <w:rFonts w:ascii="Times New Roman" w:hAnsi="Times New Roman" w:cs="Times New Roman"/>
        </w:rPr>
      </w:pPr>
      <w:r w:rsidRPr="00863E04">
        <w:rPr>
          <w:rFonts w:ascii="Times New Roman" w:hAnsi="Times New Roman" w:cs="Times New Roman"/>
        </w:rPr>
        <w:t xml:space="preserve">Передача вышеуказанного имущества проводится согласно Договору № ______/_____ от  «___» _____2022г. </w:t>
      </w:r>
    </w:p>
    <w:p w:rsidR="00904E21" w:rsidRPr="00A3217D" w:rsidRDefault="00904E21" w:rsidP="00904E21">
      <w:pPr>
        <w:pStyle w:val="a6"/>
        <w:spacing w:after="0"/>
        <w:ind w:left="0" w:firstLine="709"/>
        <w:rPr>
          <w:sz w:val="20"/>
          <w:szCs w:val="20"/>
        </w:rPr>
      </w:pPr>
    </w:p>
    <w:p w:rsidR="00904E21" w:rsidRPr="00A3217D" w:rsidRDefault="00904E21" w:rsidP="00904E21">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904E21" w:rsidRDefault="00904E21" w:rsidP="00904E21">
      <w:pPr>
        <w:ind w:firstLine="709"/>
        <w:rPr>
          <w:sz w:val="20"/>
          <w:szCs w:val="20"/>
        </w:rPr>
      </w:pPr>
    </w:p>
    <w:p w:rsidR="00904E21" w:rsidRPr="00A3217D" w:rsidRDefault="00904E21" w:rsidP="00904E21">
      <w:pPr>
        <w:ind w:firstLine="709"/>
        <w:rPr>
          <w:sz w:val="20"/>
          <w:szCs w:val="20"/>
        </w:rPr>
      </w:pPr>
    </w:p>
    <w:p w:rsidR="00904E21" w:rsidRPr="00A3217D" w:rsidRDefault="00904E21" w:rsidP="00904E21">
      <w:pPr>
        <w:ind w:left="851"/>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904E21" w:rsidRPr="00A3217D" w:rsidTr="009B0713">
        <w:tc>
          <w:tcPr>
            <w:tcW w:w="4928" w:type="dxa"/>
          </w:tcPr>
          <w:p w:rsidR="00904E21" w:rsidRPr="00A3217D" w:rsidRDefault="00904E21" w:rsidP="009B0713">
            <w:pPr>
              <w:ind w:left="851"/>
              <w:rPr>
                <w:b/>
                <w:bCs/>
                <w:sz w:val="20"/>
                <w:szCs w:val="20"/>
              </w:rPr>
            </w:pPr>
            <w:r w:rsidRPr="00A3217D">
              <w:rPr>
                <w:b/>
                <w:bCs/>
                <w:sz w:val="20"/>
                <w:szCs w:val="20"/>
              </w:rPr>
              <w:t>Арендодатель:</w:t>
            </w:r>
          </w:p>
          <w:p w:rsidR="00904E21" w:rsidRPr="00A3217D" w:rsidRDefault="00904E21" w:rsidP="009B0713">
            <w:pPr>
              <w:ind w:left="851"/>
              <w:rPr>
                <w:b/>
                <w:bCs/>
                <w:sz w:val="20"/>
                <w:szCs w:val="20"/>
              </w:rPr>
            </w:pPr>
            <w:r w:rsidRPr="00A3217D">
              <w:rPr>
                <w:b/>
                <w:bCs/>
                <w:sz w:val="20"/>
                <w:szCs w:val="20"/>
              </w:rPr>
              <w:t>ГУПГС  «СМП»</w:t>
            </w:r>
          </w:p>
          <w:p w:rsidR="00904E21" w:rsidRPr="00A3217D" w:rsidRDefault="00904E21" w:rsidP="009B0713">
            <w:pPr>
              <w:ind w:left="851"/>
              <w:rPr>
                <w:b/>
                <w:bCs/>
                <w:sz w:val="20"/>
                <w:szCs w:val="20"/>
              </w:rPr>
            </w:pPr>
          </w:p>
          <w:p w:rsidR="00904E21" w:rsidRPr="00A3217D" w:rsidRDefault="00904E21" w:rsidP="009B0713">
            <w:pPr>
              <w:ind w:left="851"/>
              <w:rPr>
                <w:b/>
                <w:bCs/>
                <w:sz w:val="20"/>
                <w:szCs w:val="20"/>
              </w:rPr>
            </w:pPr>
            <w:r w:rsidRPr="00A3217D">
              <w:rPr>
                <w:b/>
                <w:bCs/>
                <w:sz w:val="20"/>
                <w:szCs w:val="20"/>
              </w:rPr>
              <w:t>Генеральный директор</w:t>
            </w:r>
          </w:p>
          <w:p w:rsidR="00904E21" w:rsidRPr="00A3217D" w:rsidRDefault="00904E21" w:rsidP="009B0713">
            <w:pPr>
              <w:ind w:left="851"/>
              <w:rPr>
                <w:b/>
                <w:bCs/>
                <w:sz w:val="20"/>
                <w:szCs w:val="20"/>
              </w:rPr>
            </w:pPr>
          </w:p>
          <w:p w:rsidR="00904E21" w:rsidRPr="00A3217D" w:rsidRDefault="00904E21" w:rsidP="009B0713">
            <w:pPr>
              <w:ind w:left="851"/>
              <w:rPr>
                <w:b/>
                <w:bCs/>
                <w:sz w:val="20"/>
                <w:szCs w:val="20"/>
              </w:rPr>
            </w:pPr>
          </w:p>
          <w:p w:rsidR="00904E21" w:rsidRPr="00A3217D" w:rsidRDefault="00904E21" w:rsidP="009B0713">
            <w:pPr>
              <w:ind w:left="851"/>
              <w:rPr>
                <w:b/>
                <w:bCs/>
                <w:sz w:val="20"/>
                <w:szCs w:val="20"/>
              </w:rPr>
            </w:pPr>
            <w:r w:rsidRPr="00A3217D">
              <w:rPr>
                <w:b/>
                <w:bCs/>
                <w:sz w:val="20"/>
                <w:szCs w:val="20"/>
              </w:rPr>
              <w:t xml:space="preserve">___________________ /Ю.А. Баранов/ </w:t>
            </w:r>
          </w:p>
          <w:p w:rsidR="00904E21" w:rsidRPr="00A3217D" w:rsidRDefault="00904E21" w:rsidP="009B0713">
            <w:pPr>
              <w:ind w:left="851"/>
              <w:rPr>
                <w:b/>
                <w:bCs/>
                <w:sz w:val="20"/>
                <w:szCs w:val="20"/>
              </w:rPr>
            </w:pPr>
            <w:r w:rsidRPr="00A3217D">
              <w:rPr>
                <w:b/>
                <w:bCs/>
                <w:sz w:val="20"/>
                <w:szCs w:val="20"/>
              </w:rPr>
              <w:t>М.П.</w:t>
            </w:r>
          </w:p>
        </w:tc>
        <w:tc>
          <w:tcPr>
            <w:tcW w:w="4536" w:type="dxa"/>
          </w:tcPr>
          <w:p w:rsidR="00904E21" w:rsidRPr="00A3217D" w:rsidRDefault="00904E21" w:rsidP="009B0713">
            <w:pPr>
              <w:ind w:left="851"/>
              <w:rPr>
                <w:b/>
                <w:bCs/>
                <w:sz w:val="20"/>
                <w:szCs w:val="20"/>
              </w:rPr>
            </w:pPr>
            <w:r w:rsidRPr="00A3217D">
              <w:rPr>
                <w:b/>
                <w:bCs/>
                <w:sz w:val="20"/>
                <w:szCs w:val="20"/>
              </w:rPr>
              <w:t>Арендатор:</w:t>
            </w:r>
          </w:p>
          <w:p w:rsidR="00904E21" w:rsidRPr="00A3217D" w:rsidRDefault="00904E21" w:rsidP="009B0713">
            <w:pPr>
              <w:ind w:left="851"/>
              <w:jc w:val="both"/>
              <w:rPr>
                <w:b/>
                <w:bCs/>
                <w:sz w:val="20"/>
                <w:szCs w:val="20"/>
              </w:rPr>
            </w:pPr>
          </w:p>
          <w:p w:rsidR="00904E21" w:rsidRPr="00A3217D" w:rsidRDefault="00904E21" w:rsidP="009B0713">
            <w:pPr>
              <w:ind w:left="851"/>
              <w:jc w:val="both"/>
              <w:rPr>
                <w:b/>
                <w:bCs/>
                <w:sz w:val="20"/>
                <w:szCs w:val="20"/>
              </w:rPr>
            </w:pPr>
          </w:p>
          <w:p w:rsidR="00904E21" w:rsidRPr="00A3217D" w:rsidRDefault="00904E21" w:rsidP="009B0713">
            <w:pPr>
              <w:ind w:left="851"/>
              <w:jc w:val="both"/>
              <w:rPr>
                <w:b/>
                <w:bCs/>
                <w:sz w:val="20"/>
                <w:szCs w:val="20"/>
              </w:rPr>
            </w:pPr>
          </w:p>
          <w:p w:rsidR="00904E21" w:rsidRPr="00A3217D" w:rsidRDefault="00904E21" w:rsidP="009B0713">
            <w:pPr>
              <w:ind w:left="851"/>
              <w:jc w:val="both"/>
              <w:rPr>
                <w:b/>
                <w:bCs/>
                <w:sz w:val="20"/>
                <w:szCs w:val="20"/>
              </w:rPr>
            </w:pPr>
          </w:p>
          <w:p w:rsidR="00904E21" w:rsidRPr="00A3217D" w:rsidRDefault="00904E21" w:rsidP="009B0713">
            <w:pPr>
              <w:ind w:left="851"/>
              <w:jc w:val="both"/>
              <w:rPr>
                <w:b/>
                <w:bCs/>
                <w:sz w:val="20"/>
                <w:szCs w:val="20"/>
              </w:rPr>
            </w:pPr>
          </w:p>
          <w:p w:rsidR="00904E21" w:rsidRPr="00A3217D" w:rsidRDefault="00904E21" w:rsidP="009B0713">
            <w:pPr>
              <w:ind w:left="851"/>
              <w:jc w:val="both"/>
              <w:rPr>
                <w:b/>
                <w:bCs/>
                <w:sz w:val="20"/>
                <w:szCs w:val="20"/>
              </w:rPr>
            </w:pPr>
            <w:r w:rsidRPr="00A3217D">
              <w:rPr>
                <w:b/>
                <w:bCs/>
                <w:sz w:val="20"/>
                <w:szCs w:val="20"/>
              </w:rPr>
              <w:t>________________ /                           /</w:t>
            </w:r>
          </w:p>
          <w:p w:rsidR="00904E21" w:rsidRPr="00A3217D" w:rsidRDefault="00904E21" w:rsidP="009B0713">
            <w:pPr>
              <w:ind w:left="851"/>
              <w:jc w:val="both"/>
              <w:rPr>
                <w:b/>
                <w:bCs/>
                <w:sz w:val="20"/>
                <w:szCs w:val="20"/>
              </w:rPr>
            </w:pPr>
            <w:r w:rsidRPr="00A3217D">
              <w:rPr>
                <w:b/>
                <w:bCs/>
                <w:sz w:val="20"/>
                <w:szCs w:val="20"/>
              </w:rPr>
              <w:t>М.П.</w:t>
            </w:r>
          </w:p>
        </w:tc>
      </w:tr>
    </w:tbl>
    <w:p w:rsidR="00904E21" w:rsidRPr="00A3217D" w:rsidRDefault="00904E21" w:rsidP="00904E21">
      <w:pPr>
        <w:tabs>
          <w:tab w:val="left" w:pos="5103"/>
        </w:tabs>
        <w:ind w:left="5103"/>
        <w:rPr>
          <w:sz w:val="20"/>
          <w:szCs w:val="20"/>
        </w:rPr>
      </w:pPr>
    </w:p>
    <w:p w:rsidR="00904E21" w:rsidRPr="00A3217D" w:rsidRDefault="00904E21" w:rsidP="00904E21">
      <w:pPr>
        <w:tabs>
          <w:tab w:val="left" w:pos="5103"/>
        </w:tabs>
        <w:ind w:left="5103"/>
        <w:rPr>
          <w:sz w:val="20"/>
          <w:szCs w:val="20"/>
        </w:rPr>
      </w:pPr>
    </w:p>
    <w:p w:rsidR="00904E21" w:rsidRPr="00A3217D" w:rsidRDefault="00904E21" w:rsidP="00904E21">
      <w:pPr>
        <w:tabs>
          <w:tab w:val="left" w:pos="5103"/>
        </w:tabs>
        <w:ind w:left="5103"/>
        <w:rPr>
          <w:sz w:val="20"/>
          <w:szCs w:val="20"/>
        </w:rPr>
      </w:pPr>
    </w:p>
    <w:p w:rsidR="00904E21" w:rsidRPr="00A3217D" w:rsidRDefault="00904E21" w:rsidP="00904E21">
      <w:pPr>
        <w:tabs>
          <w:tab w:val="left" w:pos="5103"/>
        </w:tabs>
        <w:ind w:left="5103"/>
        <w:rPr>
          <w:sz w:val="20"/>
          <w:szCs w:val="20"/>
        </w:rPr>
      </w:pPr>
    </w:p>
    <w:p w:rsidR="00904E21" w:rsidRPr="00A3217D" w:rsidRDefault="00904E21" w:rsidP="00904E21">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904E21" w:rsidRPr="00A3217D" w:rsidRDefault="00904E21" w:rsidP="00904E21">
      <w:pPr>
        <w:tabs>
          <w:tab w:val="left" w:pos="5103"/>
        </w:tabs>
        <w:ind w:left="5103"/>
        <w:rPr>
          <w:sz w:val="20"/>
          <w:szCs w:val="20"/>
        </w:rPr>
      </w:pPr>
      <w:r w:rsidRPr="00A3217D">
        <w:rPr>
          <w:sz w:val="20"/>
          <w:szCs w:val="20"/>
        </w:rPr>
        <w:t xml:space="preserve">к Договору аренды недвижимого </w:t>
      </w:r>
      <w:r>
        <w:rPr>
          <w:sz w:val="20"/>
          <w:szCs w:val="20"/>
        </w:rPr>
        <w:t>и</w:t>
      </w:r>
      <w:r w:rsidRPr="00A3217D">
        <w:rPr>
          <w:sz w:val="20"/>
          <w:szCs w:val="20"/>
        </w:rPr>
        <w:t>мущества, находящегося в хозяйственном ведении ГУПГС «СМП»</w:t>
      </w:r>
    </w:p>
    <w:p w:rsidR="00904E21" w:rsidRPr="00A3217D" w:rsidRDefault="00904E21" w:rsidP="00904E21">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904E21" w:rsidRPr="00A3217D" w:rsidRDefault="00904E21" w:rsidP="00904E21">
      <w:pPr>
        <w:tabs>
          <w:tab w:val="left" w:pos="5103"/>
        </w:tabs>
        <w:jc w:val="center"/>
        <w:rPr>
          <w:sz w:val="20"/>
          <w:szCs w:val="20"/>
        </w:rPr>
      </w:pPr>
    </w:p>
    <w:p w:rsidR="00904E21" w:rsidRDefault="00904E21" w:rsidP="00904E21">
      <w:pPr>
        <w:tabs>
          <w:tab w:val="left" w:pos="5103"/>
        </w:tabs>
        <w:jc w:val="center"/>
        <w:rPr>
          <w:b/>
          <w:sz w:val="20"/>
          <w:szCs w:val="20"/>
        </w:rPr>
      </w:pPr>
    </w:p>
    <w:p w:rsidR="00904E21" w:rsidRPr="00A3217D" w:rsidRDefault="00904E21" w:rsidP="00904E21">
      <w:pPr>
        <w:tabs>
          <w:tab w:val="left" w:pos="5103"/>
        </w:tabs>
        <w:jc w:val="center"/>
        <w:rPr>
          <w:b/>
          <w:sz w:val="20"/>
          <w:szCs w:val="20"/>
        </w:rPr>
      </w:pPr>
      <w:r w:rsidRPr="00A3217D">
        <w:rPr>
          <w:b/>
          <w:sz w:val="20"/>
          <w:szCs w:val="20"/>
        </w:rPr>
        <w:t>РАСЧЕТ</w:t>
      </w:r>
    </w:p>
    <w:p w:rsidR="00904E21" w:rsidRPr="00A3217D" w:rsidRDefault="00904E21" w:rsidP="00904E21">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904E21" w:rsidRPr="00A3217D" w:rsidRDefault="00904E21" w:rsidP="00904E21">
      <w:pPr>
        <w:tabs>
          <w:tab w:val="left" w:pos="5103"/>
        </w:tabs>
        <w:jc w:val="center"/>
        <w:rPr>
          <w:b/>
          <w:sz w:val="20"/>
          <w:szCs w:val="20"/>
        </w:rPr>
      </w:pPr>
      <w:r w:rsidRPr="00A3217D">
        <w:rPr>
          <w:b/>
          <w:sz w:val="20"/>
          <w:szCs w:val="20"/>
        </w:rPr>
        <w:t>(Объекта аренды)</w:t>
      </w:r>
    </w:p>
    <w:p w:rsidR="00904E21" w:rsidRPr="00A3217D" w:rsidRDefault="00904E21" w:rsidP="00904E21">
      <w:pPr>
        <w:tabs>
          <w:tab w:val="left" w:pos="5103"/>
        </w:tabs>
        <w:jc w:val="center"/>
        <w:rPr>
          <w:sz w:val="20"/>
          <w:szCs w:val="20"/>
        </w:rPr>
      </w:pPr>
    </w:p>
    <w:p w:rsidR="00904E21" w:rsidRPr="00A3217D" w:rsidRDefault="00904E21" w:rsidP="00904E21">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904E21" w:rsidRPr="00A3217D" w:rsidRDefault="00904E21" w:rsidP="00904E21">
      <w:pPr>
        <w:tabs>
          <w:tab w:val="left" w:pos="5103"/>
        </w:tabs>
        <w:jc w:val="center"/>
        <w:rPr>
          <w:sz w:val="20"/>
          <w:szCs w:val="20"/>
        </w:rPr>
      </w:pPr>
    </w:p>
    <w:p w:rsidR="00904E21" w:rsidRPr="00A3217D" w:rsidRDefault="00904E21" w:rsidP="00904E21">
      <w:pPr>
        <w:tabs>
          <w:tab w:val="left" w:pos="5103"/>
        </w:tabs>
        <w:jc w:val="center"/>
        <w:rPr>
          <w:sz w:val="20"/>
          <w:szCs w:val="20"/>
        </w:rPr>
      </w:pPr>
    </w:p>
    <w:p w:rsidR="00904E21" w:rsidRPr="00A3217D" w:rsidRDefault="00904E21" w:rsidP="00904E21">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904E21" w:rsidRPr="00A3217D" w:rsidRDefault="00904E21" w:rsidP="00904E21">
      <w:pPr>
        <w:ind w:firstLine="708"/>
        <w:jc w:val="both"/>
        <w:rPr>
          <w:sz w:val="20"/>
          <w:szCs w:val="20"/>
        </w:rPr>
      </w:pPr>
    </w:p>
    <w:p w:rsidR="00904E21" w:rsidRPr="00A3217D" w:rsidRDefault="00904E21" w:rsidP="00904E21">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992"/>
        <w:gridCol w:w="1843"/>
        <w:gridCol w:w="1984"/>
        <w:gridCol w:w="1701"/>
        <w:gridCol w:w="284"/>
      </w:tblGrid>
      <w:tr w:rsidR="00904E21" w:rsidRPr="00A3217D" w:rsidTr="009B0713">
        <w:tc>
          <w:tcPr>
            <w:tcW w:w="3119" w:type="dxa"/>
            <w:vMerge w:val="restart"/>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904E21" w:rsidRPr="00A3217D" w:rsidRDefault="00904E21" w:rsidP="009B0713">
            <w:pPr>
              <w:tabs>
                <w:tab w:val="left" w:pos="5103"/>
              </w:tabs>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904E21" w:rsidRPr="00A3217D" w:rsidRDefault="00904E21" w:rsidP="009B0713">
            <w:pPr>
              <w:tabs>
                <w:tab w:val="left" w:pos="5103"/>
              </w:tabs>
              <w:ind w:left="-108" w:right="-102"/>
              <w:jc w:val="center"/>
              <w:rPr>
                <w:sz w:val="20"/>
                <w:szCs w:val="20"/>
              </w:rPr>
            </w:pPr>
            <w:r w:rsidRPr="00F46C50">
              <w:rPr>
                <w:sz w:val="20"/>
                <w:szCs w:val="20"/>
              </w:rPr>
              <w:t>№</w:t>
            </w:r>
            <w:r>
              <w:rPr>
                <w:sz w:val="20"/>
                <w:szCs w:val="20"/>
              </w:rPr>
              <w:t xml:space="preserve"> 22/2 – 16/2</w:t>
            </w:r>
            <w:r w:rsidRPr="00F46C50">
              <w:rPr>
                <w:sz w:val="20"/>
                <w:szCs w:val="20"/>
              </w:rPr>
              <w:t xml:space="preserve"> от </w:t>
            </w:r>
            <w:r>
              <w:rPr>
                <w:sz w:val="20"/>
                <w:szCs w:val="20"/>
              </w:rPr>
              <w:t>20</w:t>
            </w:r>
            <w:r w:rsidRPr="00F46C50">
              <w:rPr>
                <w:sz w:val="20"/>
                <w:szCs w:val="20"/>
              </w:rPr>
              <w:t>.</w:t>
            </w:r>
            <w:r>
              <w:rPr>
                <w:sz w:val="20"/>
                <w:szCs w:val="20"/>
              </w:rPr>
              <w:t>0</w:t>
            </w:r>
            <w:r w:rsidRPr="00F46C50">
              <w:rPr>
                <w:sz w:val="20"/>
                <w:szCs w:val="20"/>
              </w:rPr>
              <w:t>2.202</w:t>
            </w:r>
            <w:r>
              <w:rPr>
                <w:sz w:val="20"/>
                <w:szCs w:val="20"/>
              </w:rPr>
              <w:t>2</w:t>
            </w:r>
            <w:r w:rsidRPr="00F46C50">
              <w:rPr>
                <w:sz w:val="20"/>
                <w:szCs w:val="20"/>
              </w:rPr>
              <w:t>г.</w:t>
            </w:r>
            <w:r w:rsidRPr="00A3217D">
              <w:t xml:space="preserve"> </w:t>
            </w:r>
            <w:r w:rsidRPr="00A3217D">
              <w:rPr>
                <w:sz w:val="20"/>
                <w:szCs w:val="20"/>
              </w:rPr>
              <w:t xml:space="preserve">руб. </w:t>
            </w:r>
          </w:p>
          <w:p w:rsidR="00904E21" w:rsidRPr="00A3217D" w:rsidRDefault="00904E21" w:rsidP="009B0713">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3969" w:type="dxa"/>
            <w:gridSpan w:val="3"/>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904E21" w:rsidRPr="00A3217D" w:rsidTr="009B0713">
        <w:tc>
          <w:tcPr>
            <w:tcW w:w="3119" w:type="dxa"/>
            <w:vMerge/>
            <w:tcBorders>
              <w:top w:val="single" w:sz="4" w:space="0" w:color="000000"/>
              <w:left w:val="single" w:sz="4" w:space="0" w:color="000000"/>
              <w:bottom w:val="single" w:sz="4" w:space="0" w:color="000000"/>
              <w:right w:val="single" w:sz="4" w:space="0" w:color="000000"/>
            </w:tcBorders>
            <w:vAlign w:val="center"/>
          </w:tcPr>
          <w:p w:rsidR="00904E21" w:rsidRPr="00A3217D" w:rsidRDefault="00904E21"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904E21" w:rsidRPr="00A3217D" w:rsidRDefault="00904E21" w:rsidP="009B0713">
            <w:pPr>
              <w:tabs>
                <w:tab w:val="left" w:pos="5103"/>
              </w:tabs>
              <w:rPr>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904E21" w:rsidRPr="00A3217D" w:rsidRDefault="00904E21" w:rsidP="009B0713">
            <w:pPr>
              <w:tabs>
                <w:tab w:val="left" w:pos="5103"/>
              </w:tabs>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r w:rsidRPr="00A3217D">
              <w:rPr>
                <w:sz w:val="20"/>
                <w:szCs w:val="20"/>
              </w:rPr>
              <w:t>базовый месяц аренды</w:t>
            </w:r>
          </w:p>
          <w:p w:rsidR="00904E21" w:rsidRPr="00A3217D" w:rsidRDefault="00904E21" w:rsidP="009B0713">
            <w:pPr>
              <w:tabs>
                <w:tab w:val="left" w:pos="5103"/>
              </w:tabs>
              <w:jc w:val="center"/>
              <w:rPr>
                <w:sz w:val="20"/>
                <w:szCs w:val="20"/>
              </w:rPr>
            </w:pPr>
            <w:r w:rsidRPr="00A3217D">
              <w:rPr>
                <w:sz w:val="20"/>
                <w:szCs w:val="20"/>
              </w:rPr>
              <w:t xml:space="preserve"> (</w:t>
            </w:r>
            <w:r>
              <w:rPr>
                <w:sz w:val="20"/>
                <w:szCs w:val="20"/>
              </w:rPr>
              <w:t>апрель 2022)</w:t>
            </w:r>
          </w:p>
          <w:p w:rsidR="00904E21" w:rsidRPr="00A3217D" w:rsidRDefault="00904E21" w:rsidP="009B0713">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r>
              <w:rPr>
                <w:sz w:val="20"/>
                <w:szCs w:val="20"/>
              </w:rPr>
              <w:t>Арендная плата по результатам электронного аукциона</w:t>
            </w:r>
          </w:p>
        </w:tc>
        <w:tc>
          <w:tcPr>
            <w:tcW w:w="284"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p>
        </w:tc>
      </w:tr>
      <w:tr w:rsidR="00904E21" w:rsidRPr="00A3217D" w:rsidTr="009B0713">
        <w:tc>
          <w:tcPr>
            <w:tcW w:w="3119"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r w:rsidRPr="00A3217D">
              <w:rPr>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r w:rsidRPr="00A3217D">
              <w:rPr>
                <w:sz w:val="20"/>
                <w:szCs w:val="20"/>
              </w:rPr>
              <w:t>3</w:t>
            </w:r>
          </w:p>
        </w:tc>
        <w:tc>
          <w:tcPr>
            <w:tcW w:w="1984"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jc w:val="center"/>
              <w:rPr>
                <w:sz w:val="20"/>
                <w:szCs w:val="20"/>
              </w:rPr>
            </w:pPr>
          </w:p>
        </w:tc>
      </w:tr>
      <w:tr w:rsidR="00904E21" w:rsidRPr="00A3217D" w:rsidTr="009B0713">
        <w:tc>
          <w:tcPr>
            <w:tcW w:w="3119" w:type="dxa"/>
            <w:tcBorders>
              <w:top w:val="single" w:sz="4" w:space="0" w:color="000000"/>
              <w:left w:val="single" w:sz="4" w:space="0" w:color="000000"/>
              <w:bottom w:val="single" w:sz="4" w:space="0" w:color="000000"/>
              <w:right w:val="single" w:sz="4" w:space="0" w:color="000000"/>
            </w:tcBorders>
          </w:tcPr>
          <w:p w:rsidR="00904E21" w:rsidRDefault="00904E21" w:rsidP="009B0713">
            <w:pPr>
              <w:tabs>
                <w:tab w:val="left" w:pos="5103"/>
              </w:tabs>
              <w:ind w:right="-101"/>
              <w:rPr>
                <w:spacing w:val="-4"/>
              </w:rPr>
            </w:pPr>
            <w:r w:rsidRPr="00A3217D">
              <w:rPr>
                <w:spacing w:val="-4"/>
                <w:sz w:val="20"/>
                <w:szCs w:val="20"/>
              </w:rPr>
              <w:t>Объект аренды -  недвижимое  имущество</w:t>
            </w:r>
            <w:r>
              <w:rPr>
                <w:spacing w:val="-4"/>
                <w:sz w:val="20"/>
                <w:szCs w:val="20"/>
              </w:rPr>
              <w:t xml:space="preserve">, расположенное в бухте </w:t>
            </w:r>
            <w:proofErr w:type="gramStart"/>
            <w:r>
              <w:rPr>
                <w:spacing w:val="-4"/>
                <w:sz w:val="20"/>
                <w:szCs w:val="20"/>
              </w:rPr>
              <w:t>Камышовая</w:t>
            </w:r>
            <w:proofErr w:type="gramEnd"/>
            <w:r>
              <w:rPr>
                <w:spacing w:val="-4"/>
                <w:sz w:val="20"/>
                <w:szCs w:val="20"/>
              </w:rPr>
              <w:t>, а именно</w:t>
            </w:r>
            <w:r w:rsidRPr="00A3217D">
              <w:rPr>
                <w:spacing w:val="-4"/>
                <w:sz w:val="20"/>
                <w:szCs w:val="20"/>
              </w:rPr>
              <w:t xml:space="preserve">: </w:t>
            </w:r>
            <w:r w:rsidRPr="00A3217D">
              <w:rPr>
                <w:spacing w:val="-4"/>
              </w:rPr>
              <w:t xml:space="preserve"> </w:t>
            </w:r>
          </w:p>
          <w:p w:rsidR="00904E21" w:rsidRDefault="00904E21" w:rsidP="009B0713">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noProof/>
              </w:rPr>
              <w:t>-</w:t>
            </w:r>
            <w:r>
              <w:rPr>
                <w:rFonts w:ascii="Times New Roman" w:hAnsi="Times New Roman" w:cs="Times New Roman"/>
                <w:spacing w:val="-4"/>
              </w:rPr>
              <w:t xml:space="preserve"> причал № 219 (кадастровый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91:02:004006:196); </w:t>
            </w:r>
          </w:p>
          <w:p w:rsidR="00904E21" w:rsidRDefault="00904E21" w:rsidP="009B0713">
            <w:pPr>
              <w:pStyle w:val="ConsPlusNonformat"/>
              <w:tabs>
                <w:tab w:val="left" w:pos="1134"/>
              </w:tabs>
              <w:suppressAutoHyphens/>
              <w:ind w:right="-1" w:firstLine="709"/>
              <w:jc w:val="both"/>
              <w:rPr>
                <w:rFonts w:ascii="Times New Roman" w:hAnsi="Times New Roman" w:cs="Times New Roman"/>
                <w:noProof/>
              </w:rPr>
            </w:pPr>
          </w:p>
          <w:p w:rsidR="00904E21" w:rsidRPr="00A3217D" w:rsidRDefault="00904E21" w:rsidP="009B0713">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904E21" w:rsidRPr="00291F5D" w:rsidRDefault="00904E21" w:rsidP="009B0713">
            <w:pPr>
              <w:tabs>
                <w:tab w:val="left" w:pos="5103"/>
              </w:tabs>
              <w:jc w:val="center"/>
              <w:rPr>
                <w:sz w:val="20"/>
                <w:szCs w:val="20"/>
              </w:rPr>
            </w:pPr>
          </w:p>
          <w:p w:rsidR="00904E21" w:rsidRPr="00291F5D" w:rsidRDefault="00904E21" w:rsidP="009B0713">
            <w:pPr>
              <w:tabs>
                <w:tab w:val="left" w:pos="5103"/>
              </w:tabs>
              <w:jc w:val="center"/>
              <w:rPr>
                <w:sz w:val="20"/>
                <w:szCs w:val="20"/>
              </w:rPr>
            </w:pPr>
            <w:r w:rsidRPr="00291F5D">
              <w:rPr>
                <w:spacing w:val="-4"/>
                <w:sz w:val="20"/>
                <w:szCs w:val="20"/>
              </w:rPr>
              <w:t>7 724,8</w:t>
            </w:r>
            <w:r>
              <w:rPr>
                <w:spacing w:val="-4"/>
                <w:sz w:val="20"/>
                <w:szCs w:val="20"/>
              </w:rPr>
              <w:t>0</w:t>
            </w:r>
          </w:p>
        </w:tc>
        <w:tc>
          <w:tcPr>
            <w:tcW w:w="1843" w:type="dxa"/>
            <w:tcBorders>
              <w:top w:val="single" w:sz="4" w:space="0" w:color="000000"/>
              <w:left w:val="single" w:sz="4" w:space="0" w:color="000000"/>
              <w:bottom w:val="single" w:sz="4" w:space="0" w:color="000000"/>
              <w:right w:val="single" w:sz="4" w:space="0" w:color="000000"/>
            </w:tcBorders>
          </w:tcPr>
          <w:p w:rsidR="00904E21" w:rsidRPr="00291F5D" w:rsidRDefault="00904E21" w:rsidP="009B0713">
            <w:pPr>
              <w:tabs>
                <w:tab w:val="left" w:pos="5103"/>
              </w:tabs>
              <w:jc w:val="center"/>
              <w:rPr>
                <w:sz w:val="20"/>
                <w:szCs w:val="20"/>
              </w:rPr>
            </w:pPr>
          </w:p>
          <w:p w:rsidR="00904E21" w:rsidRPr="00291F5D" w:rsidRDefault="00904E21" w:rsidP="009B0713">
            <w:pPr>
              <w:tabs>
                <w:tab w:val="left" w:pos="5103"/>
              </w:tabs>
              <w:jc w:val="center"/>
              <w:rPr>
                <w:sz w:val="20"/>
                <w:szCs w:val="20"/>
              </w:rPr>
            </w:pPr>
            <w:r>
              <w:rPr>
                <w:sz w:val="20"/>
                <w:szCs w:val="20"/>
              </w:rPr>
              <w:t xml:space="preserve">1 743 600,00 </w:t>
            </w:r>
          </w:p>
        </w:tc>
        <w:tc>
          <w:tcPr>
            <w:tcW w:w="1984" w:type="dxa"/>
            <w:tcBorders>
              <w:top w:val="single" w:sz="4" w:space="0" w:color="000000"/>
              <w:left w:val="single" w:sz="4" w:space="0" w:color="000000"/>
              <w:bottom w:val="single" w:sz="4" w:space="0" w:color="000000"/>
              <w:right w:val="single" w:sz="4" w:space="0" w:color="000000"/>
            </w:tcBorders>
          </w:tcPr>
          <w:p w:rsidR="00904E21" w:rsidRPr="005F02F8" w:rsidRDefault="00904E21" w:rsidP="009B0713">
            <w:pPr>
              <w:tabs>
                <w:tab w:val="left" w:pos="5103"/>
              </w:tabs>
              <w:jc w:val="center"/>
              <w:rPr>
                <w:sz w:val="20"/>
                <w:szCs w:val="20"/>
              </w:rPr>
            </w:pPr>
          </w:p>
          <w:p w:rsidR="00904E21" w:rsidRPr="005F02F8" w:rsidRDefault="00904E21" w:rsidP="009B0713">
            <w:pPr>
              <w:tabs>
                <w:tab w:val="left" w:pos="5103"/>
              </w:tabs>
              <w:jc w:val="center"/>
              <w:rPr>
                <w:sz w:val="20"/>
                <w:szCs w:val="20"/>
              </w:rPr>
            </w:pPr>
            <w:r>
              <w:rPr>
                <w:sz w:val="20"/>
                <w:szCs w:val="20"/>
              </w:rPr>
              <w:t xml:space="preserve">145 300,00 </w:t>
            </w:r>
          </w:p>
        </w:tc>
        <w:tc>
          <w:tcPr>
            <w:tcW w:w="1701"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ind w:right="-1"/>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rsidR="00904E21" w:rsidRPr="00A3217D" w:rsidRDefault="00904E21" w:rsidP="009B0713">
            <w:pPr>
              <w:tabs>
                <w:tab w:val="left" w:pos="5103"/>
              </w:tabs>
              <w:ind w:right="-1"/>
              <w:jc w:val="center"/>
              <w:rPr>
                <w:sz w:val="20"/>
                <w:szCs w:val="20"/>
              </w:rPr>
            </w:pPr>
          </w:p>
          <w:p w:rsidR="00904E21" w:rsidRPr="00A3217D" w:rsidRDefault="00904E21" w:rsidP="009B0713">
            <w:pPr>
              <w:tabs>
                <w:tab w:val="left" w:pos="5103"/>
              </w:tabs>
              <w:ind w:right="-1"/>
              <w:jc w:val="center"/>
              <w:rPr>
                <w:sz w:val="20"/>
                <w:szCs w:val="20"/>
              </w:rPr>
            </w:pPr>
          </w:p>
        </w:tc>
      </w:tr>
    </w:tbl>
    <w:p w:rsidR="00904E21" w:rsidRPr="00A3217D" w:rsidRDefault="00904E21" w:rsidP="00904E21">
      <w:pPr>
        <w:tabs>
          <w:tab w:val="left" w:pos="709"/>
          <w:tab w:val="left" w:pos="5103"/>
        </w:tabs>
        <w:suppressAutoHyphens/>
        <w:ind w:left="-426" w:right="-568" w:firstLine="284"/>
        <w:jc w:val="both"/>
        <w:rPr>
          <w:sz w:val="20"/>
          <w:szCs w:val="20"/>
        </w:rPr>
      </w:pPr>
    </w:p>
    <w:p w:rsidR="00904E21" w:rsidRPr="00A3217D" w:rsidRDefault="00904E21" w:rsidP="00904E21">
      <w:pPr>
        <w:tabs>
          <w:tab w:val="left" w:pos="709"/>
          <w:tab w:val="left" w:pos="5103"/>
        </w:tabs>
        <w:suppressAutoHyphens/>
        <w:ind w:right="142" w:firstLine="567"/>
        <w:jc w:val="both"/>
        <w:rPr>
          <w:sz w:val="20"/>
          <w:szCs w:val="20"/>
        </w:rPr>
      </w:pPr>
      <w:proofErr w:type="gramStart"/>
      <w:r>
        <w:rPr>
          <w:sz w:val="20"/>
          <w:szCs w:val="20"/>
        </w:rPr>
        <w:t>В случае</w:t>
      </w:r>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roofErr w:type="gramEnd"/>
    </w:p>
    <w:p w:rsidR="00904E21" w:rsidRDefault="00904E21" w:rsidP="00904E21">
      <w:pPr>
        <w:tabs>
          <w:tab w:val="left" w:pos="709"/>
          <w:tab w:val="left" w:pos="5103"/>
        </w:tabs>
        <w:suppressAutoHyphens/>
        <w:ind w:right="142" w:firstLine="567"/>
        <w:jc w:val="both"/>
        <w:rPr>
          <w:sz w:val="20"/>
          <w:szCs w:val="20"/>
        </w:rPr>
      </w:pPr>
    </w:p>
    <w:p w:rsidR="00904E21" w:rsidRPr="00A3217D" w:rsidRDefault="00904E21" w:rsidP="00904E21">
      <w:pPr>
        <w:tabs>
          <w:tab w:val="left" w:pos="709"/>
          <w:tab w:val="left" w:pos="5103"/>
        </w:tabs>
        <w:suppressAutoHyphens/>
        <w:ind w:right="142" w:firstLine="567"/>
        <w:jc w:val="both"/>
        <w:rPr>
          <w:sz w:val="20"/>
          <w:szCs w:val="20"/>
        </w:rPr>
      </w:pPr>
    </w:p>
    <w:tbl>
      <w:tblPr>
        <w:tblW w:w="19604" w:type="dxa"/>
        <w:tblInd w:w="675" w:type="dxa"/>
        <w:tblLook w:val="00A0" w:firstRow="1" w:lastRow="0" w:firstColumn="1" w:lastColumn="0" w:noHBand="0" w:noVBand="0"/>
      </w:tblPr>
      <w:tblGrid>
        <w:gridCol w:w="4750"/>
        <w:gridCol w:w="5034"/>
        <w:gridCol w:w="5034"/>
        <w:gridCol w:w="4786"/>
      </w:tblGrid>
      <w:tr w:rsidR="00904E21" w:rsidRPr="00A3217D" w:rsidTr="009B0713">
        <w:tc>
          <w:tcPr>
            <w:tcW w:w="4750" w:type="dxa"/>
          </w:tcPr>
          <w:p w:rsidR="00904E21" w:rsidRPr="00A3217D" w:rsidRDefault="00904E21" w:rsidP="009B0713">
            <w:pPr>
              <w:tabs>
                <w:tab w:val="left" w:pos="5103"/>
              </w:tabs>
              <w:rPr>
                <w:b/>
                <w:bCs/>
                <w:sz w:val="20"/>
                <w:szCs w:val="20"/>
              </w:rPr>
            </w:pPr>
            <w:r w:rsidRPr="00A3217D">
              <w:rPr>
                <w:b/>
                <w:bCs/>
                <w:sz w:val="20"/>
                <w:szCs w:val="20"/>
              </w:rPr>
              <w:t>Арендодатель:</w:t>
            </w:r>
          </w:p>
          <w:p w:rsidR="00904E21" w:rsidRPr="00A3217D" w:rsidRDefault="00904E21" w:rsidP="009B0713">
            <w:pPr>
              <w:tabs>
                <w:tab w:val="left" w:pos="5103"/>
              </w:tabs>
              <w:rPr>
                <w:b/>
                <w:bCs/>
                <w:sz w:val="20"/>
                <w:szCs w:val="20"/>
              </w:rPr>
            </w:pPr>
            <w:r w:rsidRPr="00A3217D">
              <w:rPr>
                <w:b/>
                <w:bCs/>
                <w:sz w:val="20"/>
                <w:szCs w:val="20"/>
              </w:rPr>
              <w:t>ГУПГС  «СМП»</w:t>
            </w:r>
          </w:p>
          <w:p w:rsidR="00904E21" w:rsidRPr="00A3217D" w:rsidRDefault="00904E21" w:rsidP="009B0713">
            <w:pPr>
              <w:tabs>
                <w:tab w:val="left" w:pos="5103"/>
              </w:tabs>
              <w:rPr>
                <w:b/>
                <w:bCs/>
                <w:sz w:val="20"/>
                <w:szCs w:val="20"/>
              </w:rPr>
            </w:pPr>
          </w:p>
          <w:p w:rsidR="00904E21" w:rsidRPr="00A3217D" w:rsidRDefault="00904E21" w:rsidP="009B0713">
            <w:pPr>
              <w:tabs>
                <w:tab w:val="left" w:pos="5103"/>
              </w:tabs>
              <w:rPr>
                <w:b/>
                <w:bCs/>
                <w:sz w:val="20"/>
                <w:szCs w:val="20"/>
              </w:rPr>
            </w:pPr>
            <w:r w:rsidRPr="00A3217D">
              <w:rPr>
                <w:b/>
                <w:bCs/>
                <w:sz w:val="20"/>
                <w:szCs w:val="20"/>
              </w:rPr>
              <w:t>Генеральный директор</w:t>
            </w:r>
          </w:p>
          <w:p w:rsidR="00904E21" w:rsidRPr="00A3217D" w:rsidRDefault="00904E21" w:rsidP="009B0713">
            <w:pPr>
              <w:tabs>
                <w:tab w:val="left" w:pos="5103"/>
              </w:tabs>
              <w:rPr>
                <w:b/>
                <w:bCs/>
                <w:sz w:val="20"/>
                <w:szCs w:val="20"/>
              </w:rPr>
            </w:pPr>
          </w:p>
          <w:p w:rsidR="00904E21" w:rsidRPr="00A3217D" w:rsidRDefault="00904E21" w:rsidP="009B0713">
            <w:pPr>
              <w:tabs>
                <w:tab w:val="left" w:pos="5103"/>
              </w:tabs>
              <w:rPr>
                <w:b/>
                <w:bCs/>
                <w:sz w:val="20"/>
                <w:szCs w:val="20"/>
              </w:rPr>
            </w:pPr>
          </w:p>
          <w:p w:rsidR="00904E21" w:rsidRPr="00A3217D" w:rsidRDefault="00904E21" w:rsidP="009B0713">
            <w:pPr>
              <w:tabs>
                <w:tab w:val="left" w:pos="5103"/>
              </w:tabs>
              <w:rPr>
                <w:b/>
                <w:bCs/>
                <w:sz w:val="20"/>
                <w:szCs w:val="20"/>
              </w:rPr>
            </w:pPr>
          </w:p>
          <w:p w:rsidR="00904E21" w:rsidRPr="00A3217D" w:rsidRDefault="00904E21" w:rsidP="009B0713">
            <w:pPr>
              <w:tabs>
                <w:tab w:val="left" w:pos="5103"/>
              </w:tabs>
              <w:rPr>
                <w:b/>
                <w:bCs/>
                <w:sz w:val="20"/>
                <w:szCs w:val="20"/>
              </w:rPr>
            </w:pPr>
            <w:r w:rsidRPr="00A3217D">
              <w:rPr>
                <w:b/>
                <w:bCs/>
                <w:sz w:val="20"/>
                <w:szCs w:val="20"/>
              </w:rPr>
              <w:t>________________ /Ю.А. Баранов/</w:t>
            </w:r>
          </w:p>
          <w:p w:rsidR="00904E21" w:rsidRPr="00A3217D" w:rsidRDefault="00904E21" w:rsidP="009B0713">
            <w:pPr>
              <w:tabs>
                <w:tab w:val="left" w:pos="5103"/>
              </w:tabs>
              <w:rPr>
                <w:b/>
                <w:bCs/>
                <w:sz w:val="20"/>
                <w:szCs w:val="20"/>
              </w:rPr>
            </w:pPr>
            <w:r w:rsidRPr="00A3217D">
              <w:rPr>
                <w:b/>
                <w:bCs/>
                <w:sz w:val="20"/>
                <w:szCs w:val="20"/>
              </w:rPr>
              <w:t>М.П.</w:t>
            </w:r>
          </w:p>
        </w:tc>
        <w:tc>
          <w:tcPr>
            <w:tcW w:w="5034" w:type="dxa"/>
          </w:tcPr>
          <w:p w:rsidR="00904E21" w:rsidRPr="00A3217D" w:rsidRDefault="00904E21" w:rsidP="009B0713">
            <w:pPr>
              <w:tabs>
                <w:tab w:val="left" w:pos="5103"/>
              </w:tabs>
              <w:ind w:firstLine="567"/>
              <w:rPr>
                <w:b/>
                <w:bCs/>
                <w:sz w:val="20"/>
                <w:szCs w:val="20"/>
              </w:rPr>
            </w:pPr>
            <w:r w:rsidRPr="00A3217D">
              <w:rPr>
                <w:b/>
                <w:bCs/>
                <w:sz w:val="20"/>
                <w:szCs w:val="20"/>
              </w:rPr>
              <w:t>Арендатор:</w:t>
            </w:r>
          </w:p>
          <w:p w:rsidR="00904E21" w:rsidRPr="00A3217D" w:rsidRDefault="00904E21" w:rsidP="009B0713">
            <w:pPr>
              <w:tabs>
                <w:tab w:val="left" w:pos="5103"/>
              </w:tabs>
              <w:ind w:firstLine="567"/>
              <w:rPr>
                <w:b/>
                <w:bCs/>
                <w:sz w:val="20"/>
                <w:szCs w:val="20"/>
              </w:rPr>
            </w:pPr>
          </w:p>
          <w:p w:rsidR="00904E21" w:rsidRPr="00A3217D" w:rsidRDefault="00904E21" w:rsidP="009B0713">
            <w:pPr>
              <w:tabs>
                <w:tab w:val="left" w:pos="5103"/>
              </w:tabs>
              <w:ind w:firstLine="567"/>
              <w:rPr>
                <w:b/>
                <w:bCs/>
                <w:sz w:val="20"/>
                <w:szCs w:val="20"/>
              </w:rPr>
            </w:pPr>
          </w:p>
          <w:p w:rsidR="00904E21" w:rsidRPr="00A3217D" w:rsidRDefault="00904E21" w:rsidP="009B0713">
            <w:pPr>
              <w:tabs>
                <w:tab w:val="left" w:pos="5103"/>
              </w:tabs>
              <w:ind w:firstLine="567"/>
              <w:rPr>
                <w:b/>
                <w:bCs/>
                <w:sz w:val="20"/>
                <w:szCs w:val="20"/>
              </w:rPr>
            </w:pPr>
          </w:p>
          <w:p w:rsidR="00904E21" w:rsidRPr="00A3217D" w:rsidRDefault="00904E21" w:rsidP="009B0713">
            <w:pPr>
              <w:tabs>
                <w:tab w:val="left" w:pos="5103"/>
              </w:tabs>
              <w:ind w:firstLine="567"/>
              <w:rPr>
                <w:b/>
                <w:bCs/>
                <w:sz w:val="20"/>
                <w:szCs w:val="20"/>
              </w:rPr>
            </w:pPr>
          </w:p>
          <w:p w:rsidR="00904E21" w:rsidRPr="00A3217D" w:rsidRDefault="00904E21" w:rsidP="009B0713">
            <w:pPr>
              <w:tabs>
                <w:tab w:val="left" w:pos="5103"/>
              </w:tabs>
              <w:ind w:firstLine="567"/>
              <w:rPr>
                <w:b/>
                <w:bCs/>
                <w:sz w:val="20"/>
                <w:szCs w:val="20"/>
              </w:rPr>
            </w:pPr>
          </w:p>
          <w:p w:rsidR="00904E21" w:rsidRPr="00A3217D" w:rsidRDefault="00904E21" w:rsidP="009B0713">
            <w:pPr>
              <w:tabs>
                <w:tab w:val="left" w:pos="5103"/>
              </w:tabs>
              <w:ind w:firstLine="567"/>
              <w:rPr>
                <w:b/>
                <w:bCs/>
                <w:sz w:val="20"/>
                <w:szCs w:val="20"/>
              </w:rPr>
            </w:pPr>
          </w:p>
          <w:p w:rsidR="00904E21" w:rsidRPr="00A3217D" w:rsidRDefault="00904E21" w:rsidP="009B0713">
            <w:pPr>
              <w:tabs>
                <w:tab w:val="left" w:pos="5103"/>
              </w:tabs>
              <w:ind w:firstLine="567"/>
              <w:rPr>
                <w:b/>
                <w:bCs/>
                <w:sz w:val="20"/>
                <w:szCs w:val="20"/>
              </w:rPr>
            </w:pPr>
            <w:r w:rsidRPr="00A3217D">
              <w:rPr>
                <w:b/>
                <w:bCs/>
                <w:sz w:val="20"/>
                <w:szCs w:val="20"/>
              </w:rPr>
              <w:t>________________ /                                   /</w:t>
            </w:r>
          </w:p>
          <w:p w:rsidR="00904E21" w:rsidRPr="00A3217D" w:rsidRDefault="00904E21" w:rsidP="009B0713">
            <w:pPr>
              <w:tabs>
                <w:tab w:val="left" w:pos="5103"/>
              </w:tabs>
              <w:ind w:firstLine="567"/>
              <w:rPr>
                <w:b/>
                <w:bCs/>
                <w:sz w:val="20"/>
                <w:szCs w:val="20"/>
              </w:rPr>
            </w:pPr>
            <w:r w:rsidRPr="00A3217D">
              <w:rPr>
                <w:b/>
                <w:bCs/>
                <w:sz w:val="20"/>
                <w:szCs w:val="20"/>
              </w:rPr>
              <w:t>М.П.</w:t>
            </w:r>
          </w:p>
        </w:tc>
        <w:tc>
          <w:tcPr>
            <w:tcW w:w="5034" w:type="dxa"/>
          </w:tcPr>
          <w:p w:rsidR="00904E21" w:rsidRPr="00A3217D" w:rsidRDefault="00904E21" w:rsidP="009B0713">
            <w:pPr>
              <w:tabs>
                <w:tab w:val="left" w:pos="5103"/>
              </w:tabs>
              <w:ind w:firstLine="567"/>
              <w:rPr>
                <w:b/>
                <w:bCs/>
                <w:sz w:val="20"/>
                <w:szCs w:val="20"/>
              </w:rPr>
            </w:pPr>
          </w:p>
        </w:tc>
        <w:tc>
          <w:tcPr>
            <w:tcW w:w="4786" w:type="dxa"/>
          </w:tcPr>
          <w:p w:rsidR="00904E21" w:rsidRPr="00A3217D" w:rsidRDefault="00904E21" w:rsidP="009B0713">
            <w:pPr>
              <w:tabs>
                <w:tab w:val="left" w:pos="5103"/>
              </w:tabs>
              <w:ind w:firstLine="567"/>
              <w:rPr>
                <w:b/>
                <w:bCs/>
                <w:sz w:val="20"/>
                <w:szCs w:val="20"/>
              </w:rPr>
            </w:pPr>
          </w:p>
        </w:tc>
      </w:tr>
    </w:tbl>
    <w:p w:rsidR="00904E21" w:rsidRPr="00A3217D" w:rsidRDefault="00904E21" w:rsidP="00904E21">
      <w:pPr>
        <w:pStyle w:val="a6"/>
        <w:autoSpaceDE w:val="0"/>
        <w:autoSpaceDN w:val="0"/>
        <w:adjustRightInd w:val="0"/>
        <w:ind w:firstLine="567"/>
        <w:jc w:val="center"/>
        <w:rPr>
          <w:b/>
          <w:sz w:val="20"/>
          <w:szCs w:val="20"/>
        </w:rPr>
      </w:pPr>
    </w:p>
    <w:p w:rsidR="00904E21" w:rsidRPr="00A3217D" w:rsidRDefault="00904E21" w:rsidP="00904E21">
      <w:pPr>
        <w:rPr>
          <w:sz w:val="20"/>
          <w:szCs w:val="20"/>
        </w:rPr>
      </w:pPr>
    </w:p>
    <w:p w:rsidR="00904E21" w:rsidRPr="00252550" w:rsidRDefault="00904E21" w:rsidP="00904E21">
      <w:pPr>
        <w:pStyle w:val="ConsPlusNormal"/>
        <w:suppressAutoHyphens/>
        <w:ind w:firstLine="0"/>
        <w:jc w:val="both"/>
        <w:rPr>
          <w:rFonts w:ascii="Times New Roman" w:hAnsi="Times New Roman" w:cs="Times New Roman"/>
          <w:b/>
          <w:u w:val="single"/>
        </w:rPr>
      </w:pPr>
    </w:p>
    <w:sectPr w:rsidR="00904E21" w:rsidRPr="00252550"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1D" w:rsidRDefault="00C7051D">
      <w:r>
        <w:separator/>
      </w:r>
    </w:p>
  </w:endnote>
  <w:endnote w:type="continuationSeparator" w:id="0">
    <w:p w:rsidR="00C7051D" w:rsidRDefault="00C7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1D" w:rsidRDefault="00C7051D">
      <w:r>
        <w:separator/>
      </w:r>
    </w:p>
  </w:footnote>
  <w:footnote w:type="continuationSeparator" w:id="0">
    <w:p w:rsidR="00C7051D" w:rsidRDefault="00C7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6961"/>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336E"/>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913"/>
    <w:rsid w:val="002D1CE6"/>
    <w:rsid w:val="002D30A7"/>
    <w:rsid w:val="002D5EAC"/>
    <w:rsid w:val="002E097F"/>
    <w:rsid w:val="002E334E"/>
    <w:rsid w:val="002E3482"/>
    <w:rsid w:val="002E5435"/>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3C8B"/>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2D2C"/>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4E21"/>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1E91"/>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50F"/>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346A"/>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0F11"/>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5721"/>
    <w:rsid w:val="00C66F55"/>
    <w:rsid w:val="00C67DEB"/>
    <w:rsid w:val="00C7051D"/>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2B5D"/>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367"/>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5483"/>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3F3C"/>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0B55-6B89-47AA-B132-CC394245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10931</Words>
  <Characters>62309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73094</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2022-05-13T10:18:00Z</cp:lastPrinted>
  <dcterms:created xsi:type="dcterms:W3CDTF">2022-05-26T12:23:00Z</dcterms:created>
  <dcterms:modified xsi:type="dcterms:W3CDTF">2022-05-27T13:05:00Z</dcterms:modified>
</cp:coreProperties>
</file>