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09CC" w:rsidRPr="008A4C3A" w:rsidRDefault="002409CC" w:rsidP="00060F28">
      <w:pPr>
        <w:pBdr>
          <w:top w:val="single" w:sz="4" w:space="22" w:color="auto"/>
          <w:left w:val="single" w:sz="4" w:space="4" w:color="auto"/>
          <w:bottom w:val="single" w:sz="4" w:space="1" w:color="auto"/>
          <w:right w:val="single" w:sz="4" w:space="4" w:color="auto"/>
        </w:pBdr>
        <w:jc w:val="center"/>
        <w:rPr>
          <w:b/>
          <w:bCs/>
          <w:sz w:val="20"/>
          <w:szCs w:val="20"/>
        </w:rPr>
      </w:pPr>
      <w:bookmarkStart w:id="0" w:name="_Ref248571702"/>
      <w:bookmarkStart w:id="1" w:name="_GoBack"/>
      <w:bookmarkEnd w:id="1"/>
      <w:r w:rsidRPr="008A4C3A">
        <w:rPr>
          <w:b/>
          <w:bCs/>
          <w:sz w:val="20"/>
          <w:szCs w:val="20"/>
        </w:rPr>
        <w:t>Государственное унитарное предприятие города Севастополя</w:t>
      </w:r>
    </w:p>
    <w:p w:rsidR="00C5231A" w:rsidRPr="008A4C3A" w:rsidRDefault="00C5231A" w:rsidP="00060F28">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«Севастопольский морской порт»</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b/>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УТВЕРЖДАЮ</w:t>
      </w:r>
    </w:p>
    <w:p w:rsidR="00C5231A" w:rsidRPr="00705A50" w:rsidRDefault="004946CA" w:rsidP="00C5231A">
      <w:pPr>
        <w:pBdr>
          <w:top w:val="single" w:sz="4" w:space="22" w:color="auto"/>
          <w:left w:val="single" w:sz="4" w:space="4" w:color="auto"/>
          <w:bottom w:val="single" w:sz="4" w:space="1" w:color="auto"/>
          <w:right w:val="single" w:sz="4" w:space="4" w:color="auto"/>
        </w:pBdr>
        <w:jc w:val="right"/>
        <w:rPr>
          <w:b/>
          <w:sz w:val="20"/>
          <w:szCs w:val="20"/>
        </w:rPr>
      </w:pPr>
      <w:r>
        <w:rPr>
          <w:b/>
          <w:sz w:val="20"/>
          <w:szCs w:val="20"/>
        </w:rPr>
        <w:t>Г</w:t>
      </w:r>
      <w:r w:rsidR="00C5231A" w:rsidRPr="00705A50">
        <w:rPr>
          <w:b/>
          <w:sz w:val="20"/>
          <w:szCs w:val="20"/>
        </w:rPr>
        <w:t>енеральн</w:t>
      </w:r>
      <w:r>
        <w:rPr>
          <w:b/>
          <w:sz w:val="20"/>
          <w:szCs w:val="20"/>
        </w:rPr>
        <w:t>ый</w:t>
      </w:r>
      <w:r w:rsidR="00C5231A" w:rsidRPr="00705A50">
        <w:rPr>
          <w:b/>
          <w:sz w:val="20"/>
          <w:szCs w:val="20"/>
        </w:rPr>
        <w:t xml:space="preserve"> директор</w:t>
      </w:r>
    </w:p>
    <w:p w:rsidR="00C5231A" w:rsidRPr="00705A50"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ГУПГС «СМП»</w:t>
      </w:r>
    </w:p>
    <w:p w:rsidR="00C5231A" w:rsidRPr="00693028"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705A50">
        <w:rPr>
          <w:b/>
          <w:sz w:val="20"/>
          <w:szCs w:val="20"/>
        </w:rPr>
        <w:t>_______________</w:t>
      </w:r>
      <w:r w:rsidR="00EC2FC9" w:rsidRPr="00705A50">
        <w:rPr>
          <w:b/>
          <w:sz w:val="20"/>
          <w:szCs w:val="20"/>
        </w:rPr>
        <w:t xml:space="preserve"> </w:t>
      </w:r>
      <w:r w:rsidR="004946CA">
        <w:rPr>
          <w:b/>
          <w:sz w:val="20"/>
          <w:szCs w:val="20"/>
        </w:rPr>
        <w:t>Ю.А. Баранов</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sz w:val="20"/>
          <w:szCs w:val="20"/>
        </w:rPr>
      </w:pPr>
      <w:r w:rsidRPr="008A4C3A">
        <w:rPr>
          <w:b/>
          <w:bCs/>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«____» ___________ 20</w:t>
      </w:r>
      <w:r w:rsidR="009246E5" w:rsidRPr="008A4C3A">
        <w:rPr>
          <w:b/>
          <w:sz w:val="20"/>
          <w:szCs w:val="20"/>
        </w:rPr>
        <w:t>2</w:t>
      </w:r>
      <w:r w:rsidR="00BE67B8">
        <w:rPr>
          <w:b/>
          <w:sz w:val="20"/>
          <w:szCs w:val="20"/>
        </w:rPr>
        <w:t>2</w:t>
      </w:r>
      <w:r w:rsidRPr="008A4C3A">
        <w:rPr>
          <w:b/>
          <w:sz w:val="20"/>
          <w:szCs w:val="20"/>
        </w:rPr>
        <w:t xml:space="preserve"> г. </w:t>
      </w:r>
    </w:p>
    <w:p w:rsidR="00C5231A" w:rsidRPr="008A4C3A" w:rsidRDefault="00C5231A" w:rsidP="00C5231A">
      <w:pPr>
        <w:pBdr>
          <w:top w:val="single" w:sz="4" w:space="22" w:color="auto"/>
          <w:left w:val="single" w:sz="4" w:space="4" w:color="auto"/>
          <w:bottom w:val="single" w:sz="4" w:space="1" w:color="auto"/>
          <w:right w:val="single" w:sz="4" w:space="4" w:color="auto"/>
        </w:pBdr>
        <w:jc w:val="right"/>
        <w:rPr>
          <w:b/>
          <w:sz w:val="20"/>
          <w:szCs w:val="20"/>
        </w:rPr>
      </w:pPr>
      <w:r w:rsidRPr="008A4C3A">
        <w:rPr>
          <w:b/>
          <w:sz w:val="20"/>
          <w:szCs w:val="20"/>
        </w:rPr>
        <w:t xml:space="preserve"> </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rPr>
          <w:sz w:val="20"/>
          <w:szCs w:val="20"/>
        </w:rPr>
      </w:pPr>
      <w:bookmarkStart w:id="2" w:name="_Hlt444618565"/>
      <w:bookmarkEnd w:id="2"/>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r w:rsidRPr="008A4C3A">
        <w:rPr>
          <w:b/>
          <w:sz w:val="20"/>
          <w:szCs w:val="20"/>
        </w:rPr>
        <w:t>Документация по электронному аукциону</w:t>
      </w: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b/>
          <w:sz w:val="20"/>
          <w:szCs w:val="20"/>
        </w:rPr>
      </w:pPr>
    </w:p>
    <w:p w:rsidR="0075292E" w:rsidRPr="008A4C3A" w:rsidRDefault="00C5231A" w:rsidP="00C5231A">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Электронный аукцион</w:t>
      </w:r>
      <w:r w:rsidR="00BD4958" w:rsidRPr="008A4C3A">
        <w:rPr>
          <w:b/>
          <w:bCs/>
          <w:sz w:val="20"/>
          <w:szCs w:val="20"/>
        </w:rPr>
        <w:t xml:space="preserve"> №</w:t>
      </w:r>
      <w:r w:rsidR="001A0807" w:rsidRPr="008A4C3A">
        <w:rPr>
          <w:b/>
          <w:bCs/>
          <w:sz w:val="20"/>
          <w:szCs w:val="20"/>
        </w:rPr>
        <w:t xml:space="preserve"> </w:t>
      </w:r>
      <w:r w:rsidR="00BE67B8">
        <w:rPr>
          <w:b/>
          <w:bCs/>
          <w:sz w:val="20"/>
          <w:szCs w:val="20"/>
        </w:rPr>
        <w:t>76</w:t>
      </w:r>
      <w:r w:rsidR="00BD4958" w:rsidRPr="008A4C3A">
        <w:rPr>
          <w:b/>
          <w:bCs/>
          <w:sz w:val="20"/>
          <w:szCs w:val="20"/>
        </w:rPr>
        <w:t>-</w:t>
      </w:r>
      <w:r w:rsidR="004946CA">
        <w:rPr>
          <w:b/>
          <w:bCs/>
          <w:sz w:val="20"/>
          <w:szCs w:val="20"/>
        </w:rPr>
        <w:t>1</w:t>
      </w:r>
      <w:r w:rsidR="00BE67B8">
        <w:rPr>
          <w:b/>
          <w:bCs/>
          <w:sz w:val="20"/>
          <w:szCs w:val="20"/>
        </w:rPr>
        <w:t>1</w:t>
      </w:r>
      <w:r w:rsidR="009246E5" w:rsidRPr="008A4C3A">
        <w:rPr>
          <w:b/>
          <w:bCs/>
          <w:sz w:val="20"/>
          <w:szCs w:val="20"/>
        </w:rPr>
        <w:t>-2</w:t>
      </w:r>
      <w:r w:rsidR="00BE67B8">
        <w:rPr>
          <w:b/>
          <w:bCs/>
          <w:sz w:val="20"/>
          <w:szCs w:val="20"/>
        </w:rPr>
        <w:t>2</w:t>
      </w:r>
      <w:r w:rsidR="00BD4958" w:rsidRPr="008A4C3A">
        <w:rPr>
          <w:b/>
          <w:bCs/>
          <w:sz w:val="20"/>
          <w:szCs w:val="20"/>
        </w:rPr>
        <w:t xml:space="preserve"> СМП</w:t>
      </w:r>
      <w:r w:rsidRPr="008A4C3A">
        <w:rPr>
          <w:b/>
          <w:bCs/>
          <w:sz w:val="20"/>
          <w:szCs w:val="20"/>
        </w:rPr>
        <w:t xml:space="preserve"> </w:t>
      </w:r>
    </w:p>
    <w:p w:rsidR="00AE490D" w:rsidRPr="00693028"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на право заключения договора аренды недвижимого имущества, </w:t>
      </w:r>
    </w:p>
    <w:p w:rsidR="00AE490D" w:rsidRPr="00AE490D" w:rsidRDefault="002B6786"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закрепленного на праве хозяйственного ведения за ГУПГС «СМП»:</w:t>
      </w:r>
      <w:r w:rsidR="008A4C3A">
        <w:rPr>
          <w:b/>
          <w:bCs/>
          <w:sz w:val="20"/>
          <w:szCs w:val="20"/>
        </w:rPr>
        <w:t xml:space="preserve">  </w:t>
      </w:r>
    </w:p>
    <w:p w:rsidR="00BE67B8" w:rsidRDefault="002B6786" w:rsidP="00985219">
      <w:pPr>
        <w:pBdr>
          <w:top w:val="single" w:sz="4" w:space="22" w:color="auto"/>
          <w:left w:val="single" w:sz="4" w:space="4" w:color="auto"/>
          <w:bottom w:val="single" w:sz="4" w:space="1" w:color="auto"/>
          <w:right w:val="single" w:sz="4" w:space="4" w:color="auto"/>
        </w:pBdr>
        <w:jc w:val="center"/>
        <w:rPr>
          <w:b/>
          <w:sz w:val="20"/>
          <w:szCs w:val="20"/>
        </w:rPr>
      </w:pPr>
      <w:r w:rsidRPr="008A4C3A">
        <w:rPr>
          <w:b/>
          <w:bCs/>
          <w:sz w:val="20"/>
          <w:szCs w:val="20"/>
        </w:rPr>
        <w:t>Лот № 1:</w:t>
      </w:r>
      <w:r w:rsidR="008A4C3A" w:rsidRPr="008A4C3A">
        <w:rPr>
          <w:b/>
          <w:bCs/>
          <w:sz w:val="20"/>
          <w:szCs w:val="20"/>
        </w:rPr>
        <w:t xml:space="preserve"> </w:t>
      </w:r>
      <w:r w:rsidR="00AE490D" w:rsidRPr="00AE490D">
        <w:rPr>
          <w:b/>
          <w:bCs/>
          <w:sz w:val="20"/>
          <w:szCs w:val="20"/>
        </w:rPr>
        <w:t>плавучий пирс № 59, расположен</w:t>
      </w:r>
      <w:r w:rsidR="00BE67B8">
        <w:rPr>
          <w:b/>
          <w:bCs/>
          <w:sz w:val="20"/>
          <w:szCs w:val="20"/>
        </w:rPr>
        <w:t>ный</w:t>
      </w:r>
      <w:r w:rsidR="00AE490D" w:rsidRPr="00AE490D">
        <w:rPr>
          <w:b/>
          <w:bCs/>
          <w:sz w:val="20"/>
          <w:szCs w:val="20"/>
        </w:rPr>
        <w:t xml:space="preserve"> </w:t>
      </w:r>
      <w:r w:rsidR="00BE67B8">
        <w:rPr>
          <w:b/>
          <w:bCs/>
          <w:sz w:val="20"/>
          <w:szCs w:val="20"/>
        </w:rPr>
        <w:t>в Севастопольской бухте</w:t>
      </w:r>
      <w:r w:rsidR="00AE490D" w:rsidRPr="00AE490D">
        <w:rPr>
          <w:b/>
          <w:bCs/>
          <w:sz w:val="20"/>
          <w:szCs w:val="20"/>
        </w:rPr>
        <w:t xml:space="preserve"> </w:t>
      </w:r>
      <w:r w:rsidR="00AA7957" w:rsidRPr="008A4C3A">
        <w:rPr>
          <w:b/>
          <w:sz w:val="20"/>
          <w:szCs w:val="20"/>
        </w:rPr>
        <w:t xml:space="preserve">по адресу: </w:t>
      </w:r>
    </w:p>
    <w:p w:rsidR="00AA7957" w:rsidRPr="008A4C3A" w:rsidRDefault="00AA7957" w:rsidP="00985219">
      <w:pPr>
        <w:pBdr>
          <w:top w:val="single" w:sz="4" w:space="22" w:color="auto"/>
          <w:left w:val="single" w:sz="4" w:space="4" w:color="auto"/>
          <w:bottom w:val="single" w:sz="4" w:space="1" w:color="auto"/>
          <w:right w:val="single" w:sz="4" w:space="4" w:color="auto"/>
        </w:pBdr>
        <w:jc w:val="center"/>
        <w:rPr>
          <w:b/>
          <w:bCs/>
          <w:sz w:val="20"/>
          <w:szCs w:val="20"/>
        </w:rPr>
      </w:pPr>
      <w:r w:rsidRPr="008A4C3A">
        <w:rPr>
          <w:b/>
          <w:sz w:val="20"/>
          <w:szCs w:val="20"/>
        </w:rPr>
        <w:t xml:space="preserve">г. Севастополь, </w:t>
      </w:r>
      <w:r w:rsidR="00BE67B8">
        <w:rPr>
          <w:b/>
          <w:sz w:val="20"/>
          <w:szCs w:val="20"/>
        </w:rPr>
        <w:t xml:space="preserve">г. </w:t>
      </w:r>
      <w:proofErr w:type="spellStart"/>
      <w:r w:rsidR="00BE67B8">
        <w:rPr>
          <w:b/>
          <w:sz w:val="20"/>
          <w:szCs w:val="20"/>
        </w:rPr>
        <w:t>Инкерман</w:t>
      </w:r>
      <w:proofErr w:type="spellEnd"/>
      <w:r w:rsidR="00BE67B8">
        <w:rPr>
          <w:b/>
          <w:sz w:val="20"/>
          <w:szCs w:val="20"/>
        </w:rPr>
        <w:t xml:space="preserve">, </w:t>
      </w:r>
      <w:r w:rsidR="00985219" w:rsidRPr="008A4C3A">
        <w:rPr>
          <w:b/>
          <w:sz w:val="20"/>
          <w:szCs w:val="20"/>
        </w:rPr>
        <w:t xml:space="preserve">ул. </w:t>
      </w:r>
      <w:r w:rsidR="00AE490D" w:rsidRPr="00693028">
        <w:rPr>
          <w:b/>
          <w:sz w:val="20"/>
          <w:szCs w:val="20"/>
        </w:rPr>
        <w:t>Ангарская</w:t>
      </w:r>
      <w:r w:rsidR="008A4C3A" w:rsidRPr="008A4C3A">
        <w:rPr>
          <w:b/>
          <w:sz w:val="20"/>
          <w:szCs w:val="20"/>
        </w:rPr>
        <w:t>, д. 24</w:t>
      </w: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b/>
          <w:bCs/>
          <w:sz w:val="20"/>
          <w:szCs w:val="20"/>
        </w:rPr>
      </w:pPr>
    </w:p>
    <w:p w:rsidR="00C5231A" w:rsidRPr="008A4C3A" w:rsidRDefault="00C5231A" w:rsidP="00AA7957">
      <w:pPr>
        <w:pBdr>
          <w:top w:val="single" w:sz="4" w:space="22" w:color="auto"/>
          <w:left w:val="single" w:sz="4" w:space="4" w:color="auto"/>
          <w:bottom w:val="single" w:sz="4" w:space="1" w:color="auto"/>
          <w:right w:val="single" w:sz="4" w:space="4" w:color="auto"/>
        </w:pBdr>
        <w:jc w:val="center"/>
        <w:rPr>
          <w:b/>
          <w:bCs/>
          <w:sz w:val="20"/>
          <w:szCs w:val="20"/>
        </w:rPr>
      </w:pPr>
      <w:r w:rsidRPr="008A4C3A">
        <w:rPr>
          <w:b/>
          <w:bCs/>
          <w:sz w:val="20"/>
          <w:szCs w:val="20"/>
        </w:rPr>
        <w:t xml:space="preserve"> </w:t>
      </w:r>
    </w:p>
    <w:p w:rsidR="00AA7957" w:rsidRPr="008A4C3A" w:rsidRDefault="00AA7957" w:rsidP="00AA7957">
      <w:pPr>
        <w:pBdr>
          <w:top w:val="single" w:sz="4" w:space="22" w:color="auto"/>
          <w:left w:val="single" w:sz="4" w:space="4" w:color="auto"/>
          <w:bottom w:val="single" w:sz="4" w:space="1" w:color="auto"/>
          <w:right w:val="single" w:sz="4" w:space="4" w:color="auto"/>
        </w:pBdr>
        <w:jc w:val="center"/>
        <w:rPr>
          <w:sz w:val="20"/>
          <w:szCs w:val="20"/>
        </w:rPr>
      </w:pPr>
    </w:p>
    <w:p w:rsidR="00C5231A" w:rsidRPr="008A4C3A" w:rsidRDefault="00C5231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AA7957" w:rsidRPr="008A4C3A" w:rsidRDefault="00AA7957"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4F2183" w:rsidRDefault="004F2183"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BB6274" w:rsidRPr="008A4C3A" w:rsidRDefault="00BB6274" w:rsidP="00C5231A">
      <w:pPr>
        <w:pBdr>
          <w:top w:val="single" w:sz="4" w:space="22" w:color="auto"/>
          <w:left w:val="single" w:sz="4" w:space="4" w:color="auto"/>
          <w:bottom w:val="single" w:sz="4" w:space="1" w:color="auto"/>
          <w:right w:val="single" w:sz="4" w:space="4" w:color="auto"/>
        </w:pBdr>
        <w:jc w:val="center"/>
        <w:rPr>
          <w:sz w:val="20"/>
          <w:szCs w:val="20"/>
        </w:rPr>
      </w:pP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sz w:val="20"/>
          <w:szCs w:val="20"/>
        </w:rPr>
      </w:pPr>
    </w:p>
    <w:p w:rsidR="0083226C" w:rsidRPr="008A4C3A" w:rsidRDefault="0083226C" w:rsidP="00C5231A">
      <w:pPr>
        <w:pBdr>
          <w:top w:val="single" w:sz="4" w:space="22" w:color="auto"/>
          <w:left w:val="single" w:sz="4" w:space="4" w:color="auto"/>
          <w:bottom w:val="single" w:sz="4" w:space="1" w:color="auto"/>
          <w:right w:val="single" w:sz="4" w:space="4" w:color="auto"/>
        </w:pBdr>
        <w:jc w:val="center"/>
        <w:rPr>
          <w:sz w:val="20"/>
          <w:szCs w:val="20"/>
        </w:rPr>
      </w:pPr>
    </w:p>
    <w:p w:rsidR="00C5231A" w:rsidRPr="00AE490D" w:rsidRDefault="00C5231A" w:rsidP="00C5231A">
      <w:pPr>
        <w:pBdr>
          <w:top w:val="single" w:sz="4" w:space="22" w:color="auto"/>
          <w:left w:val="single" w:sz="4" w:space="4" w:color="auto"/>
          <w:bottom w:val="single" w:sz="4" w:space="1" w:color="auto"/>
          <w:right w:val="single" w:sz="4" w:space="4" w:color="auto"/>
        </w:pBdr>
        <w:jc w:val="center"/>
        <w:rPr>
          <w:sz w:val="20"/>
          <w:szCs w:val="20"/>
        </w:rPr>
      </w:pPr>
      <w:r w:rsidRPr="008A4C3A">
        <w:rPr>
          <w:sz w:val="20"/>
          <w:szCs w:val="20"/>
        </w:rPr>
        <w:t>Севастополь 20</w:t>
      </w:r>
      <w:r w:rsidR="001A117E" w:rsidRPr="008A4C3A">
        <w:rPr>
          <w:sz w:val="20"/>
          <w:szCs w:val="20"/>
        </w:rPr>
        <w:t>2</w:t>
      </w:r>
      <w:r w:rsidR="00BE67B8">
        <w:rPr>
          <w:sz w:val="20"/>
          <w:szCs w:val="20"/>
        </w:rPr>
        <w:t>2</w:t>
      </w:r>
    </w:p>
    <w:p w:rsidR="008B47BA" w:rsidRPr="008A4C3A" w:rsidRDefault="008B47BA" w:rsidP="00C5231A">
      <w:pPr>
        <w:pBdr>
          <w:top w:val="single" w:sz="4" w:space="22" w:color="auto"/>
          <w:left w:val="single" w:sz="4" w:space="4" w:color="auto"/>
          <w:bottom w:val="single" w:sz="4" w:space="1" w:color="auto"/>
          <w:right w:val="single" w:sz="4" w:space="4" w:color="auto"/>
        </w:pBdr>
        <w:jc w:val="center"/>
        <w:rPr>
          <w:b/>
          <w:sz w:val="20"/>
          <w:szCs w:val="20"/>
        </w:rPr>
      </w:pPr>
    </w:p>
    <w:p w:rsidR="006F2EF2" w:rsidRPr="008A4C3A" w:rsidRDefault="001A16BD" w:rsidP="00A50214">
      <w:pPr>
        <w:widowControl w:val="0"/>
        <w:jc w:val="center"/>
        <w:rPr>
          <w:b/>
          <w:sz w:val="20"/>
          <w:szCs w:val="20"/>
        </w:rPr>
      </w:pPr>
      <w:r w:rsidRPr="008A4C3A">
        <w:rPr>
          <w:b/>
          <w:sz w:val="20"/>
          <w:szCs w:val="20"/>
        </w:rPr>
        <w:br w:type="page"/>
      </w:r>
      <w:r w:rsidR="00A50214" w:rsidRPr="008A4C3A">
        <w:rPr>
          <w:b/>
          <w:sz w:val="20"/>
          <w:szCs w:val="20"/>
        </w:rPr>
        <w:lastRenderedPageBreak/>
        <w:t>Документация об электронном аукционе на право заключения договора аренды недвижимого</w:t>
      </w:r>
      <w:r w:rsidR="006A22EF" w:rsidRPr="008A4C3A">
        <w:rPr>
          <w:b/>
          <w:sz w:val="20"/>
          <w:szCs w:val="20"/>
        </w:rPr>
        <w:t xml:space="preserve"> </w:t>
      </w:r>
      <w:r w:rsidR="00A50214" w:rsidRPr="008A4C3A">
        <w:rPr>
          <w:b/>
          <w:sz w:val="20"/>
          <w:szCs w:val="20"/>
        </w:rPr>
        <w:t>имущества, закрепленного на праве хозяйственного ведения за ГУПГС «СМП»</w:t>
      </w:r>
    </w:p>
    <w:p w:rsidR="001B6526" w:rsidRPr="008A4C3A" w:rsidRDefault="001B6526" w:rsidP="006F2EF2">
      <w:pPr>
        <w:widowControl w:val="0"/>
        <w:ind w:left="240" w:firstLine="720"/>
        <w:jc w:val="center"/>
        <w:rPr>
          <w:sz w:val="20"/>
          <w:szCs w:val="20"/>
        </w:rPr>
      </w:pPr>
    </w:p>
    <w:p w:rsidR="00E4521D" w:rsidRPr="008A4C3A" w:rsidRDefault="00E4521D" w:rsidP="008A4C3A">
      <w:pPr>
        <w:widowControl w:val="0"/>
        <w:ind w:left="240" w:firstLine="720"/>
        <w:jc w:val="both"/>
        <w:rPr>
          <w:sz w:val="20"/>
          <w:szCs w:val="20"/>
        </w:rPr>
      </w:pPr>
      <w:r w:rsidRPr="008A4C3A">
        <w:rPr>
          <w:sz w:val="20"/>
          <w:szCs w:val="20"/>
        </w:rPr>
        <w:t>Настоящая документация подготовлена в соответствии с Гражданским кодексом Российской Федерации, Федеральным законом от 26.07.2006 № 135-ФЗ «О защ</w:t>
      </w:r>
      <w:r w:rsidR="00E65C75" w:rsidRPr="008A4C3A">
        <w:rPr>
          <w:sz w:val="20"/>
          <w:szCs w:val="20"/>
        </w:rPr>
        <w:t>ите конкуренции»</w:t>
      </w:r>
      <w:r w:rsidRPr="008A4C3A">
        <w:rPr>
          <w:sz w:val="20"/>
          <w:szCs w:val="20"/>
        </w:rPr>
        <w:t xml:space="preserve">, </w:t>
      </w:r>
      <w:r w:rsidR="00131232" w:rsidRPr="008A4C3A">
        <w:rPr>
          <w:sz w:val="20"/>
          <w:szCs w:val="20"/>
        </w:rPr>
        <w:t>п</w:t>
      </w:r>
      <w:r w:rsidR="007C0C84" w:rsidRPr="008A4C3A">
        <w:rPr>
          <w:sz w:val="20"/>
          <w:szCs w:val="20"/>
        </w:rPr>
        <w:t>риказом Федеральной антимонопольной службы от 10.02.2010 №67</w:t>
      </w:r>
      <w:r w:rsidR="008A4C3A">
        <w:rPr>
          <w:sz w:val="20"/>
          <w:szCs w:val="20"/>
        </w:rPr>
        <w:t xml:space="preserve"> «</w:t>
      </w:r>
      <w:r w:rsidR="007C0C84" w:rsidRPr="008A4C3A">
        <w:rPr>
          <w:sz w:val="20"/>
          <w:szCs w:val="20"/>
        </w:rPr>
        <w:t xml:space="preserve">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w:t>
      </w:r>
      <w:r w:rsidR="00FE25BD" w:rsidRPr="008A4C3A">
        <w:rPr>
          <w:sz w:val="20"/>
          <w:szCs w:val="20"/>
        </w:rPr>
        <w:t>аукциона</w:t>
      </w:r>
      <w:r w:rsidR="007C0C84" w:rsidRPr="008A4C3A">
        <w:rPr>
          <w:sz w:val="20"/>
          <w:szCs w:val="20"/>
        </w:rPr>
        <w:t>»</w:t>
      </w:r>
      <w:r w:rsidRPr="008A4C3A">
        <w:rPr>
          <w:sz w:val="20"/>
          <w:szCs w:val="20"/>
        </w:rPr>
        <w:t>.</w:t>
      </w:r>
    </w:p>
    <w:p w:rsidR="00945860" w:rsidRPr="008A4C3A" w:rsidRDefault="00945860" w:rsidP="008A4C3A">
      <w:pPr>
        <w:pStyle w:val="ConsPlusNormal"/>
        <w:widowControl/>
        <w:tabs>
          <w:tab w:val="left" w:pos="360"/>
        </w:tabs>
        <w:ind w:left="-181"/>
        <w:jc w:val="both"/>
        <w:rPr>
          <w:rFonts w:ascii="Times New Roman" w:hAnsi="Times New Roman" w:cs="Times New Roman"/>
        </w:rPr>
      </w:pPr>
    </w:p>
    <w:p w:rsidR="008D5AC8" w:rsidRPr="008A4C3A" w:rsidRDefault="008D5AC8" w:rsidP="000E08BA">
      <w:pPr>
        <w:pStyle w:val="ConsPlusNormal"/>
        <w:widowControl/>
        <w:tabs>
          <w:tab w:val="left" w:pos="360"/>
        </w:tabs>
        <w:ind w:left="-181"/>
        <w:jc w:val="both"/>
        <w:rPr>
          <w:rFonts w:ascii="Times New Roman" w:hAnsi="Times New Roman" w:cs="Times New Roman"/>
        </w:rPr>
      </w:pPr>
      <w:r w:rsidRPr="008A4C3A">
        <w:rPr>
          <w:rFonts w:ascii="Times New Roman" w:hAnsi="Times New Roman" w:cs="Times New Roman"/>
        </w:rPr>
        <w:t xml:space="preserve">Настоящая документация об аукционе состоит из следующих </w:t>
      </w:r>
      <w:r w:rsidR="00C82B31" w:rsidRPr="008A4C3A">
        <w:rPr>
          <w:rFonts w:ascii="Times New Roman" w:hAnsi="Times New Roman" w:cs="Times New Roman"/>
        </w:rPr>
        <w:t>частей:</w:t>
      </w:r>
      <w:r w:rsidRPr="008A4C3A">
        <w:rPr>
          <w:rFonts w:ascii="Times New Roman" w:hAnsi="Times New Roman" w:cs="Times New Roman"/>
        </w:rPr>
        <w:t xml:space="preserve"> </w:t>
      </w:r>
    </w:p>
    <w:p w:rsidR="0004636B" w:rsidRPr="008A4C3A" w:rsidRDefault="008D5AC8" w:rsidP="000E08BA">
      <w:pPr>
        <w:keepNext/>
        <w:keepLines/>
        <w:widowControl w:val="0"/>
        <w:suppressLineNumbers/>
        <w:suppressAutoHyphens/>
        <w:ind w:firstLine="540"/>
        <w:jc w:val="both"/>
        <w:rPr>
          <w:sz w:val="20"/>
          <w:szCs w:val="20"/>
        </w:rPr>
      </w:pPr>
      <w:r w:rsidRPr="008A4C3A">
        <w:rPr>
          <w:sz w:val="20"/>
          <w:szCs w:val="20"/>
        </w:rPr>
        <w:t>1</w:t>
      </w:r>
      <w:r w:rsidR="00F64CA8" w:rsidRPr="008A4C3A">
        <w:rPr>
          <w:sz w:val="20"/>
          <w:szCs w:val="20"/>
        </w:rPr>
        <w:t>.</w:t>
      </w:r>
      <w:r w:rsidRPr="008A4C3A">
        <w:rPr>
          <w:sz w:val="20"/>
          <w:szCs w:val="20"/>
        </w:rPr>
        <w:t xml:space="preserve">Общие сведения о проводимом </w:t>
      </w:r>
      <w:r w:rsidR="0095291E" w:rsidRPr="008A4C3A">
        <w:rPr>
          <w:sz w:val="20"/>
          <w:szCs w:val="20"/>
        </w:rPr>
        <w:t xml:space="preserve">электронном </w:t>
      </w:r>
      <w:r w:rsidRPr="008A4C3A">
        <w:rPr>
          <w:sz w:val="20"/>
          <w:szCs w:val="20"/>
        </w:rPr>
        <w:t>аукционе</w:t>
      </w:r>
      <w:r w:rsidR="00DF7AF4" w:rsidRPr="008A4C3A">
        <w:rPr>
          <w:sz w:val="20"/>
          <w:szCs w:val="20"/>
        </w:rPr>
        <w:t>.</w:t>
      </w:r>
    </w:p>
    <w:p w:rsidR="00DB4B1D" w:rsidRPr="008A4C3A" w:rsidRDefault="00DB4B1D" w:rsidP="000E08BA">
      <w:pPr>
        <w:pStyle w:val="ConsPlusNormal"/>
        <w:widowControl/>
        <w:tabs>
          <w:tab w:val="left" w:pos="360"/>
        </w:tabs>
        <w:ind w:firstLine="540"/>
        <w:jc w:val="both"/>
        <w:rPr>
          <w:rFonts w:ascii="Times New Roman" w:hAnsi="Times New Roman" w:cs="Times New Roman"/>
        </w:rPr>
      </w:pPr>
      <w:r w:rsidRPr="008A4C3A">
        <w:rPr>
          <w:rFonts w:ascii="Times New Roman" w:hAnsi="Times New Roman" w:cs="Times New Roman"/>
          <w:bCs/>
        </w:rPr>
        <w:t>2</w:t>
      </w:r>
      <w:r w:rsidR="00F64CA8" w:rsidRPr="008A4C3A">
        <w:rPr>
          <w:rFonts w:ascii="Times New Roman" w:hAnsi="Times New Roman" w:cs="Times New Roman"/>
          <w:bCs/>
        </w:rPr>
        <w:t>.</w:t>
      </w:r>
      <w:r w:rsidRPr="008A4C3A">
        <w:rPr>
          <w:rFonts w:ascii="Times New Roman" w:hAnsi="Times New Roman" w:cs="Times New Roman"/>
          <w:bCs/>
        </w:rPr>
        <w:t xml:space="preserve">Требования к содержанию и составу заявки на участие в </w:t>
      </w:r>
      <w:r w:rsidR="0095291E" w:rsidRPr="008A4C3A">
        <w:rPr>
          <w:rFonts w:ascii="Times New Roman" w:hAnsi="Times New Roman" w:cs="Times New Roman"/>
          <w:bCs/>
        </w:rPr>
        <w:t xml:space="preserve">электронном </w:t>
      </w:r>
      <w:r w:rsidRPr="008A4C3A">
        <w:rPr>
          <w:rFonts w:ascii="Times New Roman" w:hAnsi="Times New Roman" w:cs="Times New Roman"/>
          <w:bCs/>
        </w:rPr>
        <w:t>аукционе и инструкция по ее заполнению.</w:t>
      </w:r>
    </w:p>
    <w:p w:rsidR="00DB4B1D" w:rsidRPr="008A4C3A" w:rsidRDefault="00DB4B1D"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3</w:t>
      </w:r>
      <w:r w:rsidR="00F64CA8" w:rsidRPr="008A4C3A">
        <w:rPr>
          <w:rFonts w:ascii="Times New Roman" w:hAnsi="Times New Roman" w:cs="Times New Roman"/>
          <w:bCs/>
        </w:rPr>
        <w:t>.</w:t>
      </w:r>
      <w:r w:rsidRPr="008A4C3A">
        <w:rPr>
          <w:rFonts w:ascii="Times New Roman" w:hAnsi="Times New Roman" w:cs="Times New Roman"/>
          <w:bCs/>
        </w:rPr>
        <w:t>Форма, сроки и порядок оплаты по договор</w:t>
      </w:r>
      <w:r w:rsidR="00C12653" w:rsidRPr="008A4C3A">
        <w:rPr>
          <w:rFonts w:ascii="Times New Roman" w:hAnsi="Times New Roman" w:cs="Times New Roman"/>
          <w:bCs/>
        </w:rPr>
        <w:t>у</w:t>
      </w:r>
      <w:r w:rsidRPr="008A4C3A">
        <w:rPr>
          <w:rFonts w:ascii="Times New Roman" w:hAnsi="Times New Roman" w:cs="Times New Roman"/>
          <w:bCs/>
        </w:rPr>
        <w:t xml:space="preserve"> аренды.</w:t>
      </w:r>
    </w:p>
    <w:p w:rsidR="0004636B" w:rsidRPr="008A4C3A" w:rsidRDefault="00A46AC7" w:rsidP="000E08BA">
      <w:pPr>
        <w:pStyle w:val="ConsPlusNormal"/>
        <w:widowControl/>
        <w:tabs>
          <w:tab w:val="left" w:pos="360"/>
        </w:tabs>
        <w:ind w:firstLine="540"/>
        <w:jc w:val="both"/>
        <w:rPr>
          <w:rFonts w:ascii="Times New Roman" w:hAnsi="Times New Roman" w:cs="Times New Roman"/>
          <w:bCs/>
        </w:rPr>
      </w:pPr>
      <w:r w:rsidRPr="008A4C3A">
        <w:rPr>
          <w:rFonts w:ascii="Times New Roman" w:hAnsi="Times New Roman" w:cs="Times New Roman"/>
          <w:bCs/>
        </w:rPr>
        <w:t>4</w:t>
      </w:r>
      <w:r w:rsidR="00F64CA8" w:rsidRPr="008A4C3A">
        <w:rPr>
          <w:rFonts w:ascii="Times New Roman" w:hAnsi="Times New Roman" w:cs="Times New Roman"/>
          <w:bCs/>
        </w:rPr>
        <w:t>.</w:t>
      </w:r>
      <w:r w:rsidR="0004636B" w:rsidRPr="008A4C3A">
        <w:rPr>
          <w:rFonts w:ascii="Times New Roman" w:hAnsi="Times New Roman" w:cs="Times New Roman"/>
          <w:bCs/>
        </w:rPr>
        <w:t>Порядок пересмотра цены</w:t>
      </w:r>
      <w:r w:rsidR="00DE5796" w:rsidRPr="008A4C3A">
        <w:rPr>
          <w:rFonts w:ascii="Times New Roman" w:hAnsi="Times New Roman" w:cs="Times New Roman"/>
          <w:bCs/>
        </w:rPr>
        <w:t xml:space="preserve"> договора (цены лота)</w:t>
      </w:r>
      <w:r w:rsidR="004A3E28" w:rsidRPr="008A4C3A">
        <w:rPr>
          <w:rFonts w:ascii="Times New Roman" w:hAnsi="Times New Roman" w:cs="Times New Roman"/>
          <w:bCs/>
        </w:rPr>
        <w:t>.</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5</w:t>
      </w:r>
      <w:r w:rsidR="00F64CA8" w:rsidRPr="008A4C3A">
        <w:rPr>
          <w:bCs/>
          <w:sz w:val="20"/>
          <w:szCs w:val="20"/>
        </w:rPr>
        <w:t>.</w:t>
      </w:r>
      <w:r w:rsidR="0004636B" w:rsidRPr="008A4C3A">
        <w:rPr>
          <w:bCs/>
          <w:sz w:val="20"/>
          <w:szCs w:val="20"/>
        </w:rPr>
        <w:t>Порядок, место, дата начала и дата и время окончания срока подачи заявок на участие в аукционе.</w:t>
      </w:r>
    </w:p>
    <w:p w:rsidR="0004636B" w:rsidRPr="008A4C3A" w:rsidRDefault="00A46AC7" w:rsidP="000E08BA">
      <w:pPr>
        <w:autoSpaceDE w:val="0"/>
        <w:autoSpaceDN w:val="0"/>
        <w:adjustRightInd w:val="0"/>
        <w:ind w:firstLine="540"/>
        <w:jc w:val="both"/>
        <w:outlineLvl w:val="1"/>
        <w:rPr>
          <w:bCs/>
          <w:sz w:val="20"/>
          <w:szCs w:val="20"/>
        </w:rPr>
      </w:pPr>
      <w:r w:rsidRPr="008A4C3A">
        <w:rPr>
          <w:bCs/>
          <w:sz w:val="20"/>
          <w:szCs w:val="20"/>
        </w:rPr>
        <w:t>6</w:t>
      </w:r>
      <w:r w:rsidR="00F64CA8" w:rsidRPr="008A4C3A">
        <w:rPr>
          <w:bCs/>
          <w:sz w:val="20"/>
          <w:szCs w:val="20"/>
        </w:rPr>
        <w:t>.</w:t>
      </w:r>
      <w:r w:rsidR="0004636B" w:rsidRPr="008A4C3A">
        <w:rPr>
          <w:bCs/>
          <w:sz w:val="20"/>
          <w:szCs w:val="20"/>
        </w:rPr>
        <w:t xml:space="preserve">Требования к участникам </w:t>
      </w:r>
      <w:r w:rsidR="0095291E" w:rsidRPr="008A4C3A">
        <w:rPr>
          <w:bCs/>
          <w:sz w:val="20"/>
          <w:szCs w:val="20"/>
        </w:rPr>
        <w:t xml:space="preserve">электронного </w:t>
      </w:r>
      <w:r w:rsidR="0004636B" w:rsidRPr="008A4C3A">
        <w:rPr>
          <w:bCs/>
          <w:sz w:val="20"/>
          <w:szCs w:val="20"/>
        </w:rPr>
        <w:t>аукциона.</w:t>
      </w:r>
    </w:p>
    <w:p w:rsidR="00DF518C" w:rsidRPr="008A4C3A" w:rsidRDefault="00DF518C" w:rsidP="000E08BA">
      <w:pPr>
        <w:autoSpaceDE w:val="0"/>
        <w:autoSpaceDN w:val="0"/>
        <w:adjustRightInd w:val="0"/>
        <w:ind w:firstLine="540"/>
        <w:jc w:val="both"/>
        <w:outlineLvl w:val="1"/>
        <w:rPr>
          <w:bCs/>
          <w:sz w:val="20"/>
          <w:szCs w:val="20"/>
        </w:rPr>
      </w:pPr>
      <w:r w:rsidRPr="008A4C3A">
        <w:rPr>
          <w:bCs/>
          <w:sz w:val="20"/>
          <w:szCs w:val="20"/>
        </w:rPr>
        <w:t>7.Порядок и срок отзыва заявок на участие в электронном аукционе.</w:t>
      </w:r>
    </w:p>
    <w:p w:rsidR="0004636B" w:rsidRPr="008A4C3A" w:rsidRDefault="00A46AC7" w:rsidP="000E08BA">
      <w:pPr>
        <w:widowControl w:val="0"/>
        <w:ind w:firstLine="540"/>
        <w:jc w:val="both"/>
        <w:rPr>
          <w:sz w:val="20"/>
          <w:szCs w:val="20"/>
        </w:rPr>
      </w:pPr>
      <w:r w:rsidRPr="008A4C3A">
        <w:rPr>
          <w:bCs/>
          <w:sz w:val="20"/>
          <w:szCs w:val="20"/>
        </w:rPr>
        <w:t>8</w:t>
      </w:r>
      <w:r w:rsidR="00F64CA8" w:rsidRPr="008A4C3A">
        <w:rPr>
          <w:bCs/>
          <w:sz w:val="20"/>
          <w:szCs w:val="20"/>
        </w:rPr>
        <w:t>.</w:t>
      </w:r>
      <w:r w:rsidR="0004636B" w:rsidRPr="008A4C3A">
        <w:rPr>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sz w:val="20"/>
          <w:szCs w:val="20"/>
        </w:rPr>
        <w:t xml:space="preserve">электронном </w:t>
      </w:r>
      <w:r w:rsidR="0004636B" w:rsidRPr="008A4C3A">
        <w:rPr>
          <w:sz w:val="20"/>
          <w:szCs w:val="20"/>
        </w:rPr>
        <w:t>аукционе.</w:t>
      </w:r>
    </w:p>
    <w:p w:rsidR="0004636B" w:rsidRPr="008A4C3A" w:rsidRDefault="00A46AC7" w:rsidP="000E08BA">
      <w:pPr>
        <w:pStyle w:val="ConsPlusNormal"/>
        <w:ind w:firstLine="540"/>
        <w:jc w:val="both"/>
        <w:rPr>
          <w:rFonts w:ascii="Times New Roman" w:hAnsi="Times New Roman" w:cs="Times New Roman"/>
        </w:rPr>
      </w:pPr>
      <w:r w:rsidRPr="008A4C3A">
        <w:rPr>
          <w:rFonts w:ascii="Times New Roman" w:hAnsi="Times New Roman" w:cs="Times New Roman"/>
          <w:bCs/>
        </w:rPr>
        <w:t>9</w:t>
      </w:r>
      <w:r w:rsidR="00F64CA8" w:rsidRPr="008A4C3A">
        <w:rPr>
          <w:rFonts w:ascii="Times New Roman" w:hAnsi="Times New Roman" w:cs="Times New Roman"/>
          <w:bCs/>
        </w:rPr>
        <w:t>.</w:t>
      </w:r>
      <w:r w:rsidR="0004636B" w:rsidRPr="008A4C3A">
        <w:rPr>
          <w:rFonts w:ascii="Times New Roman" w:hAnsi="Times New Roman" w:cs="Times New Roman"/>
        </w:rPr>
        <w:t xml:space="preserve">Величина повышения начальной цены </w:t>
      </w:r>
      <w:r w:rsidR="00C7144C" w:rsidRPr="008A4C3A">
        <w:rPr>
          <w:rFonts w:ascii="Times New Roman" w:hAnsi="Times New Roman" w:cs="Times New Roman"/>
        </w:rPr>
        <w:t>договора</w:t>
      </w:r>
      <w:r w:rsidR="0004636B" w:rsidRPr="008A4C3A">
        <w:rPr>
          <w:rFonts w:ascii="Times New Roman" w:hAnsi="Times New Roman" w:cs="Times New Roman"/>
        </w:rPr>
        <w:t>.</w:t>
      </w:r>
    </w:p>
    <w:p w:rsidR="0004636B" w:rsidRPr="008A4C3A" w:rsidRDefault="00E2452B" w:rsidP="000E08BA">
      <w:pPr>
        <w:pStyle w:val="30"/>
        <w:tabs>
          <w:tab w:val="clear" w:pos="227"/>
          <w:tab w:val="left" w:pos="708"/>
        </w:tabs>
        <w:ind w:firstLine="540"/>
        <w:rPr>
          <w:sz w:val="20"/>
        </w:rPr>
      </w:pPr>
      <w:r w:rsidRPr="008A4C3A">
        <w:rPr>
          <w:bCs/>
          <w:sz w:val="20"/>
        </w:rPr>
        <w:t>1</w:t>
      </w:r>
      <w:r w:rsidR="00A46AC7" w:rsidRPr="008A4C3A">
        <w:rPr>
          <w:bCs/>
          <w:sz w:val="20"/>
        </w:rPr>
        <w:t>0</w:t>
      </w:r>
      <w:r w:rsidR="00F64CA8" w:rsidRPr="008A4C3A">
        <w:rPr>
          <w:bCs/>
          <w:sz w:val="20"/>
        </w:rPr>
        <w:t>.</w:t>
      </w:r>
      <w:r w:rsidR="0004636B" w:rsidRPr="008A4C3A">
        <w:rPr>
          <w:sz w:val="20"/>
        </w:rPr>
        <w:t xml:space="preserve">Место, дата и время начала рассмотрения заявок на участие в </w:t>
      </w:r>
      <w:r w:rsidR="0095291E" w:rsidRPr="008A4C3A">
        <w:rPr>
          <w:sz w:val="20"/>
        </w:rPr>
        <w:t xml:space="preserve">электронном </w:t>
      </w:r>
      <w:r w:rsidR="0004636B" w:rsidRPr="008A4C3A">
        <w:rPr>
          <w:sz w:val="20"/>
        </w:rPr>
        <w:t>аукционе.</w:t>
      </w:r>
    </w:p>
    <w:p w:rsidR="0004636B" w:rsidRPr="008A4C3A" w:rsidRDefault="00A46AC7" w:rsidP="000E08BA">
      <w:pPr>
        <w:pStyle w:val="30"/>
        <w:tabs>
          <w:tab w:val="clear" w:pos="227"/>
          <w:tab w:val="left" w:pos="708"/>
        </w:tabs>
        <w:ind w:firstLine="540"/>
        <w:rPr>
          <w:sz w:val="20"/>
        </w:rPr>
      </w:pPr>
      <w:r w:rsidRPr="008A4C3A">
        <w:rPr>
          <w:bCs/>
          <w:sz w:val="20"/>
        </w:rPr>
        <w:t>11</w:t>
      </w:r>
      <w:r w:rsidR="00F64CA8" w:rsidRPr="008A4C3A">
        <w:rPr>
          <w:bCs/>
          <w:sz w:val="20"/>
        </w:rPr>
        <w:t>.</w:t>
      </w:r>
      <w:r w:rsidR="0004636B" w:rsidRPr="008A4C3A">
        <w:rPr>
          <w:sz w:val="20"/>
        </w:rPr>
        <w:t xml:space="preserve">Место, дата и время проведения </w:t>
      </w:r>
      <w:r w:rsidR="0095291E" w:rsidRPr="008A4C3A">
        <w:rPr>
          <w:sz w:val="20"/>
        </w:rPr>
        <w:t xml:space="preserve">электронного </w:t>
      </w:r>
      <w:r w:rsidR="0004636B" w:rsidRPr="008A4C3A">
        <w:rPr>
          <w:sz w:val="20"/>
        </w:rPr>
        <w:t>аукциона.</w:t>
      </w:r>
    </w:p>
    <w:p w:rsidR="0004636B" w:rsidRPr="008A4C3A" w:rsidRDefault="00A46AC7" w:rsidP="000E08BA">
      <w:pPr>
        <w:pStyle w:val="30"/>
        <w:tabs>
          <w:tab w:val="clear" w:pos="227"/>
          <w:tab w:val="left" w:pos="708"/>
        </w:tabs>
        <w:ind w:firstLine="540"/>
        <w:rPr>
          <w:sz w:val="20"/>
        </w:rPr>
      </w:pPr>
      <w:r w:rsidRPr="008A4C3A">
        <w:rPr>
          <w:bCs/>
          <w:sz w:val="20"/>
        </w:rPr>
        <w:t>12</w:t>
      </w:r>
      <w:r w:rsidR="00F64CA8" w:rsidRPr="008A4C3A">
        <w:rPr>
          <w:bCs/>
          <w:sz w:val="20"/>
        </w:rPr>
        <w:t>.</w:t>
      </w:r>
      <w:r w:rsidR="0004636B" w:rsidRPr="008A4C3A">
        <w:rPr>
          <w:sz w:val="20"/>
        </w:rPr>
        <w:t>Требования о внесении задатка.</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3</w:t>
      </w:r>
      <w:r w:rsidR="00F64CA8" w:rsidRPr="008A4C3A">
        <w:rPr>
          <w:bCs/>
          <w:sz w:val="20"/>
          <w:szCs w:val="20"/>
        </w:rPr>
        <w:t>.</w:t>
      </w:r>
      <w:r w:rsidR="0004636B" w:rsidRPr="008A4C3A">
        <w:rPr>
          <w:sz w:val="20"/>
          <w:szCs w:val="20"/>
        </w:rPr>
        <w:t xml:space="preserve">Срок, в течение которого победитель </w:t>
      </w:r>
      <w:r w:rsidR="0095291E" w:rsidRPr="008A4C3A">
        <w:rPr>
          <w:sz w:val="20"/>
          <w:szCs w:val="20"/>
        </w:rPr>
        <w:t xml:space="preserve">электронного </w:t>
      </w:r>
      <w:r w:rsidR="0004636B" w:rsidRPr="008A4C3A">
        <w:rPr>
          <w:sz w:val="20"/>
          <w:szCs w:val="20"/>
        </w:rPr>
        <w:t>аукциона</w:t>
      </w:r>
      <w:r w:rsidR="00F64CA8" w:rsidRPr="008A4C3A">
        <w:rPr>
          <w:sz w:val="20"/>
          <w:szCs w:val="20"/>
        </w:rPr>
        <w:t xml:space="preserve"> </w:t>
      </w:r>
      <w:r w:rsidR="0004636B" w:rsidRPr="008A4C3A">
        <w:rPr>
          <w:sz w:val="20"/>
          <w:szCs w:val="20"/>
        </w:rPr>
        <w:t>должен подписать проект договора аренды.</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4</w:t>
      </w:r>
      <w:r w:rsidR="00F64CA8" w:rsidRPr="008A4C3A">
        <w:rPr>
          <w:bCs/>
          <w:sz w:val="20"/>
          <w:szCs w:val="20"/>
        </w:rPr>
        <w:t>.</w:t>
      </w:r>
      <w:r w:rsidR="0004636B" w:rsidRPr="008A4C3A">
        <w:rPr>
          <w:sz w:val="20"/>
          <w:szCs w:val="20"/>
        </w:rPr>
        <w:t>Дата, время, график проведения осмотра объектов.</w:t>
      </w:r>
    </w:p>
    <w:p w:rsidR="0004636B" w:rsidRPr="008A4C3A" w:rsidRDefault="00A46AC7" w:rsidP="000E08BA">
      <w:pPr>
        <w:widowControl w:val="0"/>
        <w:ind w:firstLine="540"/>
        <w:jc w:val="both"/>
        <w:rPr>
          <w:sz w:val="20"/>
          <w:szCs w:val="20"/>
        </w:rPr>
      </w:pPr>
      <w:r w:rsidRPr="008A4C3A">
        <w:rPr>
          <w:bCs/>
          <w:sz w:val="20"/>
          <w:szCs w:val="20"/>
        </w:rPr>
        <w:t>1</w:t>
      </w:r>
      <w:r w:rsidR="00A33908" w:rsidRPr="008A4C3A">
        <w:rPr>
          <w:bCs/>
          <w:sz w:val="20"/>
          <w:szCs w:val="20"/>
        </w:rPr>
        <w:t>5</w:t>
      </w:r>
      <w:r w:rsidR="00F64CA8" w:rsidRPr="008A4C3A">
        <w:rPr>
          <w:bCs/>
          <w:sz w:val="20"/>
          <w:szCs w:val="20"/>
        </w:rPr>
        <w:t>.</w:t>
      </w:r>
      <w:r w:rsidR="0004636B" w:rsidRPr="008A4C3A">
        <w:rPr>
          <w:sz w:val="20"/>
          <w:szCs w:val="20"/>
        </w:rPr>
        <w:t>Заключение и изменение договора аренды.</w:t>
      </w:r>
    </w:p>
    <w:p w:rsidR="00AC3849" w:rsidRPr="008A4C3A" w:rsidRDefault="00A46AC7" w:rsidP="000E08BA">
      <w:pPr>
        <w:keepNext/>
        <w:keepLines/>
        <w:widowControl w:val="0"/>
        <w:suppressLineNumbers/>
        <w:suppressAutoHyphens/>
        <w:ind w:firstLine="540"/>
        <w:jc w:val="both"/>
        <w:rPr>
          <w:sz w:val="20"/>
          <w:szCs w:val="20"/>
        </w:rPr>
      </w:pPr>
      <w:r w:rsidRPr="008A4C3A">
        <w:rPr>
          <w:bCs/>
          <w:sz w:val="20"/>
          <w:szCs w:val="20"/>
        </w:rPr>
        <w:t>1</w:t>
      </w:r>
      <w:r w:rsidR="00A33908" w:rsidRPr="008A4C3A">
        <w:rPr>
          <w:bCs/>
          <w:sz w:val="20"/>
          <w:szCs w:val="20"/>
        </w:rPr>
        <w:t>6</w:t>
      </w:r>
      <w:r w:rsidR="00F64CA8" w:rsidRPr="008A4C3A">
        <w:rPr>
          <w:bCs/>
          <w:sz w:val="20"/>
          <w:szCs w:val="20"/>
        </w:rPr>
        <w:t>.</w:t>
      </w:r>
      <w:r w:rsidR="0004636B" w:rsidRPr="008A4C3A">
        <w:rPr>
          <w:sz w:val="20"/>
          <w:szCs w:val="20"/>
        </w:rPr>
        <w:t>Условия публичной оферты.</w:t>
      </w:r>
      <w:r w:rsidR="00AC3849" w:rsidRPr="008A4C3A">
        <w:rPr>
          <w:sz w:val="20"/>
          <w:szCs w:val="20"/>
        </w:rPr>
        <w:t xml:space="preserve"> </w:t>
      </w:r>
    </w:p>
    <w:p w:rsidR="00BC5DB5" w:rsidRPr="008A4C3A" w:rsidRDefault="00BC5DB5" w:rsidP="000E08BA">
      <w:pPr>
        <w:keepNext/>
        <w:keepLines/>
        <w:widowControl w:val="0"/>
        <w:suppressLineNumbers/>
        <w:suppressAutoHyphens/>
        <w:ind w:firstLine="540"/>
        <w:jc w:val="both"/>
        <w:rPr>
          <w:sz w:val="20"/>
          <w:szCs w:val="20"/>
        </w:rPr>
      </w:pPr>
      <w:r w:rsidRPr="008A4C3A">
        <w:rPr>
          <w:sz w:val="20"/>
          <w:szCs w:val="20"/>
        </w:rPr>
        <w:t xml:space="preserve">17.Форма </w:t>
      </w:r>
      <w:r w:rsidR="00926F3C" w:rsidRPr="008A4C3A">
        <w:rPr>
          <w:sz w:val="20"/>
          <w:szCs w:val="20"/>
        </w:rPr>
        <w:t xml:space="preserve">заявки </w:t>
      </w:r>
      <w:r w:rsidRPr="008A4C3A">
        <w:rPr>
          <w:sz w:val="20"/>
          <w:szCs w:val="20"/>
        </w:rPr>
        <w:t>на участие в аукционе.</w:t>
      </w:r>
    </w:p>
    <w:p w:rsidR="009F598A" w:rsidRPr="008A4C3A" w:rsidRDefault="009F598A" w:rsidP="000E08BA">
      <w:pPr>
        <w:keepNext/>
        <w:keepLines/>
        <w:widowControl w:val="0"/>
        <w:suppressLineNumbers/>
        <w:suppressAutoHyphens/>
        <w:ind w:firstLine="540"/>
        <w:jc w:val="both"/>
        <w:rPr>
          <w:sz w:val="20"/>
          <w:szCs w:val="20"/>
        </w:rPr>
      </w:pPr>
      <w:r w:rsidRPr="008A4C3A">
        <w:rPr>
          <w:sz w:val="20"/>
          <w:szCs w:val="20"/>
        </w:rPr>
        <w:t>18.Форма сведений об участнике аукциона.</w:t>
      </w:r>
    </w:p>
    <w:p w:rsidR="008A7178" w:rsidRPr="008A4C3A" w:rsidRDefault="008A7178" w:rsidP="000E08BA">
      <w:pPr>
        <w:keepNext/>
        <w:keepLines/>
        <w:widowControl w:val="0"/>
        <w:suppressLineNumbers/>
        <w:suppressAutoHyphens/>
        <w:ind w:firstLine="540"/>
        <w:jc w:val="both"/>
        <w:rPr>
          <w:sz w:val="20"/>
          <w:szCs w:val="20"/>
        </w:rPr>
      </w:pPr>
      <w:r w:rsidRPr="008A4C3A">
        <w:rPr>
          <w:sz w:val="20"/>
          <w:szCs w:val="20"/>
        </w:rPr>
        <w:t>18.1. Форма заявления</w:t>
      </w:r>
      <w:r w:rsidR="00A55797" w:rsidRPr="008A4C3A">
        <w:rPr>
          <w:sz w:val="20"/>
          <w:szCs w:val="20"/>
        </w:rPr>
        <w:t>.</w:t>
      </w:r>
    </w:p>
    <w:p w:rsidR="00BC5DB5" w:rsidRPr="008A4C3A" w:rsidRDefault="00DA26A8" w:rsidP="000E08BA">
      <w:pPr>
        <w:keepNext/>
        <w:keepLines/>
        <w:widowControl w:val="0"/>
        <w:suppressLineNumbers/>
        <w:suppressAutoHyphens/>
        <w:ind w:firstLine="540"/>
        <w:jc w:val="both"/>
        <w:rPr>
          <w:sz w:val="20"/>
          <w:szCs w:val="20"/>
        </w:rPr>
      </w:pPr>
      <w:r w:rsidRPr="008A4C3A">
        <w:rPr>
          <w:sz w:val="20"/>
          <w:szCs w:val="20"/>
        </w:rPr>
        <w:t>19</w:t>
      </w:r>
      <w:r w:rsidR="00B323EC" w:rsidRPr="008A4C3A">
        <w:rPr>
          <w:sz w:val="20"/>
          <w:szCs w:val="20"/>
        </w:rPr>
        <w:t>.Форма доверенности на уполномоченное лицо, имеющее право подписи и представления интересов организации на участие в аукционе.</w:t>
      </w:r>
    </w:p>
    <w:p w:rsidR="00E84954" w:rsidRPr="008A4C3A" w:rsidRDefault="00E84954" w:rsidP="000E08BA">
      <w:pPr>
        <w:keepNext/>
        <w:keepLines/>
        <w:widowControl w:val="0"/>
        <w:suppressLineNumbers/>
        <w:suppressAutoHyphens/>
        <w:ind w:firstLine="540"/>
        <w:jc w:val="both"/>
        <w:rPr>
          <w:sz w:val="20"/>
          <w:szCs w:val="20"/>
        </w:rPr>
      </w:pPr>
      <w:r w:rsidRPr="008A4C3A">
        <w:rPr>
          <w:sz w:val="20"/>
          <w:szCs w:val="20"/>
        </w:rPr>
        <w:t>2</w:t>
      </w:r>
      <w:r w:rsidR="00DA26A8" w:rsidRPr="008A4C3A">
        <w:rPr>
          <w:sz w:val="20"/>
          <w:szCs w:val="20"/>
        </w:rPr>
        <w:t>0</w:t>
      </w:r>
      <w:r w:rsidRPr="008A4C3A">
        <w:rPr>
          <w:sz w:val="20"/>
          <w:szCs w:val="20"/>
        </w:rPr>
        <w:t>.Проект договора.</w:t>
      </w:r>
    </w:p>
    <w:p w:rsidR="005823A9" w:rsidRPr="008A4C3A" w:rsidRDefault="00AF6BF3" w:rsidP="00AF6BF3">
      <w:pPr>
        <w:keepNext/>
        <w:keepLines/>
        <w:widowControl w:val="0"/>
        <w:suppressLineNumbers/>
        <w:suppressAutoHyphens/>
        <w:ind w:firstLine="540"/>
        <w:jc w:val="both"/>
        <w:rPr>
          <w:b/>
          <w:bCs/>
          <w:sz w:val="20"/>
          <w:szCs w:val="20"/>
        </w:rPr>
      </w:pPr>
      <w:r w:rsidRPr="008A4C3A">
        <w:rPr>
          <w:sz w:val="20"/>
          <w:szCs w:val="20"/>
        </w:rPr>
        <w:br w:type="page"/>
      </w:r>
      <w:bookmarkEnd w:id="0"/>
    </w:p>
    <w:p w:rsidR="008D5AC8" w:rsidRPr="008A4C3A" w:rsidRDefault="008D5AC8" w:rsidP="00D44E7C">
      <w:pPr>
        <w:pStyle w:val="ConsPlusNormal"/>
        <w:widowControl/>
        <w:numPr>
          <w:ilvl w:val="0"/>
          <w:numId w:val="22"/>
        </w:numPr>
        <w:tabs>
          <w:tab w:val="left" w:pos="360"/>
        </w:tabs>
        <w:jc w:val="center"/>
        <w:rPr>
          <w:rFonts w:ascii="Times New Roman" w:hAnsi="Times New Roman" w:cs="Times New Roman"/>
          <w:b/>
          <w:bCs/>
        </w:rPr>
      </w:pPr>
      <w:r w:rsidRPr="008A4C3A">
        <w:rPr>
          <w:rFonts w:ascii="Times New Roman" w:hAnsi="Times New Roman" w:cs="Times New Roman"/>
          <w:b/>
          <w:bCs/>
        </w:rPr>
        <w:lastRenderedPageBreak/>
        <w:t>Общие</w:t>
      </w:r>
      <w:r w:rsidR="00C2027D" w:rsidRPr="008A4C3A">
        <w:rPr>
          <w:rFonts w:ascii="Times New Roman" w:hAnsi="Times New Roman" w:cs="Times New Roman"/>
          <w:b/>
          <w:bCs/>
        </w:rPr>
        <w:t xml:space="preserve"> сведения о проводимом </w:t>
      </w:r>
      <w:r w:rsidR="007E3DCC" w:rsidRPr="008A4C3A">
        <w:rPr>
          <w:rFonts w:ascii="Times New Roman" w:hAnsi="Times New Roman" w:cs="Times New Roman"/>
          <w:b/>
          <w:bCs/>
        </w:rPr>
        <w:t>электронн</w:t>
      </w:r>
      <w:r w:rsidR="00164270" w:rsidRPr="008A4C3A">
        <w:rPr>
          <w:rFonts w:ascii="Times New Roman" w:hAnsi="Times New Roman" w:cs="Times New Roman"/>
          <w:b/>
          <w:bCs/>
        </w:rPr>
        <w:t xml:space="preserve">ом </w:t>
      </w:r>
      <w:r w:rsidR="00C2027D" w:rsidRPr="008A4C3A">
        <w:rPr>
          <w:rFonts w:ascii="Times New Roman" w:hAnsi="Times New Roman" w:cs="Times New Roman"/>
          <w:b/>
          <w:bCs/>
        </w:rPr>
        <w:t>аукционе</w:t>
      </w:r>
    </w:p>
    <w:p w:rsidR="00D44E7C" w:rsidRPr="008A4C3A" w:rsidRDefault="00D44E7C" w:rsidP="00D44E7C">
      <w:pPr>
        <w:pStyle w:val="ConsPlusNormal"/>
        <w:widowControl/>
        <w:tabs>
          <w:tab w:val="left" w:pos="360"/>
        </w:tabs>
        <w:ind w:left="720" w:firstLine="0"/>
        <w:rPr>
          <w:rFonts w:ascii="Times New Roman" w:hAnsi="Times New Roman" w:cs="Times New Roman"/>
          <w:b/>
          <w:bCs/>
        </w:rPr>
      </w:pPr>
    </w:p>
    <w:tbl>
      <w:tblPr>
        <w:tblW w:w="10407" w:type="dxa"/>
        <w:tblLayout w:type="fixed"/>
        <w:tblLook w:val="0000" w:firstRow="0" w:lastRow="0" w:firstColumn="0" w:lastColumn="0" w:noHBand="0" w:noVBand="0"/>
      </w:tblPr>
      <w:tblGrid>
        <w:gridCol w:w="1008"/>
        <w:gridCol w:w="2644"/>
        <w:gridCol w:w="6755"/>
      </w:tblGrid>
      <w:tr w:rsidR="008D5AC8" w:rsidRPr="008A4C3A" w:rsidTr="002B61AA">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644"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755"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2B61AA">
        <w:tc>
          <w:tcPr>
            <w:tcW w:w="10407" w:type="dxa"/>
            <w:gridSpan w:val="3"/>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jc w:val="center"/>
              <w:rPr>
                <w:sz w:val="20"/>
                <w:szCs w:val="20"/>
              </w:rPr>
            </w:pPr>
            <w:r w:rsidRPr="008A4C3A">
              <w:rPr>
                <w:sz w:val="20"/>
                <w:szCs w:val="20"/>
              </w:rPr>
              <w:t xml:space="preserve">Открытый аукцион проводит </w:t>
            </w:r>
            <w:r w:rsidR="000B612C" w:rsidRPr="008A4C3A">
              <w:rPr>
                <w:sz w:val="20"/>
                <w:szCs w:val="20"/>
              </w:rPr>
              <w:t>организатор</w:t>
            </w:r>
            <w:r w:rsidR="00614F24" w:rsidRPr="008A4C3A">
              <w:rPr>
                <w:sz w:val="20"/>
                <w:szCs w:val="20"/>
              </w:rPr>
              <w:t xml:space="preserve"> (</w:t>
            </w:r>
            <w:r w:rsidR="00830F33" w:rsidRPr="008A4C3A">
              <w:rPr>
                <w:sz w:val="20"/>
                <w:szCs w:val="20"/>
              </w:rPr>
              <w:t>арендодатель</w:t>
            </w:r>
            <w:r w:rsidR="00614F24" w:rsidRPr="008A4C3A">
              <w:rPr>
                <w:sz w:val="20"/>
                <w:szCs w:val="20"/>
              </w:rPr>
              <w:t>)</w:t>
            </w:r>
            <w:r w:rsidR="000B612C" w:rsidRPr="008A4C3A">
              <w:rPr>
                <w:sz w:val="20"/>
                <w:szCs w:val="20"/>
              </w:rPr>
              <w:t xml:space="preserve"> </w:t>
            </w:r>
            <w:r w:rsidR="0095291E" w:rsidRPr="008A4C3A">
              <w:rPr>
                <w:sz w:val="20"/>
                <w:szCs w:val="20"/>
              </w:rPr>
              <w:t xml:space="preserve">электронного </w:t>
            </w:r>
            <w:r w:rsidR="000B612C" w:rsidRPr="008A4C3A">
              <w:rPr>
                <w:sz w:val="20"/>
                <w:szCs w:val="20"/>
              </w:rPr>
              <w:t>аукциона</w:t>
            </w:r>
          </w:p>
        </w:tc>
      </w:tr>
      <w:tr w:rsidR="008D5AC8" w:rsidRPr="008A4C3A" w:rsidTr="002B61AA">
        <w:tc>
          <w:tcPr>
            <w:tcW w:w="1008" w:type="dxa"/>
            <w:tcBorders>
              <w:top w:val="single" w:sz="4" w:space="0" w:color="auto"/>
              <w:left w:val="single" w:sz="4" w:space="0" w:color="auto"/>
              <w:bottom w:val="single" w:sz="4" w:space="0" w:color="auto"/>
              <w:right w:val="single" w:sz="4" w:space="0" w:color="auto"/>
            </w:tcBorders>
          </w:tcPr>
          <w:p w:rsidR="008D5AC8" w:rsidRPr="008A4C3A" w:rsidRDefault="008D5AC8" w:rsidP="005A44B0">
            <w:pPr>
              <w:numPr>
                <w:ilvl w:val="0"/>
                <w:numId w:val="15"/>
              </w:numPr>
              <w:spacing w:after="60"/>
              <w:jc w:val="center"/>
              <w:rPr>
                <w:b/>
                <w:bCs/>
                <w:snapToGrid w:val="0"/>
                <w:sz w:val="20"/>
                <w:szCs w:val="20"/>
              </w:rPr>
            </w:pPr>
          </w:p>
          <w:p w:rsidR="008D5AC8" w:rsidRPr="008A4C3A" w:rsidRDefault="008D5AC8" w:rsidP="008D5AC8">
            <w:pPr>
              <w:jc w:val="center"/>
              <w:rPr>
                <w:b/>
                <w:bCs/>
                <w:snapToGrid w:val="0"/>
                <w:sz w:val="20"/>
                <w:szCs w:val="20"/>
              </w:rPr>
            </w:pPr>
          </w:p>
          <w:p w:rsidR="008D5AC8" w:rsidRPr="008A4C3A" w:rsidRDefault="008D5AC8" w:rsidP="008D5AC8">
            <w:pPr>
              <w:pStyle w:val="1"/>
              <w:rPr>
                <w:rFonts w:ascii="Times New Roman" w:hAnsi="Times New Roman"/>
                <w:b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8D5AC8" w:rsidRPr="008A4C3A" w:rsidRDefault="008D5AC8" w:rsidP="00085168">
            <w:pPr>
              <w:keepNext/>
              <w:keepLines/>
              <w:widowControl w:val="0"/>
              <w:suppressLineNumbers/>
              <w:suppressAutoHyphens/>
              <w:rPr>
                <w:b/>
                <w:sz w:val="20"/>
                <w:szCs w:val="20"/>
              </w:rPr>
            </w:pPr>
            <w:r w:rsidRPr="008A4C3A">
              <w:rPr>
                <w:b/>
                <w:sz w:val="20"/>
                <w:szCs w:val="20"/>
              </w:rPr>
              <w:t xml:space="preserve">Наименование </w:t>
            </w:r>
            <w:r w:rsidR="000B612C" w:rsidRPr="008A4C3A">
              <w:rPr>
                <w:b/>
                <w:sz w:val="20"/>
                <w:szCs w:val="20"/>
              </w:rPr>
              <w:t>организатора</w:t>
            </w:r>
            <w:r w:rsidR="00085168" w:rsidRPr="008A4C3A">
              <w:rPr>
                <w:b/>
                <w:sz w:val="20"/>
                <w:szCs w:val="20"/>
              </w:rPr>
              <w:t>,</w:t>
            </w:r>
            <w:r w:rsidR="00C5231A" w:rsidRPr="008A4C3A">
              <w:rPr>
                <w:b/>
                <w:sz w:val="20"/>
                <w:szCs w:val="20"/>
              </w:rPr>
              <w:t xml:space="preserve"> </w:t>
            </w:r>
            <w:r w:rsidRPr="008A4C3A">
              <w:rPr>
                <w:b/>
                <w:sz w:val="20"/>
                <w:szCs w:val="20"/>
              </w:rPr>
              <w:t xml:space="preserve"> контактная информация</w:t>
            </w:r>
          </w:p>
        </w:tc>
        <w:tc>
          <w:tcPr>
            <w:tcW w:w="6755" w:type="dxa"/>
            <w:tcBorders>
              <w:top w:val="single" w:sz="4" w:space="0" w:color="auto"/>
              <w:left w:val="single" w:sz="4" w:space="0" w:color="auto"/>
              <w:bottom w:val="single" w:sz="4" w:space="0" w:color="auto"/>
              <w:right w:val="single" w:sz="4" w:space="0" w:color="auto"/>
            </w:tcBorders>
            <w:shd w:val="clear" w:color="auto" w:fill="auto"/>
          </w:tcPr>
          <w:p w:rsidR="00C5231A" w:rsidRPr="008A4C3A" w:rsidRDefault="00C5231A" w:rsidP="00C5231A">
            <w:pPr>
              <w:widowControl w:val="0"/>
              <w:jc w:val="both"/>
              <w:rPr>
                <w:snapToGrid w:val="0"/>
                <w:sz w:val="20"/>
                <w:szCs w:val="20"/>
              </w:rPr>
            </w:pPr>
            <w:r w:rsidRPr="008A4C3A">
              <w:rPr>
                <w:snapToGrid w:val="0"/>
                <w:sz w:val="20"/>
                <w:szCs w:val="20"/>
              </w:rPr>
              <w:t>Государственное унитарное предприятие города Севастополя «Севастопольский морской порт»</w:t>
            </w:r>
          </w:p>
          <w:p w:rsidR="00C5231A" w:rsidRPr="008A4C3A" w:rsidRDefault="00C5231A" w:rsidP="00C5231A">
            <w:pPr>
              <w:widowControl w:val="0"/>
              <w:jc w:val="both"/>
              <w:rPr>
                <w:snapToGrid w:val="0"/>
                <w:sz w:val="20"/>
                <w:szCs w:val="20"/>
              </w:rPr>
            </w:pPr>
            <w:r w:rsidRPr="008A4C3A">
              <w:rPr>
                <w:snapToGrid w:val="0"/>
                <w:sz w:val="20"/>
                <w:szCs w:val="20"/>
              </w:rPr>
              <w:t>Сокращенное наименование (ГУПГС «СМП»)</w:t>
            </w:r>
          </w:p>
          <w:p w:rsidR="00C5231A" w:rsidRPr="008A4C3A" w:rsidRDefault="00C5231A" w:rsidP="00C5231A">
            <w:pPr>
              <w:widowControl w:val="0"/>
              <w:jc w:val="both"/>
              <w:rPr>
                <w:snapToGrid w:val="0"/>
                <w:sz w:val="20"/>
                <w:szCs w:val="20"/>
              </w:rPr>
            </w:pPr>
            <w:r w:rsidRPr="008A4C3A">
              <w:rPr>
                <w:snapToGrid w:val="0"/>
                <w:sz w:val="20"/>
                <w:szCs w:val="20"/>
              </w:rPr>
              <w:t>Место нахождения</w:t>
            </w:r>
            <w:r w:rsidR="00034E5B" w:rsidRPr="008A4C3A">
              <w:rPr>
                <w:snapToGrid w:val="0"/>
                <w:sz w:val="20"/>
                <w:szCs w:val="20"/>
              </w:rPr>
              <w:t>:</w:t>
            </w:r>
            <w:r w:rsidRPr="008A4C3A">
              <w:rPr>
                <w:snapToGrid w:val="0"/>
                <w:sz w:val="20"/>
                <w:szCs w:val="20"/>
              </w:rPr>
              <w:t xml:space="preserve"> 299011,</w:t>
            </w:r>
            <w:r w:rsidR="00034E5B" w:rsidRPr="008A4C3A">
              <w:rPr>
                <w:snapToGrid w:val="0"/>
                <w:sz w:val="20"/>
                <w:szCs w:val="20"/>
              </w:rPr>
              <w:t xml:space="preserve"> </w:t>
            </w:r>
            <w:r w:rsidRPr="008A4C3A">
              <w:rPr>
                <w:snapToGrid w:val="0"/>
                <w:sz w:val="20"/>
                <w:szCs w:val="20"/>
              </w:rPr>
              <w:t>Российская Федерация, город Севастополь, пл. Нахимова</w:t>
            </w:r>
            <w:r w:rsidR="00034E5B" w:rsidRPr="008A4C3A">
              <w:rPr>
                <w:snapToGrid w:val="0"/>
                <w:sz w:val="20"/>
                <w:szCs w:val="20"/>
              </w:rPr>
              <w:t>,</w:t>
            </w:r>
            <w:r w:rsidRPr="008A4C3A">
              <w:rPr>
                <w:snapToGrid w:val="0"/>
                <w:sz w:val="20"/>
                <w:szCs w:val="20"/>
              </w:rPr>
              <w:t xml:space="preserve"> </w:t>
            </w:r>
            <w:r w:rsidR="00642BAB" w:rsidRPr="008A4C3A">
              <w:rPr>
                <w:snapToGrid w:val="0"/>
                <w:sz w:val="20"/>
                <w:szCs w:val="20"/>
              </w:rPr>
              <w:t xml:space="preserve">д. </w:t>
            </w:r>
            <w:r w:rsidRPr="008A4C3A">
              <w:rPr>
                <w:snapToGrid w:val="0"/>
                <w:sz w:val="20"/>
                <w:szCs w:val="20"/>
              </w:rPr>
              <w:t>5</w:t>
            </w:r>
            <w:r w:rsidR="00642BAB" w:rsidRPr="008A4C3A">
              <w:rPr>
                <w:snapToGrid w:val="0"/>
                <w:sz w:val="20"/>
                <w:szCs w:val="20"/>
              </w:rPr>
              <w:t>.</w:t>
            </w:r>
          </w:p>
          <w:p w:rsidR="008A4C3A" w:rsidRPr="008A4C3A" w:rsidRDefault="00034E5B" w:rsidP="008A4C3A">
            <w:pPr>
              <w:widowControl w:val="0"/>
              <w:jc w:val="both"/>
              <w:rPr>
                <w:snapToGrid w:val="0"/>
                <w:sz w:val="20"/>
                <w:szCs w:val="20"/>
              </w:rPr>
            </w:pPr>
            <w:r w:rsidRPr="008A4C3A">
              <w:rPr>
                <w:snapToGrid w:val="0"/>
                <w:sz w:val="20"/>
                <w:szCs w:val="20"/>
              </w:rPr>
              <w:t>Почтовый адрес:</w:t>
            </w:r>
            <w:r w:rsidR="00642BAB" w:rsidRPr="008A4C3A">
              <w:rPr>
                <w:snapToGrid w:val="0"/>
                <w:sz w:val="20"/>
                <w:szCs w:val="20"/>
              </w:rPr>
              <w:t xml:space="preserve"> </w:t>
            </w:r>
            <w:r w:rsidR="008A4C3A" w:rsidRPr="008A4C3A">
              <w:rPr>
                <w:snapToGrid w:val="0"/>
                <w:sz w:val="20"/>
                <w:szCs w:val="20"/>
              </w:rPr>
              <w:t>299011, Российская Федерация, город Севастополь, пл. Нахимова, д. 5.</w:t>
            </w:r>
          </w:p>
          <w:p w:rsidR="008A4C3A" w:rsidRPr="00696718" w:rsidRDefault="008A4C3A" w:rsidP="008A4C3A">
            <w:pPr>
              <w:widowControl w:val="0"/>
              <w:jc w:val="both"/>
              <w:rPr>
                <w:snapToGrid w:val="0"/>
                <w:sz w:val="20"/>
                <w:szCs w:val="20"/>
              </w:rPr>
            </w:pPr>
            <w:r w:rsidRPr="00696718">
              <w:rPr>
                <w:snapToGrid w:val="0"/>
                <w:sz w:val="20"/>
                <w:szCs w:val="20"/>
              </w:rPr>
              <w:t xml:space="preserve">Тел. (8692) 54-31-20, официальный сайт </w:t>
            </w:r>
            <w:hyperlink r:id="rId9" w:history="1">
              <w:r w:rsidRPr="00696718">
                <w:rPr>
                  <w:rStyle w:val="a4"/>
                  <w:snapToGrid w:val="0"/>
                  <w:sz w:val="20"/>
                  <w:szCs w:val="20"/>
                </w:rPr>
                <w:t>http://www.sevmp.ru</w:t>
              </w:r>
            </w:hyperlink>
            <w:r w:rsidRPr="00696718">
              <w:rPr>
                <w:snapToGrid w:val="0"/>
                <w:sz w:val="20"/>
                <w:szCs w:val="20"/>
              </w:rPr>
              <w:t xml:space="preserve">, </w:t>
            </w:r>
            <w:r w:rsidRPr="00696718">
              <w:rPr>
                <w:snapToGrid w:val="0"/>
                <w:sz w:val="20"/>
                <w:szCs w:val="20"/>
                <w:lang w:val="en-US"/>
              </w:rPr>
              <w:t>email</w:t>
            </w:r>
            <w:r w:rsidRPr="00696718">
              <w:rPr>
                <w:snapToGrid w:val="0"/>
                <w:sz w:val="20"/>
                <w:szCs w:val="20"/>
              </w:rPr>
              <w:t xml:space="preserve">: </w:t>
            </w:r>
            <w:hyperlink r:id="rId10" w:history="1">
              <w:r w:rsidRPr="00696718">
                <w:rPr>
                  <w:rStyle w:val="a4"/>
                  <w:snapToGrid w:val="0"/>
                  <w:sz w:val="20"/>
                  <w:szCs w:val="20"/>
                  <w:lang w:val="en-US"/>
                </w:rPr>
                <w:t>gupsmp</w:t>
              </w:r>
              <w:r w:rsidRPr="00696718">
                <w:rPr>
                  <w:rStyle w:val="a4"/>
                  <w:snapToGrid w:val="0"/>
                  <w:sz w:val="20"/>
                  <w:szCs w:val="20"/>
                </w:rPr>
                <w:t>@</w:t>
              </w:r>
              <w:r w:rsidRPr="00696718">
                <w:rPr>
                  <w:rStyle w:val="a4"/>
                  <w:snapToGrid w:val="0"/>
                  <w:sz w:val="20"/>
                  <w:szCs w:val="20"/>
                  <w:lang w:val="en-US"/>
                </w:rPr>
                <w:t>mail</w:t>
              </w:r>
              <w:r w:rsidRPr="00696718">
                <w:rPr>
                  <w:rStyle w:val="a4"/>
                  <w:snapToGrid w:val="0"/>
                  <w:sz w:val="20"/>
                  <w:szCs w:val="20"/>
                </w:rPr>
                <w:t>.</w:t>
              </w:r>
              <w:proofErr w:type="spellStart"/>
              <w:r w:rsidRPr="00696718">
                <w:rPr>
                  <w:rStyle w:val="a4"/>
                  <w:snapToGrid w:val="0"/>
                  <w:sz w:val="20"/>
                  <w:szCs w:val="20"/>
                  <w:lang w:val="en-US"/>
                </w:rPr>
                <w:t>ru</w:t>
              </w:r>
              <w:proofErr w:type="spellEnd"/>
            </w:hyperlink>
            <w:r w:rsidRPr="00696718">
              <w:rPr>
                <w:snapToGrid w:val="0"/>
                <w:sz w:val="20"/>
                <w:szCs w:val="20"/>
              </w:rPr>
              <w:t>.</w:t>
            </w:r>
          </w:p>
          <w:p w:rsidR="00964A72" w:rsidRPr="00693028" w:rsidRDefault="0025730B" w:rsidP="008A4C3A">
            <w:pPr>
              <w:jc w:val="both"/>
              <w:rPr>
                <w:sz w:val="20"/>
                <w:szCs w:val="20"/>
              </w:rPr>
            </w:pPr>
            <w:r>
              <w:rPr>
                <w:snapToGrid w:val="0"/>
                <w:sz w:val="20"/>
                <w:szCs w:val="20"/>
              </w:rPr>
              <w:t xml:space="preserve">Ответственное </w:t>
            </w:r>
            <w:r w:rsidR="00964A72" w:rsidRPr="008A4C3A">
              <w:rPr>
                <w:snapToGrid w:val="0"/>
                <w:sz w:val="20"/>
                <w:szCs w:val="20"/>
              </w:rPr>
              <w:t>лицо</w:t>
            </w:r>
            <w:r>
              <w:rPr>
                <w:snapToGrid w:val="0"/>
                <w:sz w:val="20"/>
                <w:szCs w:val="20"/>
              </w:rPr>
              <w:t xml:space="preserve"> Заказчика</w:t>
            </w:r>
            <w:r w:rsidR="00964A72" w:rsidRPr="008A4C3A">
              <w:rPr>
                <w:snapToGrid w:val="0"/>
                <w:sz w:val="20"/>
                <w:szCs w:val="20"/>
              </w:rPr>
              <w:t xml:space="preserve">: Андросова Наталья Викторовна, </w:t>
            </w:r>
            <w:r w:rsidR="00964A72" w:rsidRPr="008A4C3A">
              <w:rPr>
                <w:sz w:val="20"/>
                <w:szCs w:val="20"/>
                <w:lang w:val="en-US"/>
              </w:rPr>
              <w:t>e</w:t>
            </w:r>
            <w:r w:rsidR="00964A72" w:rsidRPr="008A4C3A">
              <w:rPr>
                <w:sz w:val="20"/>
                <w:szCs w:val="20"/>
              </w:rPr>
              <w:t>-</w:t>
            </w:r>
            <w:r w:rsidR="00964A72" w:rsidRPr="008A4C3A">
              <w:rPr>
                <w:sz w:val="20"/>
                <w:szCs w:val="20"/>
                <w:lang w:val="en-US"/>
              </w:rPr>
              <w:t>mail</w:t>
            </w:r>
            <w:r w:rsidR="00964A72" w:rsidRPr="008A4C3A">
              <w:rPr>
                <w:sz w:val="20"/>
                <w:szCs w:val="20"/>
              </w:rPr>
              <w:t xml:space="preserve">: </w:t>
            </w:r>
            <w:proofErr w:type="spellStart"/>
            <w:r w:rsidR="00964A72" w:rsidRPr="008A4C3A">
              <w:rPr>
                <w:sz w:val="20"/>
                <w:szCs w:val="20"/>
                <w:lang w:val="en-US"/>
              </w:rPr>
              <w:t>zakupki</w:t>
            </w:r>
            <w:proofErr w:type="spellEnd"/>
            <w:r w:rsidR="001350C8">
              <w:fldChar w:fldCharType="begin"/>
            </w:r>
            <w:r w:rsidR="001350C8">
              <w:instrText xml:space="preserve"> HYPERLINK "mailto:soboleva@sevmp.ru" \o "soboleva@sevmp.ru" </w:instrText>
            </w:r>
            <w:r w:rsidR="001350C8">
              <w:fldChar w:fldCharType="separate"/>
            </w:r>
            <w:r w:rsidR="00964A72" w:rsidRPr="008A4C3A">
              <w:rPr>
                <w:sz w:val="20"/>
                <w:szCs w:val="20"/>
              </w:rPr>
              <w:t>@</w:t>
            </w:r>
            <w:proofErr w:type="spellStart"/>
            <w:r w:rsidR="00964A72" w:rsidRPr="008A4C3A">
              <w:rPr>
                <w:sz w:val="20"/>
                <w:szCs w:val="20"/>
                <w:lang w:val="en-US"/>
              </w:rPr>
              <w:t>sevmp</w:t>
            </w:r>
            <w:proofErr w:type="spellEnd"/>
            <w:r w:rsidR="00964A72" w:rsidRPr="008A4C3A">
              <w:rPr>
                <w:sz w:val="20"/>
                <w:szCs w:val="20"/>
              </w:rPr>
              <w:t>.</w:t>
            </w:r>
            <w:proofErr w:type="spellStart"/>
            <w:r w:rsidR="00964A72" w:rsidRPr="008A4C3A">
              <w:rPr>
                <w:sz w:val="20"/>
                <w:szCs w:val="20"/>
                <w:lang w:val="en-US"/>
              </w:rPr>
              <w:t>ru</w:t>
            </w:r>
            <w:proofErr w:type="spellEnd"/>
            <w:r w:rsidR="00964A72" w:rsidRPr="008A4C3A">
              <w:rPr>
                <w:sz w:val="20"/>
                <w:szCs w:val="20"/>
              </w:rPr>
              <w:t>;</w:t>
            </w:r>
            <w:r w:rsidR="001350C8">
              <w:rPr>
                <w:sz w:val="20"/>
                <w:szCs w:val="20"/>
              </w:rPr>
              <w:fldChar w:fldCharType="end"/>
            </w:r>
            <w:r w:rsidR="00964A72" w:rsidRPr="008A4C3A">
              <w:rPr>
                <w:sz w:val="20"/>
                <w:szCs w:val="20"/>
              </w:rPr>
              <w:t xml:space="preserve"> тел.: +7(980)268-93-82.</w:t>
            </w:r>
          </w:p>
          <w:p w:rsidR="001C1BFB" w:rsidRDefault="001C1BFB" w:rsidP="001C1BFB">
            <w:pPr>
              <w:widowControl w:val="0"/>
              <w:jc w:val="both"/>
              <w:rPr>
                <w:sz w:val="20"/>
                <w:szCs w:val="20"/>
              </w:rPr>
            </w:pPr>
            <w:r w:rsidRPr="00D144A2">
              <w:rPr>
                <w:sz w:val="20"/>
                <w:szCs w:val="20"/>
              </w:rPr>
              <w:t>Ответственное лицо по технической части</w:t>
            </w:r>
            <w:r w:rsidRPr="007D4982">
              <w:rPr>
                <w:sz w:val="20"/>
                <w:szCs w:val="20"/>
              </w:rPr>
              <w:t xml:space="preserve"> (Инициатор торгов)</w:t>
            </w:r>
            <w:r w:rsidRPr="00D144A2">
              <w:rPr>
                <w:sz w:val="20"/>
                <w:szCs w:val="20"/>
              </w:rPr>
              <w:t xml:space="preserve">: </w:t>
            </w:r>
            <w:proofErr w:type="spellStart"/>
            <w:r>
              <w:rPr>
                <w:sz w:val="20"/>
                <w:szCs w:val="20"/>
              </w:rPr>
              <w:t>Михайлик</w:t>
            </w:r>
            <w:proofErr w:type="spellEnd"/>
            <w:r>
              <w:rPr>
                <w:sz w:val="20"/>
                <w:szCs w:val="20"/>
              </w:rPr>
              <w:t xml:space="preserve"> Виктория Владимировна, начальник отдела</w:t>
            </w:r>
            <w:r w:rsidRPr="00DB1C1C">
              <w:rPr>
                <w:sz w:val="20"/>
                <w:szCs w:val="20"/>
              </w:rPr>
              <w:t xml:space="preserve"> по имущественным </w:t>
            </w:r>
            <w:r>
              <w:rPr>
                <w:sz w:val="20"/>
                <w:szCs w:val="20"/>
              </w:rPr>
              <w:t xml:space="preserve">и </w:t>
            </w:r>
            <w:r w:rsidRPr="00DB1C1C">
              <w:rPr>
                <w:sz w:val="20"/>
                <w:szCs w:val="20"/>
              </w:rPr>
              <w:t>земельным отношениям</w:t>
            </w:r>
            <w:r>
              <w:rPr>
                <w:sz w:val="20"/>
                <w:szCs w:val="20"/>
              </w:rPr>
              <w:t xml:space="preserve">, </w:t>
            </w:r>
            <w:r w:rsidRPr="00DB1C1C">
              <w:rPr>
                <w:sz w:val="20"/>
                <w:szCs w:val="20"/>
                <w:lang w:val="en-US"/>
              </w:rPr>
              <w:t>e</w:t>
            </w:r>
            <w:r w:rsidRPr="00DB1C1C">
              <w:rPr>
                <w:sz w:val="20"/>
                <w:szCs w:val="20"/>
              </w:rPr>
              <w:t>-</w:t>
            </w:r>
            <w:r w:rsidRPr="00DB1C1C">
              <w:rPr>
                <w:sz w:val="20"/>
                <w:szCs w:val="20"/>
                <w:lang w:val="en-US"/>
              </w:rPr>
              <w:t>mail</w:t>
            </w:r>
            <w:r w:rsidRPr="00DB1C1C">
              <w:rPr>
                <w:sz w:val="20"/>
                <w:szCs w:val="20"/>
              </w:rPr>
              <w:t xml:space="preserve">: </w:t>
            </w:r>
            <w:proofErr w:type="spellStart"/>
            <w:r>
              <w:rPr>
                <w:sz w:val="20"/>
                <w:szCs w:val="20"/>
                <w:lang w:val="en-US"/>
              </w:rPr>
              <w:t>mvv</w:t>
            </w:r>
            <w:proofErr w:type="spellEnd"/>
            <w:r w:rsidRPr="00770999">
              <w:rPr>
                <w:sz w:val="20"/>
                <w:szCs w:val="20"/>
              </w:rPr>
              <w:t>.13@</w:t>
            </w:r>
            <w:r>
              <w:rPr>
                <w:sz w:val="20"/>
                <w:szCs w:val="20"/>
                <w:lang w:val="en-US"/>
              </w:rPr>
              <w:t>mail</w:t>
            </w:r>
            <w:r w:rsidRPr="00770999">
              <w:rPr>
                <w:sz w:val="20"/>
                <w:szCs w:val="20"/>
              </w:rPr>
              <w:t>.</w:t>
            </w:r>
            <w:proofErr w:type="spellStart"/>
            <w:r>
              <w:rPr>
                <w:sz w:val="20"/>
                <w:szCs w:val="20"/>
                <w:lang w:val="en-US"/>
              </w:rPr>
              <w:t>ru</w:t>
            </w:r>
            <w:proofErr w:type="spellEnd"/>
            <w:r w:rsidRPr="00DB1C1C">
              <w:rPr>
                <w:sz w:val="20"/>
                <w:szCs w:val="20"/>
              </w:rPr>
              <w:t>, тел.:  +7(978)798-46-45.</w:t>
            </w:r>
          </w:p>
          <w:p w:rsidR="006E61F1" w:rsidRDefault="006E61F1" w:rsidP="006E61F1">
            <w:pPr>
              <w:jc w:val="both"/>
              <w:rPr>
                <w:sz w:val="20"/>
                <w:szCs w:val="20"/>
              </w:rPr>
            </w:pPr>
            <w:r w:rsidRPr="00DB1C1C">
              <w:rPr>
                <w:sz w:val="20"/>
                <w:szCs w:val="20"/>
              </w:rPr>
              <w:t xml:space="preserve">Ответственное лицо за заключение договора: Соболева Елена Васильевна – </w:t>
            </w:r>
            <w:r>
              <w:rPr>
                <w:sz w:val="20"/>
                <w:szCs w:val="20"/>
              </w:rPr>
              <w:t>н</w:t>
            </w:r>
            <w:r w:rsidRPr="00DB1C1C">
              <w:rPr>
                <w:sz w:val="20"/>
                <w:szCs w:val="20"/>
              </w:rPr>
              <w:t>ачальник договорного</w:t>
            </w:r>
            <w:r w:rsidRPr="00277FFA">
              <w:rPr>
                <w:sz w:val="20"/>
                <w:szCs w:val="20"/>
              </w:rPr>
              <w:t xml:space="preserve"> отдела,</w:t>
            </w:r>
            <w:r w:rsidRPr="00277FFA">
              <w:rPr>
                <w:sz w:val="20"/>
                <w:szCs w:val="20"/>
                <w:lang w:val="en-US"/>
              </w:rPr>
              <w:t>e</w:t>
            </w:r>
            <w:r w:rsidRPr="00277FFA">
              <w:rPr>
                <w:sz w:val="20"/>
                <w:szCs w:val="20"/>
              </w:rPr>
              <w:t>-</w:t>
            </w:r>
            <w:r w:rsidRPr="00277FFA">
              <w:rPr>
                <w:sz w:val="20"/>
                <w:szCs w:val="20"/>
                <w:lang w:val="en-US"/>
              </w:rPr>
              <w:t>mail</w:t>
            </w:r>
            <w:r w:rsidRPr="00277FFA">
              <w:rPr>
                <w:sz w:val="20"/>
                <w:szCs w:val="20"/>
              </w:rPr>
              <w:t xml:space="preserve">: </w:t>
            </w:r>
            <w:hyperlink r:id="rId11" w:tooltip="soboleva@sevmp.ru" w:history="1">
              <w:r w:rsidRPr="00277FFA">
                <w:rPr>
                  <w:sz w:val="20"/>
                  <w:szCs w:val="20"/>
                  <w:lang w:val="en-US"/>
                </w:rPr>
                <w:t>soboleva</w:t>
              </w:r>
              <w:r w:rsidRPr="00277FFA">
                <w:rPr>
                  <w:sz w:val="20"/>
                  <w:szCs w:val="20"/>
                </w:rPr>
                <w:t>@</w:t>
              </w:r>
              <w:r w:rsidRPr="00277FFA">
                <w:rPr>
                  <w:sz w:val="20"/>
                  <w:szCs w:val="20"/>
                  <w:lang w:val="en-US"/>
                </w:rPr>
                <w:t>sevmp</w:t>
              </w:r>
              <w:r w:rsidRPr="00277FFA">
                <w:rPr>
                  <w:sz w:val="20"/>
                  <w:szCs w:val="20"/>
                </w:rPr>
                <w:t>.</w:t>
              </w:r>
              <w:proofErr w:type="spellStart"/>
              <w:r w:rsidRPr="00277FFA">
                <w:rPr>
                  <w:sz w:val="20"/>
                  <w:szCs w:val="20"/>
                  <w:lang w:val="en-US"/>
                </w:rPr>
                <w:t>ru</w:t>
              </w:r>
              <w:proofErr w:type="spellEnd"/>
            </w:hyperlink>
            <w:r w:rsidRPr="00501D13">
              <w:rPr>
                <w:sz w:val="20"/>
                <w:szCs w:val="20"/>
              </w:rPr>
              <w:t>, т</w:t>
            </w:r>
            <w:r w:rsidRPr="00501D13">
              <w:rPr>
                <w:bCs/>
                <w:sz w:val="20"/>
                <w:szCs w:val="20"/>
              </w:rPr>
              <w:t>ел.</w:t>
            </w:r>
            <w:r w:rsidRPr="00501D13">
              <w:rPr>
                <w:sz w:val="20"/>
                <w:szCs w:val="20"/>
              </w:rPr>
              <w:t>+7(978)736-33-81</w:t>
            </w:r>
            <w:r w:rsidR="001A5C03">
              <w:rPr>
                <w:sz w:val="20"/>
                <w:szCs w:val="20"/>
              </w:rPr>
              <w:t>.</w:t>
            </w:r>
          </w:p>
          <w:p w:rsidR="00834B6D" w:rsidRPr="00071F35" w:rsidRDefault="001C1BFB" w:rsidP="000815DF">
            <w:pPr>
              <w:jc w:val="both"/>
              <w:rPr>
                <w:b/>
                <w:sz w:val="20"/>
                <w:szCs w:val="20"/>
              </w:rPr>
            </w:pPr>
            <w:r w:rsidRPr="00E75CA7">
              <w:rPr>
                <w:sz w:val="20"/>
                <w:szCs w:val="20"/>
                <w:highlight w:val="yellow"/>
              </w:rPr>
              <w:t>Ответственное лицо за организацию осмотра объекта договора аренды:</w:t>
            </w:r>
            <w:r>
              <w:rPr>
                <w:sz w:val="20"/>
                <w:szCs w:val="20"/>
                <w:highlight w:val="yellow"/>
              </w:rPr>
              <w:t xml:space="preserve"> </w:t>
            </w:r>
            <w:proofErr w:type="spellStart"/>
            <w:r w:rsidR="000815DF">
              <w:rPr>
                <w:sz w:val="20"/>
                <w:szCs w:val="20"/>
                <w:highlight w:val="yellow"/>
              </w:rPr>
              <w:t>и.о</w:t>
            </w:r>
            <w:proofErr w:type="spellEnd"/>
            <w:r w:rsidR="000815DF">
              <w:rPr>
                <w:sz w:val="20"/>
                <w:szCs w:val="20"/>
                <w:highlight w:val="yellow"/>
              </w:rPr>
              <w:t xml:space="preserve">. </w:t>
            </w:r>
            <w:r w:rsidRPr="000815DF">
              <w:rPr>
                <w:sz w:val="20"/>
                <w:szCs w:val="20"/>
                <w:highlight w:val="yellow"/>
              </w:rPr>
              <w:t>начальник</w:t>
            </w:r>
            <w:r w:rsidR="000815DF">
              <w:rPr>
                <w:sz w:val="20"/>
                <w:szCs w:val="20"/>
                <w:highlight w:val="yellow"/>
              </w:rPr>
              <w:t xml:space="preserve">а ГТ </w:t>
            </w:r>
            <w:proofErr w:type="spellStart"/>
            <w:r w:rsidR="000815DF">
              <w:rPr>
                <w:sz w:val="20"/>
                <w:szCs w:val="20"/>
                <w:highlight w:val="yellow"/>
              </w:rPr>
              <w:t>Инкерман</w:t>
            </w:r>
            <w:proofErr w:type="spellEnd"/>
            <w:r w:rsidRPr="000815DF">
              <w:rPr>
                <w:sz w:val="20"/>
                <w:szCs w:val="20"/>
              </w:rPr>
              <w:t xml:space="preserve"> </w:t>
            </w:r>
            <w:r>
              <w:rPr>
                <w:sz w:val="20"/>
                <w:szCs w:val="20"/>
                <w:highlight w:val="yellow"/>
              </w:rPr>
              <w:t>– Данила Игорь Антонович</w:t>
            </w:r>
            <w:r w:rsidRPr="00E75CA7">
              <w:rPr>
                <w:sz w:val="20"/>
                <w:szCs w:val="20"/>
                <w:highlight w:val="yellow"/>
              </w:rPr>
              <w:t>,  тел.: +7 (9</w:t>
            </w:r>
            <w:r>
              <w:rPr>
                <w:sz w:val="20"/>
                <w:szCs w:val="20"/>
                <w:highlight w:val="yellow"/>
              </w:rPr>
              <w:t>1</w:t>
            </w:r>
            <w:r w:rsidRPr="00E75CA7">
              <w:rPr>
                <w:sz w:val="20"/>
                <w:szCs w:val="20"/>
                <w:highlight w:val="yellow"/>
              </w:rPr>
              <w:t>8)</w:t>
            </w:r>
            <w:r>
              <w:rPr>
                <w:sz w:val="20"/>
                <w:szCs w:val="20"/>
                <w:highlight w:val="yellow"/>
              </w:rPr>
              <w:t>987-86-29</w:t>
            </w:r>
            <w:r>
              <w:rPr>
                <w:sz w:val="20"/>
                <w:szCs w:val="20"/>
              </w:rPr>
              <w:t>.</w:t>
            </w:r>
          </w:p>
        </w:tc>
      </w:tr>
      <w:tr w:rsidR="00CA6ADC" w:rsidRPr="008A4C3A" w:rsidTr="002B61AA">
        <w:trPr>
          <w:trHeight w:val="2308"/>
        </w:trPr>
        <w:tc>
          <w:tcPr>
            <w:tcW w:w="1008" w:type="dxa"/>
            <w:tcBorders>
              <w:top w:val="single" w:sz="4" w:space="0" w:color="auto"/>
              <w:left w:val="single" w:sz="4" w:space="0" w:color="auto"/>
              <w:right w:val="single" w:sz="4" w:space="0" w:color="auto"/>
            </w:tcBorders>
          </w:tcPr>
          <w:p w:rsidR="00CA6ADC" w:rsidRPr="008A4C3A" w:rsidRDefault="00CA6ADC" w:rsidP="002D30A7">
            <w:pPr>
              <w:numPr>
                <w:ilvl w:val="0"/>
                <w:numId w:val="15"/>
              </w:numPr>
              <w:spacing w:after="60"/>
              <w:jc w:val="center"/>
              <w:rPr>
                <w:b/>
                <w:bCs/>
                <w:snapToGrid w:val="0"/>
                <w:sz w:val="20"/>
                <w:szCs w:val="20"/>
              </w:rPr>
            </w:pPr>
          </w:p>
          <w:p w:rsidR="00CA6ADC" w:rsidRPr="008A4C3A" w:rsidRDefault="00CA6ADC" w:rsidP="008D5AC8">
            <w:pPr>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CA6ADC" w:rsidRPr="008A4C3A" w:rsidRDefault="00C35DFB" w:rsidP="005C4596">
            <w:pPr>
              <w:keepNext/>
              <w:keepLines/>
              <w:widowControl w:val="0"/>
              <w:suppressLineNumbers/>
              <w:suppressAutoHyphens/>
              <w:rPr>
                <w:b/>
                <w:sz w:val="20"/>
                <w:szCs w:val="20"/>
              </w:rPr>
            </w:pPr>
            <w:r w:rsidRPr="008A4C3A">
              <w:rPr>
                <w:b/>
                <w:sz w:val="20"/>
                <w:szCs w:val="20"/>
              </w:rPr>
              <w:t>Описание,</w:t>
            </w:r>
            <w:r w:rsidR="00DF7AF4" w:rsidRPr="008A4C3A">
              <w:rPr>
                <w:b/>
                <w:sz w:val="20"/>
                <w:szCs w:val="20"/>
              </w:rPr>
              <w:t xml:space="preserve"> технические характеристики</w:t>
            </w:r>
            <w:r w:rsidRPr="008A4C3A">
              <w:rPr>
                <w:b/>
                <w:sz w:val="20"/>
                <w:szCs w:val="20"/>
              </w:rPr>
              <w:t xml:space="preserve"> и место расположения </w:t>
            </w:r>
            <w:r w:rsidR="00236200" w:rsidRPr="008A4C3A">
              <w:rPr>
                <w:b/>
                <w:sz w:val="20"/>
                <w:szCs w:val="20"/>
              </w:rPr>
              <w:t>объект</w:t>
            </w:r>
            <w:r w:rsidR="005C5B2B" w:rsidRPr="008A4C3A">
              <w:rPr>
                <w:b/>
                <w:sz w:val="20"/>
                <w:szCs w:val="20"/>
              </w:rPr>
              <w:t>ов</w:t>
            </w:r>
            <w:r w:rsidR="00236200" w:rsidRPr="008A4C3A">
              <w:rPr>
                <w:b/>
                <w:sz w:val="20"/>
                <w:szCs w:val="20"/>
              </w:rPr>
              <w:t xml:space="preserve"> недвижимого </w:t>
            </w:r>
            <w:r w:rsidR="00DF7AF4" w:rsidRPr="008A4C3A">
              <w:rPr>
                <w:b/>
                <w:sz w:val="20"/>
                <w:szCs w:val="20"/>
              </w:rPr>
              <w:t>имущества,</w:t>
            </w:r>
            <w:r w:rsidR="00CA6ADC" w:rsidRPr="008A4C3A">
              <w:rPr>
                <w:b/>
                <w:sz w:val="20"/>
                <w:szCs w:val="20"/>
              </w:rPr>
              <w:t xml:space="preserve"> права на котор</w:t>
            </w:r>
            <w:r w:rsidR="00236200" w:rsidRPr="008A4C3A">
              <w:rPr>
                <w:b/>
                <w:sz w:val="20"/>
                <w:szCs w:val="20"/>
              </w:rPr>
              <w:t>ы</w:t>
            </w:r>
            <w:r w:rsidR="005C5B2B" w:rsidRPr="008A4C3A">
              <w:rPr>
                <w:b/>
                <w:sz w:val="20"/>
                <w:szCs w:val="20"/>
              </w:rPr>
              <w:t>е</w:t>
            </w:r>
            <w:r w:rsidR="00CA6ADC" w:rsidRPr="008A4C3A">
              <w:rPr>
                <w:b/>
                <w:sz w:val="20"/>
                <w:szCs w:val="20"/>
              </w:rPr>
              <w:t xml:space="preserve"> переда</w:t>
            </w:r>
            <w:r w:rsidR="00C25717" w:rsidRPr="008A4C3A">
              <w:rPr>
                <w:b/>
                <w:sz w:val="20"/>
                <w:szCs w:val="20"/>
              </w:rPr>
              <w:t>ю</w:t>
            </w:r>
            <w:r w:rsidR="00CA6ADC" w:rsidRPr="008A4C3A">
              <w:rPr>
                <w:b/>
                <w:sz w:val="20"/>
                <w:szCs w:val="20"/>
              </w:rPr>
              <w:t>тся по договору</w:t>
            </w:r>
          </w:p>
        </w:tc>
        <w:tc>
          <w:tcPr>
            <w:tcW w:w="6755" w:type="dxa"/>
            <w:tcBorders>
              <w:top w:val="single" w:sz="4" w:space="0" w:color="auto"/>
              <w:left w:val="single" w:sz="4" w:space="0" w:color="auto"/>
              <w:right w:val="single" w:sz="4" w:space="0" w:color="auto"/>
            </w:tcBorders>
          </w:tcPr>
          <w:p w:rsidR="001C1BFB" w:rsidRPr="003A6A52" w:rsidRDefault="001C1BFB" w:rsidP="001C1BFB">
            <w:pPr>
              <w:jc w:val="both"/>
              <w:rPr>
                <w:sz w:val="20"/>
                <w:szCs w:val="20"/>
              </w:rPr>
            </w:pPr>
            <w:r w:rsidRPr="003A6A52">
              <w:rPr>
                <w:sz w:val="20"/>
                <w:szCs w:val="20"/>
              </w:rPr>
              <w:t xml:space="preserve">Лот № 1: плавучий пирс № 59, расположенный в Севастопольской бухте по адресу: г. Севастополь, г. </w:t>
            </w:r>
            <w:proofErr w:type="spellStart"/>
            <w:r w:rsidRPr="003A6A52">
              <w:rPr>
                <w:sz w:val="20"/>
                <w:szCs w:val="20"/>
              </w:rPr>
              <w:t>Инкерман</w:t>
            </w:r>
            <w:proofErr w:type="spellEnd"/>
            <w:r w:rsidRPr="003A6A52">
              <w:rPr>
                <w:sz w:val="20"/>
                <w:szCs w:val="20"/>
              </w:rPr>
              <w:t>, ул. Ангарская, д. 24</w:t>
            </w:r>
            <w:r>
              <w:rPr>
                <w:sz w:val="20"/>
                <w:szCs w:val="20"/>
              </w:rPr>
              <w:t>.</w:t>
            </w:r>
          </w:p>
          <w:p w:rsidR="005531C8" w:rsidRDefault="00B06BB9" w:rsidP="001C1BFB">
            <w:pPr>
              <w:widowControl w:val="0"/>
              <w:jc w:val="both"/>
              <w:rPr>
                <w:spacing w:val="-4"/>
                <w:sz w:val="20"/>
                <w:szCs w:val="20"/>
              </w:rPr>
            </w:pPr>
            <w:r w:rsidRPr="00447AE0">
              <w:rPr>
                <w:spacing w:val="-4"/>
                <w:sz w:val="20"/>
                <w:szCs w:val="20"/>
              </w:rPr>
              <w:t>Объект</w:t>
            </w:r>
            <w:r w:rsidR="0070230C" w:rsidRPr="00447AE0">
              <w:rPr>
                <w:spacing w:val="-4"/>
                <w:sz w:val="20"/>
                <w:szCs w:val="20"/>
              </w:rPr>
              <w:t>ом</w:t>
            </w:r>
            <w:r w:rsidRPr="00447AE0">
              <w:rPr>
                <w:spacing w:val="-4"/>
                <w:sz w:val="20"/>
                <w:szCs w:val="20"/>
              </w:rPr>
              <w:t xml:space="preserve"> аренды </w:t>
            </w:r>
            <w:r w:rsidR="001C1BFB">
              <w:rPr>
                <w:spacing w:val="-4"/>
                <w:sz w:val="20"/>
                <w:szCs w:val="20"/>
              </w:rPr>
              <w:t xml:space="preserve">– плавучий пирс № 59, закреплен </w:t>
            </w:r>
            <w:r w:rsidR="001C1BFB" w:rsidRPr="00447AE0">
              <w:rPr>
                <w:sz w:val="20"/>
                <w:szCs w:val="20"/>
              </w:rPr>
              <w:t>за ГУПГС «СМП»</w:t>
            </w:r>
            <w:r w:rsidR="001C1BFB">
              <w:rPr>
                <w:sz w:val="20"/>
                <w:szCs w:val="20"/>
              </w:rPr>
              <w:t xml:space="preserve"> распоряжением Правительства Севастополя от 27.04.2015г. № 336-РП на праве </w:t>
            </w:r>
            <w:r w:rsidR="005C4596" w:rsidRPr="00447AE0">
              <w:rPr>
                <w:sz w:val="20"/>
                <w:szCs w:val="20"/>
              </w:rPr>
              <w:t>хозяйственного ведения</w:t>
            </w:r>
            <w:r w:rsidR="001C1BFB">
              <w:rPr>
                <w:sz w:val="20"/>
                <w:szCs w:val="20"/>
              </w:rPr>
              <w:t xml:space="preserve"> (в ред.</w:t>
            </w:r>
            <w:r w:rsidR="005C4596" w:rsidRPr="00447AE0">
              <w:rPr>
                <w:sz w:val="20"/>
                <w:szCs w:val="20"/>
              </w:rPr>
              <w:t xml:space="preserve"> </w:t>
            </w:r>
            <w:r w:rsidR="005531C8" w:rsidRPr="00447AE0">
              <w:rPr>
                <w:spacing w:val="-4"/>
                <w:sz w:val="20"/>
                <w:szCs w:val="20"/>
              </w:rPr>
              <w:t>Распоряжени</w:t>
            </w:r>
            <w:r w:rsidR="001C1BFB">
              <w:rPr>
                <w:spacing w:val="-4"/>
                <w:sz w:val="20"/>
                <w:szCs w:val="20"/>
              </w:rPr>
              <w:t>я</w:t>
            </w:r>
            <w:r w:rsidR="0070230C" w:rsidRPr="00447AE0">
              <w:rPr>
                <w:spacing w:val="-4"/>
                <w:sz w:val="20"/>
                <w:szCs w:val="20"/>
              </w:rPr>
              <w:t xml:space="preserve"> </w:t>
            </w:r>
            <w:r w:rsidR="001C1BFB">
              <w:rPr>
                <w:spacing w:val="-4"/>
                <w:sz w:val="20"/>
                <w:szCs w:val="20"/>
              </w:rPr>
              <w:t xml:space="preserve">Правительства Севастополя </w:t>
            </w:r>
            <w:r w:rsidR="001C1BFB" w:rsidRPr="00447AE0">
              <w:rPr>
                <w:spacing w:val="-4"/>
                <w:sz w:val="20"/>
                <w:szCs w:val="20"/>
              </w:rPr>
              <w:t>от 13.07.2015г</w:t>
            </w:r>
            <w:r w:rsidR="001C1BFB">
              <w:rPr>
                <w:spacing w:val="-4"/>
                <w:sz w:val="20"/>
                <w:szCs w:val="20"/>
              </w:rPr>
              <w:t>.</w:t>
            </w:r>
            <w:r w:rsidR="001C1BFB" w:rsidRPr="00447AE0">
              <w:rPr>
                <w:spacing w:val="-4"/>
                <w:sz w:val="20"/>
                <w:szCs w:val="20"/>
              </w:rPr>
              <w:t xml:space="preserve"> </w:t>
            </w:r>
            <w:r w:rsidR="005531C8" w:rsidRPr="00447AE0">
              <w:rPr>
                <w:spacing w:val="-4"/>
                <w:sz w:val="20"/>
                <w:szCs w:val="20"/>
              </w:rPr>
              <w:t>№</w:t>
            </w:r>
            <w:r w:rsidR="0070230C" w:rsidRPr="00447AE0">
              <w:rPr>
                <w:spacing w:val="-4"/>
                <w:sz w:val="20"/>
                <w:szCs w:val="20"/>
              </w:rPr>
              <w:t xml:space="preserve"> 591</w:t>
            </w:r>
            <w:r w:rsidR="005531C8" w:rsidRPr="00447AE0">
              <w:rPr>
                <w:spacing w:val="-4"/>
                <w:sz w:val="20"/>
                <w:szCs w:val="20"/>
              </w:rPr>
              <w:t>-РП</w:t>
            </w:r>
            <w:r w:rsidR="001C1BFB">
              <w:rPr>
                <w:spacing w:val="-4"/>
                <w:sz w:val="20"/>
                <w:szCs w:val="20"/>
              </w:rPr>
              <w:t>)</w:t>
            </w:r>
            <w:r w:rsidR="0070230C" w:rsidRPr="00447AE0">
              <w:rPr>
                <w:spacing w:val="-4"/>
                <w:sz w:val="20"/>
                <w:szCs w:val="20"/>
              </w:rPr>
              <w:t>.</w:t>
            </w:r>
          </w:p>
          <w:p w:rsidR="001C1BFB" w:rsidRPr="00447AE0" w:rsidRDefault="001C1BFB" w:rsidP="001C1BFB">
            <w:pPr>
              <w:widowControl w:val="0"/>
              <w:jc w:val="both"/>
              <w:rPr>
                <w:noProof/>
                <w:sz w:val="20"/>
                <w:szCs w:val="20"/>
              </w:rPr>
            </w:pPr>
            <w:r>
              <w:rPr>
                <w:spacing w:val="-4"/>
                <w:sz w:val="20"/>
                <w:szCs w:val="20"/>
              </w:rPr>
              <w:t xml:space="preserve">Длина без переходного моста – 109,1 м. Количество секций – 3 шт. (головной, средний, корневой понтоны). Регистрация прав ГУПГС «СМП» на плавучий пирс № 59, состоящий из 3-х понтонов выполнена на каждый с получением свидетельств о праве собственности. В основной хозяйственной деятельности ГУПГС «СМП», </w:t>
            </w:r>
            <w:proofErr w:type="spellStart"/>
            <w:r>
              <w:rPr>
                <w:spacing w:val="-4"/>
                <w:sz w:val="20"/>
                <w:szCs w:val="20"/>
              </w:rPr>
              <w:t>плавпирс</w:t>
            </w:r>
            <w:proofErr w:type="spellEnd"/>
            <w:r>
              <w:rPr>
                <w:spacing w:val="-4"/>
                <w:sz w:val="20"/>
                <w:szCs w:val="20"/>
              </w:rPr>
              <w:t xml:space="preserve"> № 59 не задействован.</w:t>
            </w:r>
          </w:p>
        </w:tc>
      </w:tr>
      <w:tr w:rsidR="002D30A7" w:rsidRPr="008A4C3A" w:rsidTr="001A5C03">
        <w:trPr>
          <w:trHeight w:val="1166"/>
        </w:trPr>
        <w:tc>
          <w:tcPr>
            <w:tcW w:w="1008" w:type="dxa"/>
            <w:tcBorders>
              <w:top w:val="single" w:sz="4" w:space="0" w:color="auto"/>
              <w:left w:val="single" w:sz="4" w:space="0" w:color="auto"/>
              <w:right w:val="single" w:sz="4" w:space="0" w:color="auto"/>
            </w:tcBorders>
          </w:tcPr>
          <w:p w:rsidR="002D30A7" w:rsidRPr="008A4C3A" w:rsidRDefault="002D30A7" w:rsidP="002D30A7">
            <w:pPr>
              <w:numPr>
                <w:ilvl w:val="0"/>
                <w:numId w:val="15"/>
              </w:numPr>
              <w:spacing w:after="60"/>
              <w:jc w:val="center"/>
              <w:rPr>
                <w:b/>
                <w:bCs/>
                <w:snapToGrid w:val="0"/>
                <w:sz w:val="20"/>
                <w:szCs w:val="20"/>
              </w:rPr>
            </w:pPr>
          </w:p>
        </w:tc>
        <w:tc>
          <w:tcPr>
            <w:tcW w:w="2644" w:type="dxa"/>
            <w:tcBorders>
              <w:top w:val="single" w:sz="4" w:space="0" w:color="auto"/>
              <w:left w:val="single" w:sz="4" w:space="0" w:color="auto"/>
              <w:right w:val="single" w:sz="4" w:space="0" w:color="auto"/>
            </w:tcBorders>
          </w:tcPr>
          <w:p w:rsidR="002D30A7" w:rsidRPr="008A4C3A" w:rsidRDefault="002D30A7" w:rsidP="004A77BC">
            <w:pPr>
              <w:keepNext/>
              <w:keepLines/>
              <w:widowControl w:val="0"/>
              <w:suppressLineNumbers/>
              <w:suppressAutoHyphens/>
              <w:rPr>
                <w:b/>
                <w:sz w:val="20"/>
                <w:szCs w:val="20"/>
              </w:rPr>
            </w:pPr>
            <w:r w:rsidRPr="008A4C3A">
              <w:rPr>
                <w:b/>
                <w:sz w:val="20"/>
                <w:szCs w:val="20"/>
              </w:rPr>
              <w:t>Требования к техническому состоянию объекта недвижимости на момент окончания срока договора</w:t>
            </w:r>
          </w:p>
        </w:tc>
        <w:tc>
          <w:tcPr>
            <w:tcW w:w="6755" w:type="dxa"/>
            <w:tcBorders>
              <w:top w:val="single" w:sz="4" w:space="0" w:color="auto"/>
              <w:left w:val="single" w:sz="4" w:space="0" w:color="auto"/>
              <w:right w:val="single" w:sz="4" w:space="0" w:color="auto"/>
            </w:tcBorders>
          </w:tcPr>
          <w:p w:rsidR="002D30A7" w:rsidRPr="00447AE0" w:rsidRDefault="002D30A7" w:rsidP="004946CA">
            <w:pPr>
              <w:autoSpaceDE w:val="0"/>
              <w:autoSpaceDN w:val="0"/>
              <w:adjustRightInd w:val="0"/>
              <w:jc w:val="both"/>
              <w:outlineLvl w:val="1"/>
              <w:rPr>
                <w:sz w:val="20"/>
                <w:szCs w:val="20"/>
              </w:rPr>
            </w:pPr>
            <w:r w:rsidRPr="00B75759">
              <w:rPr>
                <w:sz w:val="20"/>
                <w:szCs w:val="20"/>
              </w:rPr>
              <w:t>Содержать имущество в надлежащем техническом состоянии, для чего при необходимости заключать договоры об</w:t>
            </w:r>
            <w:r w:rsidR="00E65C75" w:rsidRPr="00B75759">
              <w:rPr>
                <w:sz w:val="20"/>
                <w:szCs w:val="20"/>
              </w:rPr>
              <w:t xml:space="preserve"> эксплуатационном обслуживании и</w:t>
            </w:r>
            <w:r w:rsidRPr="00B75759">
              <w:rPr>
                <w:sz w:val="20"/>
                <w:szCs w:val="20"/>
              </w:rPr>
              <w:t xml:space="preserve">мущества на поставку коммунальных услуг со специализированными организациями, осуществлять за счет собственных средств </w:t>
            </w:r>
            <w:r w:rsidRPr="009A08B7">
              <w:rPr>
                <w:sz w:val="20"/>
                <w:szCs w:val="20"/>
              </w:rPr>
              <w:t>текущий ремонт.</w:t>
            </w:r>
          </w:p>
        </w:tc>
      </w:tr>
      <w:tr w:rsidR="002D30A7" w:rsidRPr="008A4C3A" w:rsidTr="002B61AA">
        <w:trPr>
          <w:trHeight w:val="338"/>
        </w:trPr>
        <w:tc>
          <w:tcPr>
            <w:tcW w:w="1008" w:type="dxa"/>
            <w:tcBorders>
              <w:top w:val="single" w:sz="4" w:space="0" w:color="auto"/>
              <w:left w:val="single" w:sz="4" w:space="0" w:color="auto"/>
              <w:bottom w:val="single" w:sz="4" w:space="0" w:color="auto"/>
              <w:right w:val="single" w:sz="4" w:space="0" w:color="auto"/>
            </w:tcBorders>
          </w:tcPr>
          <w:p w:rsidR="002D30A7" w:rsidRPr="008A4C3A" w:rsidRDefault="002D30A7" w:rsidP="005E15DA">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641500" w:rsidRPr="008A4C3A" w:rsidRDefault="002D30A7" w:rsidP="007F787B">
            <w:pPr>
              <w:keepNext/>
              <w:keepLines/>
              <w:widowControl w:val="0"/>
              <w:suppressLineNumbers/>
              <w:suppressAutoHyphens/>
              <w:rPr>
                <w:b/>
                <w:sz w:val="20"/>
                <w:szCs w:val="20"/>
              </w:rPr>
            </w:pPr>
            <w:r w:rsidRPr="008A4C3A">
              <w:rPr>
                <w:b/>
                <w:sz w:val="20"/>
                <w:szCs w:val="20"/>
              </w:rPr>
              <w:t>Целевое назначение имущества</w:t>
            </w:r>
          </w:p>
        </w:tc>
        <w:tc>
          <w:tcPr>
            <w:tcW w:w="6755" w:type="dxa"/>
            <w:tcBorders>
              <w:top w:val="single" w:sz="4" w:space="0" w:color="auto"/>
              <w:left w:val="single" w:sz="4" w:space="0" w:color="auto"/>
              <w:bottom w:val="single" w:sz="4" w:space="0" w:color="auto"/>
              <w:right w:val="single" w:sz="4" w:space="0" w:color="auto"/>
            </w:tcBorders>
          </w:tcPr>
          <w:p w:rsidR="009705FC" w:rsidRDefault="00A23DC9" w:rsidP="00B14B2E">
            <w:pPr>
              <w:jc w:val="both"/>
              <w:rPr>
                <w:sz w:val="20"/>
                <w:szCs w:val="20"/>
              </w:rPr>
            </w:pPr>
            <w:r>
              <w:rPr>
                <w:sz w:val="20"/>
                <w:szCs w:val="20"/>
              </w:rPr>
              <w:t>Д</w:t>
            </w:r>
            <w:r w:rsidR="001A5C03">
              <w:rPr>
                <w:sz w:val="20"/>
                <w:szCs w:val="20"/>
              </w:rPr>
              <w:t>ля стоянки судов</w:t>
            </w:r>
            <w:r>
              <w:rPr>
                <w:sz w:val="20"/>
                <w:szCs w:val="20"/>
              </w:rPr>
              <w:t>, находящихся в ремонте или отстое</w:t>
            </w:r>
            <w:r w:rsidR="001A5C03">
              <w:rPr>
                <w:sz w:val="20"/>
                <w:szCs w:val="20"/>
              </w:rPr>
              <w:t>.</w:t>
            </w:r>
          </w:p>
          <w:p w:rsidR="00BA0039" w:rsidRPr="008A4C3A" w:rsidRDefault="00A74D59" w:rsidP="00B14B2E">
            <w:pPr>
              <w:jc w:val="both"/>
              <w:rPr>
                <w:sz w:val="20"/>
                <w:szCs w:val="20"/>
              </w:rPr>
            </w:pPr>
            <w:r w:rsidRPr="008A4C3A">
              <w:rPr>
                <w:sz w:val="20"/>
                <w:szCs w:val="20"/>
              </w:rPr>
              <w:t xml:space="preserve">  </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p w:rsidR="00587B9B" w:rsidRPr="008A4C3A" w:rsidRDefault="00587B9B" w:rsidP="008D5AC8">
            <w:pP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3BE3">
            <w:pPr>
              <w:keepNext/>
              <w:keepLines/>
              <w:widowControl w:val="0"/>
              <w:suppressLineNumbers/>
              <w:suppressAutoHyphens/>
              <w:rPr>
                <w:b/>
                <w:sz w:val="20"/>
                <w:szCs w:val="20"/>
              </w:rPr>
            </w:pPr>
            <w:r w:rsidRPr="008A4C3A">
              <w:rPr>
                <w:b/>
                <w:sz w:val="20"/>
                <w:szCs w:val="20"/>
              </w:rPr>
              <w:t xml:space="preserve">Начальная (минимальная) цена договора (цена лота), в размере годовой арендной платы за право владения и пользования объектом </w:t>
            </w:r>
          </w:p>
        </w:tc>
        <w:tc>
          <w:tcPr>
            <w:tcW w:w="6755" w:type="dxa"/>
            <w:tcBorders>
              <w:top w:val="single" w:sz="4" w:space="0" w:color="auto"/>
              <w:left w:val="single" w:sz="4" w:space="0" w:color="auto"/>
              <w:bottom w:val="single" w:sz="4" w:space="0" w:color="auto"/>
              <w:right w:val="single" w:sz="4" w:space="0" w:color="auto"/>
            </w:tcBorders>
          </w:tcPr>
          <w:p w:rsidR="00305FFE" w:rsidRPr="008A4C3A" w:rsidRDefault="00305FFE" w:rsidP="004719DD">
            <w:pPr>
              <w:jc w:val="both"/>
              <w:rPr>
                <w:b/>
                <w:sz w:val="20"/>
                <w:szCs w:val="20"/>
              </w:rPr>
            </w:pPr>
            <w:r w:rsidRPr="008A4C3A">
              <w:rPr>
                <w:b/>
                <w:sz w:val="20"/>
                <w:szCs w:val="20"/>
              </w:rPr>
              <w:t>Лот №</w:t>
            </w:r>
            <w:r w:rsidR="00013BC3">
              <w:rPr>
                <w:b/>
                <w:sz w:val="20"/>
                <w:szCs w:val="20"/>
              </w:rPr>
              <w:t xml:space="preserve"> </w:t>
            </w:r>
            <w:r w:rsidRPr="008A4C3A">
              <w:rPr>
                <w:b/>
                <w:sz w:val="20"/>
                <w:szCs w:val="20"/>
              </w:rPr>
              <w:t>1</w:t>
            </w:r>
            <w:r w:rsidR="00F4052D" w:rsidRPr="008A4C3A">
              <w:rPr>
                <w:b/>
                <w:sz w:val="20"/>
                <w:szCs w:val="20"/>
              </w:rPr>
              <w:t xml:space="preserve">: </w:t>
            </w:r>
            <w:r w:rsidR="00A23DC9">
              <w:rPr>
                <w:b/>
                <w:sz w:val="20"/>
                <w:szCs w:val="20"/>
              </w:rPr>
              <w:t xml:space="preserve">650 </w:t>
            </w:r>
            <w:r w:rsidR="009705FC">
              <w:rPr>
                <w:b/>
                <w:sz w:val="20"/>
                <w:szCs w:val="20"/>
              </w:rPr>
              <w:t>000</w:t>
            </w:r>
            <w:r w:rsidR="00F4052D" w:rsidRPr="008A4C3A">
              <w:rPr>
                <w:b/>
                <w:sz w:val="20"/>
                <w:szCs w:val="20"/>
              </w:rPr>
              <w:t>,0</w:t>
            </w:r>
            <w:r w:rsidR="009705FC">
              <w:rPr>
                <w:b/>
                <w:sz w:val="20"/>
                <w:szCs w:val="20"/>
              </w:rPr>
              <w:t>0</w:t>
            </w:r>
            <w:r w:rsidR="00F913D7" w:rsidRPr="008A4C3A">
              <w:rPr>
                <w:b/>
                <w:sz w:val="20"/>
                <w:szCs w:val="20"/>
              </w:rPr>
              <w:t xml:space="preserve"> (</w:t>
            </w:r>
            <w:r w:rsidR="00A23DC9">
              <w:rPr>
                <w:b/>
                <w:sz w:val="20"/>
                <w:szCs w:val="20"/>
              </w:rPr>
              <w:t xml:space="preserve">Шестьсот пятьдесят </w:t>
            </w:r>
            <w:r w:rsidR="001A5C03">
              <w:rPr>
                <w:b/>
                <w:sz w:val="20"/>
                <w:szCs w:val="20"/>
              </w:rPr>
              <w:t>тысяч</w:t>
            </w:r>
            <w:r w:rsidR="00B80EF4" w:rsidRPr="008A4C3A">
              <w:rPr>
                <w:b/>
                <w:sz w:val="20"/>
                <w:szCs w:val="20"/>
              </w:rPr>
              <w:t xml:space="preserve">) </w:t>
            </w:r>
            <w:r w:rsidR="00F913D7" w:rsidRPr="008A4C3A">
              <w:rPr>
                <w:b/>
                <w:sz w:val="20"/>
                <w:szCs w:val="20"/>
              </w:rPr>
              <w:t>рубл</w:t>
            </w:r>
            <w:r w:rsidR="009705FC">
              <w:rPr>
                <w:b/>
                <w:sz w:val="20"/>
                <w:szCs w:val="20"/>
              </w:rPr>
              <w:t>ей</w:t>
            </w:r>
            <w:r w:rsidR="00F913D7" w:rsidRPr="008A4C3A">
              <w:rPr>
                <w:b/>
                <w:sz w:val="20"/>
                <w:szCs w:val="20"/>
              </w:rPr>
              <w:t xml:space="preserve"> </w:t>
            </w:r>
            <w:r w:rsidR="00B03718" w:rsidRPr="008A4C3A">
              <w:rPr>
                <w:b/>
                <w:sz w:val="20"/>
                <w:szCs w:val="20"/>
              </w:rPr>
              <w:t>0</w:t>
            </w:r>
            <w:r w:rsidR="009705FC">
              <w:rPr>
                <w:b/>
                <w:sz w:val="20"/>
                <w:szCs w:val="20"/>
              </w:rPr>
              <w:t>0</w:t>
            </w:r>
            <w:r w:rsidR="00F913D7" w:rsidRPr="008A4C3A">
              <w:rPr>
                <w:b/>
                <w:sz w:val="20"/>
                <w:szCs w:val="20"/>
              </w:rPr>
              <w:t xml:space="preserve"> коп</w:t>
            </w:r>
            <w:r w:rsidR="001827A8" w:rsidRPr="008A4C3A">
              <w:rPr>
                <w:b/>
                <w:sz w:val="20"/>
                <w:szCs w:val="20"/>
              </w:rPr>
              <w:t>е</w:t>
            </w:r>
            <w:r w:rsidR="009705FC">
              <w:rPr>
                <w:b/>
                <w:sz w:val="20"/>
                <w:szCs w:val="20"/>
              </w:rPr>
              <w:t>ек</w:t>
            </w:r>
            <w:r w:rsidR="001827A8" w:rsidRPr="008A4C3A">
              <w:rPr>
                <w:b/>
                <w:sz w:val="20"/>
                <w:szCs w:val="20"/>
              </w:rPr>
              <w:t>,</w:t>
            </w:r>
            <w:r w:rsidR="00F913D7" w:rsidRPr="008A4C3A">
              <w:rPr>
                <w:b/>
                <w:sz w:val="20"/>
                <w:szCs w:val="20"/>
              </w:rPr>
              <w:t xml:space="preserve"> с учетом НДС</w:t>
            </w:r>
            <w:r w:rsidR="000D7D55" w:rsidRPr="008A4C3A">
              <w:rPr>
                <w:b/>
                <w:sz w:val="20"/>
                <w:szCs w:val="20"/>
              </w:rPr>
              <w:t xml:space="preserve"> </w:t>
            </w:r>
            <w:r w:rsidR="005B2B8D" w:rsidRPr="008A4C3A">
              <w:rPr>
                <w:b/>
                <w:sz w:val="20"/>
                <w:szCs w:val="20"/>
              </w:rPr>
              <w:t>20%</w:t>
            </w:r>
            <w:r w:rsidR="00363483" w:rsidRPr="008A4C3A">
              <w:rPr>
                <w:b/>
                <w:sz w:val="20"/>
                <w:szCs w:val="20"/>
              </w:rPr>
              <w:t>.</w:t>
            </w:r>
            <w:r w:rsidR="00F913D7" w:rsidRPr="008A4C3A">
              <w:rPr>
                <w:b/>
                <w:sz w:val="20"/>
                <w:szCs w:val="20"/>
              </w:rPr>
              <w:t xml:space="preserve"> </w:t>
            </w:r>
          </w:p>
          <w:p w:rsidR="00CF43A1" w:rsidRPr="008A4C3A" w:rsidRDefault="004719DD" w:rsidP="00A23DC9">
            <w:pPr>
              <w:jc w:val="both"/>
              <w:rPr>
                <w:sz w:val="20"/>
                <w:szCs w:val="20"/>
              </w:rPr>
            </w:pPr>
            <w:r w:rsidRPr="008A4C3A">
              <w:rPr>
                <w:sz w:val="20"/>
                <w:szCs w:val="20"/>
              </w:rPr>
              <w:t xml:space="preserve">Начальная (минимальная) цена сформирована на основании Отчёта </w:t>
            </w:r>
            <w:r w:rsidR="00A23DC9">
              <w:rPr>
                <w:sz w:val="20"/>
                <w:szCs w:val="20"/>
              </w:rPr>
              <w:t xml:space="preserve">            </w:t>
            </w:r>
            <w:r w:rsidRPr="008A4C3A">
              <w:rPr>
                <w:sz w:val="20"/>
                <w:szCs w:val="20"/>
              </w:rPr>
              <w:t xml:space="preserve">№ </w:t>
            </w:r>
            <w:r w:rsidR="00D62672">
              <w:rPr>
                <w:sz w:val="20"/>
                <w:szCs w:val="20"/>
              </w:rPr>
              <w:t>Н-25</w:t>
            </w:r>
            <w:r w:rsidR="00A23DC9">
              <w:rPr>
                <w:sz w:val="20"/>
                <w:szCs w:val="20"/>
              </w:rPr>
              <w:t xml:space="preserve">/1 </w:t>
            </w:r>
            <w:r w:rsidRPr="008A4C3A">
              <w:rPr>
                <w:sz w:val="20"/>
                <w:szCs w:val="20"/>
              </w:rPr>
              <w:t xml:space="preserve"> от </w:t>
            </w:r>
            <w:r w:rsidR="00D62672">
              <w:rPr>
                <w:sz w:val="20"/>
                <w:szCs w:val="20"/>
              </w:rPr>
              <w:t>2</w:t>
            </w:r>
            <w:r w:rsidR="00A23DC9">
              <w:rPr>
                <w:sz w:val="20"/>
                <w:szCs w:val="20"/>
              </w:rPr>
              <w:t>0</w:t>
            </w:r>
            <w:r w:rsidR="00D62672">
              <w:rPr>
                <w:sz w:val="20"/>
                <w:szCs w:val="20"/>
              </w:rPr>
              <w:t>.0</w:t>
            </w:r>
            <w:r w:rsidR="00A23DC9">
              <w:rPr>
                <w:sz w:val="20"/>
                <w:szCs w:val="20"/>
              </w:rPr>
              <w:t>6</w:t>
            </w:r>
            <w:r w:rsidR="00D62672">
              <w:rPr>
                <w:sz w:val="20"/>
                <w:szCs w:val="20"/>
              </w:rPr>
              <w:t>.202</w:t>
            </w:r>
            <w:r w:rsidR="00A23DC9">
              <w:rPr>
                <w:sz w:val="20"/>
                <w:szCs w:val="20"/>
              </w:rPr>
              <w:t>2</w:t>
            </w:r>
            <w:r w:rsidRPr="008A4C3A">
              <w:rPr>
                <w:sz w:val="20"/>
                <w:szCs w:val="20"/>
              </w:rPr>
              <w:t xml:space="preserve">г. </w:t>
            </w:r>
            <w:r w:rsidR="00A23DC9">
              <w:rPr>
                <w:sz w:val="20"/>
                <w:szCs w:val="20"/>
              </w:rPr>
              <w:t>об оценке рыночной стоимости годовой арендной платы, выполненного Союзом «Севастопольская торгово-промышленная палата»</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131232">
            <w:pPr>
              <w:keepNext/>
              <w:keepLines/>
              <w:widowControl w:val="0"/>
              <w:suppressLineNumbers/>
              <w:suppressAutoHyphens/>
              <w:rPr>
                <w:b/>
                <w:sz w:val="20"/>
                <w:szCs w:val="20"/>
              </w:rPr>
            </w:pPr>
            <w:r w:rsidRPr="008A4C3A">
              <w:rPr>
                <w:b/>
                <w:sz w:val="20"/>
                <w:szCs w:val="20"/>
              </w:rPr>
              <w:t>Срок действия договора аренды</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D62672" w:rsidP="00D62672">
            <w:pPr>
              <w:widowControl w:val="0"/>
              <w:shd w:val="clear" w:color="auto" w:fill="FFFFFF"/>
              <w:jc w:val="both"/>
              <w:rPr>
                <w:b/>
                <w:sz w:val="20"/>
                <w:szCs w:val="20"/>
              </w:rPr>
            </w:pPr>
            <w:r>
              <w:rPr>
                <w:b/>
                <w:sz w:val="20"/>
                <w:szCs w:val="20"/>
              </w:rPr>
              <w:t>5 лет</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827C94">
            <w:pPr>
              <w:autoSpaceDE w:val="0"/>
              <w:autoSpaceDN w:val="0"/>
              <w:adjustRightInd w:val="0"/>
              <w:outlineLvl w:val="1"/>
              <w:rPr>
                <w:b/>
                <w:bCs/>
                <w:i/>
                <w:sz w:val="20"/>
                <w:szCs w:val="20"/>
              </w:rPr>
            </w:pPr>
            <w:r w:rsidRPr="008A4C3A">
              <w:rPr>
                <w:b/>
                <w:bCs/>
                <w:sz w:val="20"/>
                <w:szCs w:val="20"/>
              </w:rPr>
              <w:t xml:space="preserve">Срок, место и порядок предоставления документации об </w:t>
            </w:r>
            <w:r w:rsidR="00F84B93" w:rsidRPr="008A4C3A">
              <w:rPr>
                <w:b/>
                <w:bCs/>
                <w:sz w:val="20"/>
                <w:szCs w:val="20"/>
              </w:rPr>
              <w:t xml:space="preserve">электронном </w:t>
            </w:r>
            <w:r w:rsidRPr="008A4C3A">
              <w:rPr>
                <w:b/>
                <w:bCs/>
                <w:sz w:val="20"/>
                <w:szCs w:val="20"/>
              </w:rPr>
              <w:t xml:space="preserve">аукционе </w:t>
            </w:r>
          </w:p>
        </w:tc>
        <w:tc>
          <w:tcPr>
            <w:tcW w:w="6755" w:type="dxa"/>
            <w:tcBorders>
              <w:top w:val="single" w:sz="4" w:space="0" w:color="auto"/>
              <w:left w:val="single" w:sz="4" w:space="0" w:color="auto"/>
              <w:bottom w:val="single" w:sz="4" w:space="0" w:color="auto"/>
              <w:right w:val="single" w:sz="4" w:space="0" w:color="auto"/>
            </w:tcBorders>
          </w:tcPr>
          <w:p w:rsidR="00F33EFA" w:rsidRPr="008A4C3A" w:rsidRDefault="00F33EFA" w:rsidP="00030C4E">
            <w:pPr>
              <w:widowControl w:val="0"/>
              <w:shd w:val="clear" w:color="auto" w:fill="FFFFFF"/>
              <w:jc w:val="both"/>
              <w:rPr>
                <w:sz w:val="20"/>
                <w:szCs w:val="20"/>
              </w:rPr>
            </w:pPr>
            <w:r w:rsidRPr="008A4C3A">
              <w:rPr>
                <w:sz w:val="20"/>
                <w:szCs w:val="20"/>
              </w:rPr>
              <w:t xml:space="preserve">Срок предоставления: </w:t>
            </w:r>
            <w:r w:rsidRPr="008A4C3A">
              <w:rPr>
                <w:sz w:val="20"/>
                <w:szCs w:val="20"/>
                <w:highlight w:val="yellow"/>
              </w:rPr>
              <w:t>с</w:t>
            </w:r>
            <w:r w:rsidR="009705FC">
              <w:rPr>
                <w:sz w:val="20"/>
                <w:szCs w:val="20"/>
                <w:highlight w:val="yellow"/>
              </w:rPr>
              <w:t xml:space="preserve"> </w:t>
            </w:r>
            <w:r w:rsidR="004946CA">
              <w:rPr>
                <w:sz w:val="20"/>
                <w:szCs w:val="20"/>
                <w:highlight w:val="yellow"/>
              </w:rPr>
              <w:t xml:space="preserve"> </w:t>
            </w:r>
            <w:r w:rsidR="00A23DC9">
              <w:rPr>
                <w:sz w:val="20"/>
                <w:szCs w:val="20"/>
                <w:highlight w:val="yellow"/>
              </w:rPr>
              <w:t>12</w:t>
            </w:r>
            <w:r w:rsidRPr="008A4C3A">
              <w:rPr>
                <w:sz w:val="20"/>
                <w:szCs w:val="20"/>
                <w:highlight w:val="yellow"/>
              </w:rPr>
              <w:t>.</w:t>
            </w:r>
            <w:r w:rsidR="00A23DC9">
              <w:rPr>
                <w:sz w:val="20"/>
                <w:szCs w:val="20"/>
                <w:highlight w:val="yellow"/>
              </w:rPr>
              <w:t>11</w:t>
            </w:r>
            <w:r w:rsidRPr="008A4C3A">
              <w:rPr>
                <w:sz w:val="20"/>
                <w:szCs w:val="20"/>
                <w:highlight w:val="yellow"/>
              </w:rPr>
              <w:t>.20</w:t>
            </w:r>
            <w:r w:rsidR="003B689E" w:rsidRPr="008A4C3A">
              <w:rPr>
                <w:sz w:val="20"/>
                <w:szCs w:val="20"/>
                <w:highlight w:val="yellow"/>
              </w:rPr>
              <w:t>2</w:t>
            </w:r>
            <w:r w:rsidR="00A23DC9">
              <w:rPr>
                <w:sz w:val="20"/>
                <w:szCs w:val="20"/>
                <w:highlight w:val="yellow"/>
              </w:rPr>
              <w:t>2</w:t>
            </w:r>
            <w:r w:rsidRPr="008A4C3A">
              <w:rPr>
                <w:sz w:val="20"/>
                <w:szCs w:val="20"/>
                <w:highlight w:val="yellow"/>
              </w:rPr>
              <w:t xml:space="preserve">г. по </w:t>
            </w:r>
            <w:r w:rsidR="00A23DC9">
              <w:rPr>
                <w:sz w:val="20"/>
                <w:szCs w:val="20"/>
                <w:highlight w:val="yellow"/>
              </w:rPr>
              <w:t>0</w:t>
            </w:r>
            <w:r w:rsidR="00AD3785">
              <w:rPr>
                <w:sz w:val="20"/>
                <w:szCs w:val="20"/>
                <w:highlight w:val="yellow"/>
              </w:rPr>
              <w:t>5</w:t>
            </w:r>
            <w:r w:rsidRPr="008A4C3A">
              <w:rPr>
                <w:sz w:val="20"/>
                <w:szCs w:val="20"/>
                <w:highlight w:val="yellow"/>
              </w:rPr>
              <w:t>.</w:t>
            </w:r>
            <w:r w:rsidR="00A23DC9">
              <w:rPr>
                <w:sz w:val="20"/>
                <w:szCs w:val="20"/>
                <w:highlight w:val="yellow"/>
              </w:rPr>
              <w:t>1</w:t>
            </w:r>
            <w:r w:rsidR="00AD3785">
              <w:rPr>
                <w:sz w:val="20"/>
                <w:szCs w:val="20"/>
                <w:highlight w:val="yellow"/>
              </w:rPr>
              <w:t>2</w:t>
            </w:r>
            <w:r w:rsidRPr="008A4C3A">
              <w:rPr>
                <w:sz w:val="20"/>
                <w:szCs w:val="20"/>
                <w:highlight w:val="yellow"/>
              </w:rPr>
              <w:t>.20</w:t>
            </w:r>
            <w:r w:rsidR="003B689E" w:rsidRPr="008A4C3A">
              <w:rPr>
                <w:sz w:val="20"/>
                <w:szCs w:val="20"/>
                <w:highlight w:val="yellow"/>
              </w:rPr>
              <w:t>2</w:t>
            </w:r>
            <w:r w:rsidR="00071F35" w:rsidRPr="00071F35">
              <w:rPr>
                <w:sz w:val="20"/>
                <w:szCs w:val="20"/>
                <w:highlight w:val="yellow"/>
              </w:rPr>
              <w:t>2</w:t>
            </w:r>
            <w:r w:rsidRPr="008A4C3A">
              <w:rPr>
                <w:sz w:val="20"/>
                <w:szCs w:val="20"/>
                <w:highlight w:val="yellow"/>
              </w:rPr>
              <w:t xml:space="preserve">г. </w:t>
            </w:r>
            <w:r w:rsidR="00B14B2E" w:rsidRPr="008A4C3A">
              <w:rPr>
                <w:sz w:val="20"/>
                <w:szCs w:val="20"/>
                <w:highlight w:val="yellow"/>
              </w:rPr>
              <w:t>10</w:t>
            </w:r>
            <w:r w:rsidRPr="008A4C3A">
              <w:rPr>
                <w:sz w:val="20"/>
                <w:szCs w:val="20"/>
                <w:highlight w:val="yellow"/>
              </w:rPr>
              <w:t>:00 по московскому времени.</w:t>
            </w:r>
          </w:p>
          <w:p w:rsidR="00030C4E" w:rsidRPr="008A4C3A" w:rsidRDefault="00030C4E" w:rsidP="00030C4E">
            <w:pPr>
              <w:widowControl w:val="0"/>
              <w:shd w:val="clear" w:color="auto" w:fill="FFFFFF"/>
              <w:jc w:val="both"/>
              <w:rPr>
                <w:sz w:val="20"/>
                <w:szCs w:val="20"/>
              </w:rPr>
            </w:pPr>
            <w:r w:rsidRPr="008A4C3A">
              <w:rPr>
                <w:sz w:val="20"/>
                <w:szCs w:val="20"/>
              </w:rPr>
              <w:t xml:space="preserve">Документация об аукционе предоставляется в электронном виде на следующих сайтах в сети Интернет: </w:t>
            </w:r>
          </w:p>
          <w:p w:rsidR="00030C4E" w:rsidRPr="008A4C3A" w:rsidRDefault="00030C4E" w:rsidP="00030C4E">
            <w:pPr>
              <w:widowControl w:val="0"/>
              <w:shd w:val="clear" w:color="auto" w:fill="FFFFFF"/>
              <w:jc w:val="both"/>
              <w:rPr>
                <w:color w:val="0000FF"/>
                <w:sz w:val="20"/>
                <w:szCs w:val="20"/>
                <w:u w:val="single"/>
              </w:rPr>
            </w:pPr>
            <w:r w:rsidRPr="008A4C3A">
              <w:rPr>
                <w:color w:val="0000FF"/>
                <w:sz w:val="20"/>
                <w:szCs w:val="20"/>
                <w:u w:val="single"/>
              </w:rPr>
              <w:t>www.torgi.gov.ru</w:t>
            </w:r>
          </w:p>
          <w:p w:rsidR="00C82362" w:rsidRPr="008A4C3A" w:rsidRDefault="0054644F" w:rsidP="00C82362">
            <w:pPr>
              <w:widowControl w:val="0"/>
              <w:jc w:val="both"/>
              <w:rPr>
                <w:color w:val="222222"/>
                <w:sz w:val="20"/>
                <w:szCs w:val="20"/>
                <w:shd w:val="clear" w:color="auto" w:fill="FFFFFF"/>
              </w:rPr>
            </w:pPr>
            <w:hyperlink r:id="rId12"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E76264" w:rsidRPr="008A4C3A" w:rsidRDefault="00E76264" w:rsidP="00BE56F3">
            <w:pPr>
              <w:jc w:val="both"/>
              <w:rPr>
                <w:sz w:val="20"/>
                <w:szCs w:val="20"/>
              </w:rPr>
            </w:pPr>
            <w:r w:rsidRPr="008A4C3A">
              <w:rPr>
                <w:sz w:val="20"/>
                <w:szCs w:val="20"/>
              </w:rPr>
              <w:t xml:space="preserve">Организатор аукциона на основании заявления любого заинтересованного лица, поданного в письменной форме, в том числе в форме электронного документа, в течение двух рабочих дней с даты получения соответствующего заявления предоставляет такому лицу документацию об аукционе в порядке, указанном в извещении о проведении аукциона. </w:t>
            </w:r>
          </w:p>
          <w:p w:rsidR="00E76264" w:rsidRPr="008A4C3A" w:rsidRDefault="00E76264" w:rsidP="00E76264">
            <w:pPr>
              <w:keepNext/>
              <w:keepLines/>
              <w:widowControl w:val="0"/>
              <w:suppressLineNumbers/>
              <w:suppressAutoHyphens/>
              <w:jc w:val="both"/>
              <w:rPr>
                <w:sz w:val="20"/>
                <w:szCs w:val="20"/>
              </w:rPr>
            </w:pPr>
            <w:r w:rsidRPr="008A4C3A">
              <w:rPr>
                <w:sz w:val="20"/>
                <w:szCs w:val="20"/>
              </w:rPr>
              <w:t>Организатор аукциона не несет ответственности за содержание документации об аукционе, полученной участником аукциона неофициально.</w:t>
            </w:r>
          </w:p>
          <w:p w:rsidR="00760432" w:rsidRDefault="00173B56" w:rsidP="007F1AE4">
            <w:pPr>
              <w:jc w:val="both"/>
              <w:rPr>
                <w:sz w:val="20"/>
                <w:szCs w:val="20"/>
              </w:rPr>
            </w:pPr>
            <w:r w:rsidRPr="008A4C3A">
              <w:rPr>
                <w:sz w:val="20"/>
                <w:szCs w:val="20"/>
              </w:rPr>
              <w:t xml:space="preserve">Документация об электронном аукционе предоставляется в рабочие дни в </w:t>
            </w:r>
            <w:r w:rsidRPr="008A4C3A">
              <w:rPr>
                <w:sz w:val="20"/>
                <w:szCs w:val="20"/>
              </w:rPr>
              <w:lastRenderedPageBreak/>
              <w:t>период приема заявок по адресу: 29901</w:t>
            </w:r>
            <w:r w:rsidR="001D6948" w:rsidRPr="008A4C3A">
              <w:rPr>
                <w:sz w:val="20"/>
                <w:szCs w:val="20"/>
              </w:rPr>
              <w:t>1</w:t>
            </w:r>
            <w:r w:rsidRPr="008A4C3A">
              <w:rPr>
                <w:sz w:val="20"/>
                <w:szCs w:val="20"/>
              </w:rPr>
              <w:t xml:space="preserve">, г. Севастополь, </w:t>
            </w:r>
            <w:r w:rsidR="001D6948" w:rsidRPr="008A4C3A">
              <w:rPr>
                <w:sz w:val="20"/>
                <w:szCs w:val="20"/>
              </w:rPr>
              <w:t xml:space="preserve">пл. Нахимова, д. </w:t>
            </w:r>
            <w:r w:rsidRPr="008A4C3A">
              <w:rPr>
                <w:sz w:val="20"/>
                <w:szCs w:val="20"/>
              </w:rPr>
              <w:t>5.</w:t>
            </w:r>
          </w:p>
          <w:p w:rsidR="00F33EFA" w:rsidRPr="008A4C3A" w:rsidRDefault="00760432" w:rsidP="00013BC3">
            <w:pPr>
              <w:widowControl w:val="0"/>
              <w:tabs>
                <w:tab w:val="left" w:pos="266"/>
              </w:tabs>
              <w:jc w:val="both"/>
              <w:rPr>
                <w:sz w:val="20"/>
                <w:szCs w:val="20"/>
              </w:rPr>
            </w:pPr>
            <w:r w:rsidRPr="00D144A2">
              <w:rPr>
                <w:rFonts w:eastAsia="Arial Unicode MS"/>
                <w:sz w:val="20"/>
                <w:szCs w:val="20"/>
              </w:rPr>
              <w:t xml:space="preserve">Контактное лицо по вопросам получения документации: </w:t>
            </w:r>
            <w:r w:rsidR="00A23DC9">
              <w:rPr>
                <w:rFonts w:eastAsia="Arial Unicode MS"/>
                <w:sz w:val="20"/>
                <w:szCs w:val="20"/>
              </w:rPr>
              <w:t>Андросова Наталья Викторовна</w:t>
            </w:r>
            <w:r w:rsidR="00A23DC9" w:rsidRPr="00D144A2">
              <w:rPr>
                <w:rFonts w:eastAsia="Arial Unicode MS"/>
                <w:sz w:val="20"/>
                <w:szCs w:val="20"/>
              </w:rPr>
              <w:t xml:space="preserve">, </w:t>
            </w:r>
            <w:r w:rsidR="00A23DC9" w:rsidRPr="00D144A2">
              <w:rPr>
                <w:sz w:val="20"/>
                <w:szCs w:val="20"/>
                <w:lang w:val="en-US"/>
              </w:rPr>
              <w:t>e</w:t>
            </w:r>
            <w:r w:rsidR="00A23DC9" w:rsidRPr="00D144A2">
              <w:rPr>
                <w:sz w:val="20"/>
                <w:szCs w:val="20"/>
              </w:rPr>
              <w:t>-</w:t>
            </w:r>
            <w:r w:rsidR="00A23DC9" w:rsidRPr="00D144A2">
              <w:rPr>
                <w:sz w:val="20"/>
                <w:szCs w:val="20"/>
                <w:lang w:val="en-US"/>
              </w:rPr>
              <w:t>mail</w:t>
            </w:r>
            <w:r w:rsidR="00A23DC9" w:rsidRPr="00D144A2">
              <w:rPr>
                <w:sz w:val="20"/>
                <w:szCs w:val="20"/>
              </w:rPr>
              <w:t xml:space="preserve">: </w:t>
            </w:r>
            <w:proofErr w:type="spellStart"/>
            <w:r w:rsidR="00A23DC9" w:rsidRPr="00D144A2">
              <w:rPr>
                <w:sz w:val="20"/>
                <w:szCs w:val="20"/>
                <w:lang w:val="en-US"/>
              </w:rPr>
              <w:t>zakupki</w:t>
            </w:r>
            <w:proofErr w:type="spellEnd"/>
            <w:r w:rsidR="00A23DC9">
              <w:fldChar w:fldCharType="begin"/>
            </w:r>
            <w:r w:rsidR="00A23DC9">
              <w:instrText xml:space="preserve"> HYPERLINK "mailto:soboleva@sevmp.ru" \o "soboleva@sevmp.ru" </w:instrText>
            </w:r>
            <w:r w:rsidR="00A23DC9">
              <w:fldChar w:fldCharType="separate"/>
            </w:r>
            <w:r w:rsidR="00A23DC9" w:rsidRPr="00D144A2">
              <w:rPr>
                <w:sz w:val="20"/>
                <w:szCs w:val="20"/>
              </w:rPr>
              <w:t>@</w:t>
            </w:r>
            <w:proofErr w:type="spellStart"/>
            <w:r w:rsidR="00A23DC9" w:rsidRPr="00D144A2">
              <w:rPr>
                <w:sz w:val="20"/>
                <w:szCs w:val="20"/>
                <w:lang w:val="en-US"/>
              </w:rPr>
              <w:t>sevmp</w:t>
            </w:r>
            <w:proofErr w:type="spellEnd"/>
            <w:r w:rsidR="00A23DC9" w:rsidRPr="00D144A2">
              <w:rPr>
                <w:sz w:val="20"/>
                <w:szCs w:val="20"/>
              </w:rPr>
              <w:t>.</w:t>
            </w:r>
            <w:proofErr w:type="spellStart"/>
            <w:r w:rsidR="00A23DC9" w:rsidRPr="00D144A2">
              <w:rPr>
                <w:sz w:val="20"/>
                <w:szCs w:val="20"/>
                <w:lang w:val="en-US"/>
              </w:rPr>
              <w:t>ru</w:t>
            </w:r>
            <w:proofErr w:type="spellEnd"/>
            <w:r w:rsidR="00A23DC9" w:rsidRPr="00D144A2">
              <w:rPr>
                <w:sz w:val="20"/>
                <w:szCs w:val="20"/>
              </w:rPr>
              <w:t>;</w:t>
            </w:r>
            <w:r w:rsidR="00A23DC9">
              <w:rPr>
                <w:sz w:val="20"/>
                <w:szCs w:val="20"/>
              </w:rPr>
              <w:fldChar w:fldCharType="end"/>
            </w:r>
            <w:r w:rsidR="00A23DC9" w:rsidRPr="00D144A2">
              <w:rPr>
                <w:sz w:val="20"/>
                <w:szCs w:val="20"/>
              </w:rPr>
              <w:t xml:space="preserve"> тел. </w:t>
            </w:r>
            <w:r w:rsidR="00A23DC9">
              <w:rPr>
                <w:sz w:val="20"/>
                <w:szCs w:val="20"/>
              </w:rPr>
              <w:t xml:space="preserve">  </w:t>
            </w:r>
            <w:r w:rsidR="00A23DC9" w:rsidRPr="00D144A2">
              <w:rPr>
                <w:sz w:val="20"/>
                <w:szCs w:val="20"/>
              </w:rPr>
              <w:t>+7(9</w:t>
            </w:r>
            <w:r w:rsidR="00A23DC9">
              <w:rPr>
                <w:sz w:val="20"/>
                <w:szCs w:val="20"/>
              </w:rPr>
              <w:t>80</w:t>
            </w:r>
            <w:r w:rsidR="00A23DC9" w:rsidRPr="00D144A2">
              <w:rPr>
                <w:sz w:val="20"/>
                <w:szCs w:val="20"/>
              </w:rPr>
              <w:t>)</w:t>
            </w:r>
            <w:r w:rsidR="00A23DC9">
              <w:rPr>
                <w:sz w:val="20"/>
                <w:szCs w:val="20"/>
              </w:rPr>
              <w:t>268-93-82</w:t>
            </w:r>
            <w:r w:rsidR="00A23DC9" w:rsidRPr="00D144A2">
              <w:rPr>
                <w:sz w:val="20"/>
                <w:szCs w:val="20"/>
              </w:rPr>
              <w:t>.</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9353D9">
            <w:pPr>
              <w:autoSpaceDE w:val="0"/>
              <w:autoSpaceDN w:val="0"/>
              <w:adjustRightInd w:val="0"/>
              <w:outlineLvl w:val="1"/>
              <w:rPr>
                <w:b/>
                <w:bCs/>
                <w:sz w:val="20"/>
                <w:szCs w:val="20"/>
              </w:rPr>
            </w:pPr>
            <w:r w:rsidRPr="008A4C3A">
              <w:rPr>
                <w:b/>
                <w:bCs/>
                <w:sz w:val="20"/>
                <w:szCs w:val="20"/>
              </w:rPr>
              <w:t xml:space="preserve">Размер, порядок и сроки внесения платы, взимаемой за предоставление документации об </w:t>
            </w:r>
            <w:r w:rsidR="00F84B93" w:rsidRPr="008A4C3A">
              <w:rPr>
                <w:b/>
                <w:bCs/>
                <w:sz w:val="20"/>
                <w:szCs w:val="20"/>
              </w:rPr>
              <w:t xml:space="preserve">электронном </w:t>
            </w:r>
            <w:r w:rsidRPr="008A4C3A">
              <w:rPr>
                <w:b/>
                <w:bCs/>
                <w:sz w:val="20"/>
                <w:szCs w:val="20"/>
              </w:rPr>
              <w:t>аукционе</w:t>
            </w:r>
            <w:r w:rsidRPr="008A4C3A">
              <w:rPr>
                <w:b/>
                <w:bCs/>
                <w:i/>
                <w:sz w:val="20"/>
                <w:szCs w:val="20"/>
              </w:rPr>
              <w:t xml:space="preserve"> </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3353A9">
            <w:pPr>
              <w:widowControl w:val="0"/>
              <w:shd w:val="clear" w:color="auto" w:fill="FFFFFF"/>
              <w:jc w:val="both"/>
              <w:rPr>
                <w:sz w:val="20"/>
                <w:szCs w:val="20"/>
              </w:rPr>
            </w:pPr>
            <w:r w:rsidRPr="008A4C3A">
              <w:rPr>
                <w:sz w:val="20"/>
                <w:szCs w:val="20"/>
              </w:rPr>
              <w:t>Плата за предоставлени</w:t>
            </w:r>
            <w:r w:rsidR="007F1AE4">
              <w:rPr>
                <w:sz w:val="20"/>
                <w:szCs w:val="20"/>
              </w:rPr>
              <w:t>е документации об аукционе н</w:t>
            </w:r>
            <w:r w:rsidRPr="008A4C3A">
              <w:rPr>
                <w:sz w:val="20"/>
                <w:szCs w:val="20"/>
              </w:rPr>
              <w:t xml:space="preserve">е установлена. </w:t>
            </w:r>
          </w:p>
          <w:p w:rsidR="00587B9B" w:rsidRPr="008A4C3A" w:rsidRDefault="00587B9B" w:rsidP="003353A9">
            <w:pPr>
              <w:widowControl w:val="0"/>
              <w:shd w:val="clear" w:color="auto" w:fill="FFFFFF"/>
              <w:jc w:val="both"/>
              <w:rPr>
                <w:b/>
                <w:i/>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A22206" w:rsidP="00A22206">
            <w:pPr>
              <w:autoSpaceDE w:val="0"/>
              <w:autoSpaceDN w:val="0"/>
              <w:adjustRightInd w:val="0"/>
              <w:outlineLvl w:val="1"/>
              <w:rPr>
                <w:b/>
                <w:bCs/>
                <w:sz w:val="20"/>
                <w:szCs w:val="20"/>
              </w:rPr>
            </w:pPr>
            <w:r w:rsidRPr="008A4C3A">
              <w:rPr>
                <w:b/>
                <w:bCs/>
                <w:sz w:val="20"/>
                <w:szCs w:val="20"/>
              </w:rPr>
              <w:t>Электронный адрес сайта в сети «</w:t>
            </w:r>
            <w:r w:rsidR="00587B9B" w:rsidRPr="008A4C3A">
              <w:rPr>
                <w:b/>
                <w:bCs/>
                <w:sz w:val="20"/>
                <w:szCs w:val="20"/>
              </w:rPr>
              <w:t>Интернет</w:t>
            </w:r>
            <w:r w:rsidRPr="008A4C3A">
              <w:rPr>
                <w:b/>
                <w:bCs/>
                <w:sz w:val="20"/>
                <w:szCs w:val="20"/>
              </w:rPr>
              <w:t>»</w:t>
            </w:r>
            <w:r w:rsidR="00587B9B" w:rsidRPr="008A4C3A">
              <w:rPr>
                <w:b/>
                <w:bCs/>
                <w:sz w:val="20"/>
                <w:szCs w:val="20"/>
              </w:rPr>
              <w:t>, на котором размещена документация об аукционе</w:t>
            </w:r>
          </w:p>
        </w:tc>
        <w:tc>
          <w:tcPr>
            <w:tcW w:w="6755" w:type="dxa"/>
            <w:tcBorders>
              <w:top w:val="single" w:sz="4" w:space="0" w:color="auto"/>
              <w:left w:val="single" w:sz="4" w:space="0" w:color="auto"/>
              <w:bottom w:val="single" w:sz="4" w:space="0" w:color="auto"/>
              <w:right w:val="single" w:sz="4" w:space="0" w:color="auto"/>
            </w:tcBorders>
          </w:tcPr>
          <w:p w:rsidR="006C7577" w:rsidRPr="008A4C3A" w:rsidRDefault="006C7577" w:rsidP="006C7577">
            <w:pPr>
              <w:widowControl w:val="0"/>
              <w:shd w:val="clear" w:color="auto" w:fill="FFFFFF"/>
              <w:jc w:val="both"/>
              <w:rPr>
                <w:color w:val="3333FF"/>
                <w:sz w:val="20"/>
                <w:szCs w:val="20"/>
                <w:u w:val="single"/>
              </w:rPr>
            </w:pPr>
            <w:r w:rsidRPr="008A4C3A">
              <w:rPr>
                <w:color w:val="3333FF"/>
                <w:sz w:val="20"/>
                <w:szCs w:val="20"/>
                <w:u w:val="single"/>
              </w:rPr>
              <w:t>www.torgi.gov.ru</w:t>
            </w:r>
          </w:p>
          <w:p w:rsidR="00C82362" w:rsidRPr="008A4C3A" w:rsidRDefault="0054644F" w:rsidP="00C82362">
            <w:pPr>
              <w:widowControl w:val="0"/>
              <w:jc w:val="both"/>
              <w:rPr>
                <w:color w:val="222222"/>
                <w:sz w:val="20"/>
                <w:szCs w:val="20"/>
                <w:shd w:val="clear" w:color="auto" w:fill="FFFFFF"/>
              </w:rPr>
            </w:pPr>
            <w:hyperlink r:id="rId13" w:history="1">
              <w:r w:rsidR="00C82362" w:rsidRPr="008A4C3A">
                <w:rPr>
                  <w:rStyle w:val="a4"/>
                  <w:sz w:val="20"/>
                  <w:szCs w:val="20"/>
                  <w:shd w:val="clear" w:color="auto" w:fill="FFFFFF"/>
                  <w:lang w:val="en-US"/>
                </w:rPr>
                <w:t>www</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rts</w:t>
              </w:r>
              <w:proofErr w:type="spellEnd"/>
              <w:r w:rsidR="00C82362" w:rsidRPr="008A4C3A">
                <w:rPr>
                  <w:rStyle w:val="a4"/>
                  <w:sz w:val="20"/>
                  <w:szCs w:val="20"/>
                  <w:shd w:val="clear" w:color="auto" w:fill="FFFFFF"/>
                </w:rPr>
                <w:t>-</w:t>
              </w:r>
              <w:r w:rsidR="00C82362" w:rsidRPr="008A4C3A">
                <w:rPr>
                  <w:rStyle w:val="a4"/>
                  <w:sz w:val="20"/>
                  <w:szCs w:val="20"/>
                  <w:shd w:val="clear" w:color="auto" w:fill="FFFFFF"/>
                  <w:lang w:val="en-US"/>
                </w:rPr>
                <w:t>tender</w:t>
              </w:r>
              <w:r w:rsidR="00C82362" w:rsidRPr="008A4C3A">
                <w:rPr>
                  <w:rStyle w:val="a4"/>
                  <w:sz w:val="20"/>
                  <w:szCs w:val="20"/>
                  <w:shd w:val="clear" w:color="auto" w:fill="FFFFFF"/>
                </w:rPr>
                <w:t>.</w:t>
              </w:r>
              <w:proofErr w:type="spellStart"/>
              <w:r w:rsidR="00C82362" w:rsidRPr="008A4C3A">
                <w:rPr>
                  <w:rStyle w:val="a4"/>
                  <w:sz w:val="20"/>
                  <w:szCs w:val="20"/>
                  <w:shd w:val="clear" w:color="auto" w:fill="FFFFFF"/>
                  <w:lang w:val="en-US"/>
                </w:rPr>
                <w:t>ru</w:t>
              </w:r>
              <w:proofErr w:type="spellEnd"/>
            </w:hyperlink>
          </w:p>
          <w:p w:rsidR="00587B9B" w:rsidRPr="008A4C3A" w:rsidRDefault="00587B9B" w:rsidP="00C82362">
            <w:pPr>
              <w:widowControl w:val="0"/>
              <w:shd w:val="clear" w:color="auto" w:fill="FFFFFF"/>
              <w:tabs>
                <w:tab w:val="left" w:pos="2224"/>
              </w:tabs>
              <w:jc w:val="both"/>
              <w:rPr>
                <w:color w:val="3333FF"/>
                <w:sz w:val="20"/>
                <w:szCs w:val="20"/>
              </w:rPr>
            </w:pP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 xml:space="preserve">Срок, в течение которого организатор </w:t>
            </w:r>
            <w:r w:rsidR="00F84B93" w:rsidRPr="008A4C3A">
              <w:rPr>
                <w:b/>
                <w:bCs/>
                <w:sz w:val="20"/>
                <w:szCs w:val="20"/>
              </w:rPr>
              <w:t xml:space="preserve">электронного </w:t>
            </w:r>
            <w:r w:rsidRPr="008A4C3A">
              <w:rPr>
                <w:b/>
                <w:bCs/>
                <w:sz w:val="20"/>
                <w:szCs w:val="20"/>
              </w:rPr>
              <w:t>аукциона вправе отказаться от проведения аукциона</w:t>
            </w:r>
          </w:p>
        </w:tc>
        <w:tc>
          <w:tcPr>
            <w:tcW w:w="6755" w:type="dxa"/>
            <w:tcBorders>
              <w:top w:val="single" w:sz="4" w:space="0" w:color="auto"/>
              <w:left w:val="single" w:sz="4" w:space="0" w:color="auto"/>
              <w:bottom w:val="single" w:sz="4" w:space="0" w:color="auto"/>
              <w:right w:val="single" w:sz="4" w:space="0" w:color="auto"/>
            </w:tcBorders>
          </w:tcPr>
          <w:p w:rsidR="00587B9B" w:rsidRDefault="00587B9B" w:rsidP="00830F33">
            <w:pPr>
              <w:keepNext/>
              <w:keepLines/>
              <w:widowControl w:val="0"/>
              <w:suppressLineNumbers/>
              <w:suppressAutoHyphens/>
              <w:jc w:val="both"/>
              <w:rPr>
                <w:sz w:val="20"/>
                <w:szCs w:val="20"/>
              </w:rPr>
            </w:pPr>
            <w:r w:rsidRPr="008A4C3A">
              <w:rPr>
                <w:sz w:val="20"/>
                <w:szCs w:val="20"/>
              </w:rPr>
              <w:t>Организатор</w:t>
            </w:r>
            <w:r w:rsidR="00DE609F" w:rsidRPr="008A4C3A">
              <w:rPr>
                <w:sz w:val="20"/>
                <w:szCs w:val="20"/>
              </w:rPr>
              <w:t xml:space="preserve"> (</w:t>
            </w:r>
            <w:r w:rsidR="00830F33" w:rsidRPr="008A4C3A">
              <w:rPr>
                <w:sz w:val="20"/>
                <w:szCs w:val="20"/>
              </w:rPr>
              <w:t>арендодатель</w:t>
            </w:r>
            <w:r w:rsidR="00DE609F" w:rsidRPr="008A4C3A">
              <w:rPr>
                <w:sz w:val="20"/>
                <w:szCs w:val="20"/>
              </w:rPr>
              <w:t>)</w:t>
            </w:r>
            <w:r w:rsidRPr="008A4C3A">
              <w:rPr>
                <w:sz w:val="20"/>
                <w:szCs w:val="20"/>
              </w:rPr>
              <w:t xml:space="preserve"> </w:t>
            </w:r>
            <w:r w:rsidR="0095291E" w:rsidRPr="008A4C3A">
              <w:rPr>
                <w:sz w:val="20"/>
                <w:szCs w:val="20"/>
              </w:rPr>
              <w:t xml:space="preserve">электронного </w:t>
            </w:r>
            <w:r w:rsidRPr="008A4C3A">
              <w:rPr>
                <w:sz w:val="20"/>
                <w:szCs w:val="20"/>
              </w:rPr>
              <w:t xml:space="preserve">аукциона вправе отказаться от проведения </w:t>
            </w:r>
            <w:r w:rsidR="0095291E" w:rsidRPr="008A4C3A">
              <w:rPr>
                <w:sz w:val="20"/>
                <w:szCs w:val="20"/>
              </w:rPr>
              <w:t xml:space="preserve">электронного </w:t>
            </w:r>
            <w:r w:rsidRPr="008A4C3A">
              <w:rPr>
                <w:sz w:val="20"/>
                <w:szCs w:val="20"/>
              </w:rPr>
              <w:t xml:space="preserve">аукциона не позднее, чем за 5 дней до даты окончания срока подачи заявок на участие в </w:t>
            </w:r>
            <w:r w:rsidR="0095291E" w:rsidRPr="008A4C3A">
              <w:rPr>
                <w:sz w:val="20"/>
                <w:szCs w:val="20"/>
              </w:rPr>
              <w:t xml:space="preserve">электронного </w:t>
            </w:r>
            <w:r w:rsidRPr="008A4C3A">
              <w:rPr>
                <w:sz w:val="20"/>
                <w:szCs w:val="20"/>
              </w:rPr>
              <w:t>аукционе.</w:t>
            </w:r>
          </w:p>
          <w:p w:rsidR="00350CAE" w:rsidRPr="008A4C3A" w:rsidRDefault="00350CAE" w:rsidP="00A23DC9">
            <w:pPr>
              <w:jc w:val="both"/>
              <w:rPr>
                <w:sz w:val="20"/>
                <w:szCs w:val="20"/>
              </w:rPr>
            </w:pPr>
            <w:r w:rsidRPr="00543C0C">
              <w:rPr>
                <w:sz w:val="20"/>
                <w:szCs w:val="20"/>
              </w:rPr>
              <w:t>Организатор (</w:t>
            </w:r>
            <w:r>
              <w:rPr>
                <w:sz w:val="20"/>
                <w:szCs w:val="20"/>
              </w:rPr>
              <w:t>арендодатель</w:t>
            </w:r>
            <w:r w:rsidRPr="00543C0C">
              <w:rPr>
                <w:sz w:val="20"/>
                <w:szCs w:val="20"/>
              </w:rPr>
              <w:t xml:space="preserve">)  аукциона вправе отказаться от проведения аукциона не </w:t>
            </w:r>
            <w:r w:rsidRPr="00A37CAD">
              <w:rPr>
                <w:sz w:val="20"/>
                <w:szCs w:val="20"/>
              </w:rPr>
              <w:t xml:space="preserve">позднее </w:t>
            </w:r>
            <w:r w:rsidR="00A23DC9">
              <w:rPr>
                <w:sz w:val="20"/>
                <w:szCs w:val="20"/>
                <w:highlight w:val="yellow"/>
              </w:rPr>
              <w:t>2</w:t>
            </w:r>
            <w:r w:rsidR="00AD3785">
              <w:rPr>
                <w:sz w:val="20"/>
                <w:szCs w:val="20"/>
                <w:highlight w:val="yellow"/>
              </w:rPr>
              <w:t>9</w:t>
            </w:r>
            <w:r w:rsidRPr="00A37CAD">
              <w:rPr>
                <w:sz w:val="20"/>
                <w:szCs w:val="20"/>
                <w:highlight w:val="yellow"/>
              </w:rPr>
              <w:t>.</w:t>
            </w:r>
            <w:r w:rsidR="00A23DC9">
              <w:rPr>
                <w:sz w:val="20"/>
                <w:szCs w:val="20"/>
                <w:highlight w:val="yellow"/>
              </w:rPr>
              <w:t>11</w:t>
            </w:r>
            <w:r>
              <w:rPr>
                <w:sz w:val="20"/>
                <w:szCs w:val="20"/>
                <w:highlight w:val="yellow"/>
              </w:rPr>
              <w:t>.</w:t>
            </w:r>
            <w:r w:rsidRPr="00A37CAD">
              <w:rPr>
                <w:sz w:val="20"/>
                <w:szCs w:val="20"/>
                <w:highlight w:val="yellow"/>
              </w:rPr>
              <w:t>202</w:t>
            </w:r>
            <w:r w:rsidR="00071F35" w:rsidRPr="00071F35">
              <w:rPr>
                <w:sz w:val="20"/>
                <w:szCs w:val="20"/>
                <w:highlight w:val="yellow"/>
              </w:rPr>
              <w:t>2</w:t>
            </w:r>
            <w:r w:rsidRPr="00A37CAD">
              <w:rPr>
                <w:sz w:val="20"/>
                <w:szCs w:val="20"/>
                <w:highlight w:val="yellow"/>
              </w:rPr>
              <w:t>г.</w:t>
            </w:r>
          </w:p>
        </w:tc>
      </w:tr>
      <w:tr w:rsidR="00587B9B" w:rsidRPr="008A4C3A" w:rsidTr="002B61AA">
        <w:trPr>
          <w:trHeight w:val="453"/>
        </w:trPr>
        <w:tc>
          <w:tcPr>
            <w:tcW w:w="1008" w:type="dxa"/>
            <w:tcBorders>
              <w:top w:val="single" w:sz="4" w:space="0" w:color="auto"/>
              <w:left w:val="single" w:sz="4" w:space="0" w:color="auto"/>
              <w:bottom w:val="single" w:sz="4" w:space="0" w:color="auto"/>
              <w:right w:val="single" w:sz="4" w:space="0" w:color="auto"/>
            </w:tcBorders>
          </w:tcPr>
          <w:p w:rsidR="00587B9B" w:rsidRPr="008A4C3A" w:rsidRDefault="00587B9B" w:rsidP="008D5AC8">
            <w:pPr>
              <w:numPr>
                <w:ilvl w:val="0"/>
                <w:numId w:val="15"/>
              </w:numPr>
              <w:spacing w:after="60"/>
              <w:jc w:val="center"/>
              <w:rPr>
                <w:b/>
                <w:bCs/>
                <w:snapToGrid w:val="0"/>
                <w:sz w:val="20"/>
                <w:szCs w:val="20"/>
              </w:rPr>
            </w:pPr>
          </w:p>
        </w:tc>
        <w:tc>
          <w:tcPr>
            <w:tcW w:w="2644" w:type="dxa"/>
            <w:tcBorders>
              <w:top w:val="single" w:sz="4" w:space="0" w:color="auto"/>
              <w:left w:val="single" w:sz="4" w:space="0" w:color="auto"/>
              <w:bottom w:val="single" w:sz="4" w:space="0" w:color="auto"/>
              <w:right w:val="single" w:sz="4" w:space="0" w:color="auto"/>
            </w:tcBorders>
          </w:tcPr>
          <w:p w:rsidR="00587B9B" w:rsidRPr="008A4C3A" w:rsidRDefault="00587B9B" w:rsidP="0079153D">
            <w:pPr>
              <w:autoSpaceDE w:val="0"/>
              <w:autoSpaceDN w:val="0"/>
              <w:adjustRightInd w:val="0"/>
              <w:outlineLvl w:val="1"/>
              <w:rPr>
                <w:b/>
                <w:bCs/>
                <w:sz w:val="20"/>
                <w:szCs w:val="20"/>
              </w:rPr>
            </w:pPr>
            <w:r w:rsidRPr="008A4C3A">
              <w:rPr>
                <w:b/>
                <w:bCs/>
                <w:sz w:val="20"/>
                <w:szCs w:val="20"/>
              </w:rPr>
              <w:t>Ограничения, связанные с использованием арендатором имущества</w:t>
            </w:r>
          </w:p>
        </w:tc>
        <w:tc>
          <w:tcPr>
            <w:tcW w:w="6755" w:type="dxa"/>
            <w:tcBorders>
              <w:top w:val="single" w:sz="4" w:space="0" w:color="auto"/>
              <w:left w:val="single" w:sz="4" w:space="0" w:color="auto"/>
              <w:bottom w:val="single" w:sz="4" w:space="0" w:color="auto"/>
              <w:right w:val="single" w:sz="4" w:space="0" w:color="auto"/>
            </w:tcBorders>
          </w:tcPr>
          <w:p w:rsidR="00587B9B" w:rsidRPr="008A4C3A" w:rsidRDefault="00587B9B" w:rsidP="00F263A3">
            <w:pPr>
              <w:ind w:right="113"/>
              <w:jc w:val="both"/>
              <w:rPr>
                <w:sz w:val="20"/>
                <w:szCs w:val="20"/>
              </w:rPr>
            </w:pPr>
            <w:r w:rsidRPr="008A4C3A">
              <w:rPr>
                <w:sz w:val="20"/>
                <w:szCs w:val="20"/>
              </w:rPr>
              <w:t>Передача арендатором своих прав и обязанностей по договору аренды другому лицу (перенаем), предоставление арендованного имущества в безвозмездное пользование, а также передача арендных права в залог и внесения их в качестве вклада в уставный капитал хозяйственных товариществ и обществ или паевого взноса в производственный кооператив, не допускается.</w:t>
            </w:r>
          </w:p>
        </w:tc>
      </w:tr>
    </w:tbl>
    <w:p w:rsidR="003B4179" w:rsidRPr="008A4C3A" w:rsidRDefault="003B4179" w:rsidP="005A44B0">
      <w:pPr>
        <w:pStyle w:val="ConsPlusNormal"/>
        <w:widowControl/>
        <w:tabs>
          <w:tab w:val="left" w:pos="360"/>
        </w:tabs>
        <w:ind w:firstLine="0"/>
        <w:jc w:val="center"/>
        <w:rPr>
          <w:rFonts w:ascii="Times New Roman" w:hAnsi="Times New Roman" w:cs="Times New Roman"/>
          <w:b/>
          <w:bCs/>
        </w:rPr>
      </w:pPr>
    </w:p>
    <w:p w:rsidR="003B4179" w:rsidRPr="008A4C3A" w:rsidRDefault="003B4179" w:rsidP="003B4179">
      <w:pPr>
        <w:pStyle w:val="ConsPlusNormal"/>
        <w:widowControl/>
        <w:tabs>
          <w:tab w:val="left" w:pos="360"/>
        </w:tabs>
        <w:ind w:left="360" w:firstLine="0"/>
        <w:jc w:val="center"/>
        <w:rPr>
          <w:rFonts w:ascii="Times New Roman" w:hAnsi="Times New Roman" w:cs="Times New Roman"/>
          <w:b/>
          <w:bCs/>
        </w:rPr>
      </w:pPr>
      <w:r w:rsidRPr="008A4C3A">
        <w:rPr>
          <w:rFonts w:ascii="Times New Roman" w:hAnsi="Times New Roman" w:cs="Times New Roman"/>
          <w:b/>
          <w:bCs/>
        </w:rPr>
        <w:t>2.Требования к содержанию и составу заявки на участие в электронном аукционе и инструкция по ее заполнению</w:t>
      </w:r>
    </w:p>
    <w:p w:rsidR="003B4179" w:rsidRPr="008A4C3A" w:rsidRDefault="003B4179" w:rsidP="003B4179">
      <w:pPr>
        <w:pStyle w:val="ConsPlusNormal"/>
        <w:widowControl/>
        <w:tabs>
          <w:tab w:val="left" w:pos="360"/>
        </w:tabs>
        <w:ind w:firstLine="0"/>
        <w:rPr>
          <w:rFonts w:ascii="Times New Roman" w:hAnsi="Times New Roman" w:cs="Times New Roman"/>
          <w:b/>
          <w:bCs/>
        </w:rPr>
      </w:pPr>
    </w:p>
    <w:p w:rsidR="003B4179" w:rsidRPr="008A4C3A" w:rsidRDefault="003B4179" w:rsidP="003B4179">
      <w:pPr>
        <w:ind w:firstLine="709"/>
        <w:jc w:val="both"/>
        <w:rPr>
          <w:iCs/>
          <w:sz w:val="20"/>
          <w:szCs w:val="20"/>
        </w:rPr>
      </w:pPr>
      <w:r w:rsidRPr="008A4C3A">
        <w:rPr>
          <w:bCs/>
          <w:sz w:val="20"/>
          <w:szCs w:val="20"/>
        </w:rPr>
        <w:t>Заявка подается путем заполнения ее электронной формы с приложением электронных образцов необходимых документов, предусмотренных приказом Федеральной антимонопольной службы от 10 февраля 2010 г. № 67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3B4179" w:rsidRPr="008A4C3A" w:rsidRDefault="003B4179" w:rsidP="003B4179">
      <w:pPr>
        <w:ind w:firstLine="709"/>
        <w:jc w:val="both"/>
        <w:rPr>
          <w:sz w:val="20"/>
          <w:szCs w:val="20"/>
        </w:rPr>
      </w:pPr>
      <w:r w:rsidRPr="008A4C3A">
        <w:rPr>
          <w:sz w:val="20"/>
          <w:szCs w:val="20"/>
        </w:rPr>
        <w:t>2.1.Подача заявки на участие в аукционе является акцептом оферты в соответствии со статьей 438 Гражданского кодекса РФ.</w:t>
      </w:r>
    </w:p>
    <w:p w:rsidR="003B4179" w:rsidRPr="008A4C3A" w:rsidRDefault="003B4179" w:rsidP="003B4179">
      <w:pPr>
        <w:ind w:firstLine="709"/>
        <w:jc w:val="both"/>
        <w:rPr>
          <w:bCs/>
          <w:sz w:val="20"/>
          <w:szCs w:val="20"/>
        </w:rPr>
      </w:pPr>
      <w:r w:rsidRPr="008A4C3A">
        <w:rPr>
          <w:bCs/>
          <w:sz w:val="20"/>
          <w:szCs w:val="20"/>
        </w:rPr>
        <w:t>2.3.Одно лицо имеет право подать только одну заявку на один лот.</w:t>
      </w:r>
    </w:p>
    <w:p w:rsidR="003B4179" w:rsidRPr="008A4C3A" w:rsidRDefault="003B4179" w:rsidP="003B4179">
      <w:pPr>
        <w:adjustRightInd w:val="0"/>
        <w:ind w:firstLine="709"/>
        <w:jc w:val="both"/>
        <w:rPr>
          <w:b/>
          <w:sz w:val="20"/>
          <w:szCs w:val="20"/>
          <w:u w:val="single"/>
        </w:rPr>
      </w:pPr>
      <w:r w:rsidRPr="008A4C3A">
        <w:rPr>
          <w:b/>
          <w:sz w:val="20"/>
          <w:szCs w:val="20"/>
          <w:u w:val="single"/>
        </w:rPr>
        <w:t>2.4.Перечень сведений и документов, входящих в состав заявки, подаваемых Заявителем для участия в аукционе:</w:t>
      </w:r>
    </w:p>
    <w:p w:rsidR="00A23DC9" w:rsidRPr="008A4C3A" w:rsidRDefault="00A23DC9" w:rsidP="00A23DC9">
      <w:pPr>
        <w:ind w:firstLine="709"/>
        <w:jc w:val="both"/>
        <w:rPr>
          <w:sz w:val="20"/>
          <w:szCs w:val="20"/>
        </w:rPr>
      </w:pPr>
      <w:r w:rsidRPr="008A4C3A">
        <w:rPr>
          <w:sz w:val="20"/>
          <w:szCs w:val="20"/>
        </w:rPr>
        <w:t>2.4.1</w:t>
      </w:r>
      <w:r w:rsidRPr="00691D59">
        <w:rPr>
          <w:sz w:val="20"/>
          <w:szCs w:val="20"/>
          <w:highlight w:val="yellow"/>
        </w:rPr>
        <w:t>.Заявка на участие в торгах по форме</w:t>
      </w:r>
      <w:r w:rsidRPr="008A4C3A">
        <w:rPr>
          <w:sz w:val="20"/>
          <w:szCs w:val="20"/>
        </w:rPr>
        <w:t>, утвержденной настоящей документацией об аукционе (часть17</w:t>
      </w:r>
      <w:r w:rsidRPr="008A4C3A">
        <w:rPr>
          <w:bCs/>
          <w:sz w:val="20"/>
          <w:szCs w:val="20"/>
        </w:rPr>
        <w:t xml:space="preserve">  документации об аукционе в электронной форме</w:t>
      </w:r>
      <w:r w:rsidRPr="008A4C3A">
        <w:rPr>
          <w:sz w:val="20"/>
          <w:szCs w:val="20"/>
        </w:rPr>
        <w:t>).</w:t>
      </w:r>
    </w:p>
    <w:p w:rsidR="00A23DC9" w:rsidRPr="008A4C3A" w:rsidRDefault="00A23DC9" w:rsidP="00A23DC9">
      <w:pPr>
        <w:ind w:firstLine="709"/>
        <w:jc w:val="both"/>
        <w:rPr>
          <w:bCs/>
          <w:sz w:val="20"/>
          <w:szCs w:val="20"/>
        </w:rPr>
      </w:pPr>
      <w:r w:rsidRPr="008A4C3A">
        <w:rPr>
          <w:bCs/>
          <w:sz w:val="20"/>
          <w:szCs w:val="20"/>
        </w:rPr>
        <w:t>2.4.2.</w:t>
      </w:r>
      <w:r w:rsidRPr="00691D59">
        <w:rPr>
          <w:bCs/>
          <w:sz w:val="20"/>
          <w:szCs w:val="20"/>
          <w:highlight w:val="yellow"/>
        </w:rPr>
        <w:t>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
    <w:p w:rsidR="00A23DC9" w:rsidRDefault="00A23DC9" w:rsidP="00A23DC9">
      <w:pPr>
        <w:widowControl w:val="0"/>
        <w:ind w:firstLine="708"/>
        <w:jc w:val="both"/>
        <w:rPr>
          <w:b/>
          <w:sz w:val="20"/>
          <w:szCs w:val="20"/>
        </w:rPr>
      </w:pPr>
      <w:r w:rsidRPr="008A4C3A">
        <w:rPr>
          <w:b/>
          <w:sz w:val="20"/>
          <w:szCs w:val="20"/>
        </w:rPr>
        <w:t xml:space="preserve">2.4.3. Для юридических лиц: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проведении аукциона Выписку</w:t>
      </w:r>
      <w:r>
        <w:rPr>
          <w:sz w:val="20"/>
          <w:szCs w:val="20"/>
        </w:rPr>
        <w:t xml:space="preserve"> из единого государственного реестра юридических лиц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 </w:t>
      </w:r>
    </w:p>
    <w:p w:rsidR="00A23DC9" w:rsidRDefault="00A23DC9" w:rsidP="00A23DC9">
      <w:pPr>
        <w:widowControl w:val="0"/>
        <w:ind w:firstLine="708"/>
        <w:jc w:val="both"/>
        <w:rPr>
          <w:sz w:val="20"/>
          <w:szCs w:val="20"/>
        </w:rPr>
      </w:pPr>
      <w:r w:rsidRPr="008A4C3A">
        <w:rPr>
          <w:b/>
          <w:sz w:val="20"/>
          <w:szCs w:val="20"/>
        </w:rPr>
        <w:t>2.4.4. Для индивидуальных предпринимателей:</w:t>
      </w:r>
      <w:r>
        <w:rPr>
          <w:b/>
          <w:sz w:val="20"/>
          <w:szCs w:val="20"/>
        </w:rPr>
        <w:t xml:space="preserve"> </w:t>
      </w:r>
      <w:r w:rsidRPr="00236D7E">
        <w:rPr>
          <w:sz w:val="20"/>
          <w:szCs w:val="20"/>
          <w:highlight w:val="yellow"/>
        </w:rPr>
        <w:t>полученную не ранее чем за шесть месяцев до даты размещения на официальном сайте торгов извещения о проведении аукциона Выписку</w:t>
      </w:r>
      <w:r>
        <w:rPr>
          <w:sz w:val="20"/>
          <w:szCs w:val="20"/>
        </w:rPr>
        <w:t xml:space="preserve"> из единого государственного реестра индивидуальных предпринимателей (в том числе заверенную усиленной квалифицированной электронной подписью</w:t>
      </w:r>
      <w:r w:rsidRPr="008A4C3A">
        <w:rPr>
          <w:bCs/>
          <w:sz w:val="20"/>
          <w:szCs w:val="20"/>
        </w:rPr>
        <w:t>)*</w:t>
      </w:r>
      <w:r>
        <w:rPr>
          <w:sz w:val="20"/>
          <w:szCs w:val="20"/>
        </w:rPr>
        <w:t xml:space="preserve">  или нотариально заверенную копию такой выписки.</w:t>
      </w:r>
    </w:p>
    <w:p w:rsidR="00A23DC9" w:rsidRDefault="00A23DC9" w:rsidP="00A23DC9">
      <w:pPr>
        <w:spacing w:line="276" w:lineRule="auto"/>
        <w:ind w:firstLine="709"/>
        <w:jc w:val="both"/>
        <w:rPr>
          <w:rFonts w:ascii="Verdana" w:hAnsi="Verdana"/>
          <w:noProof/>
          <w:color w:val="4444BA"/>
          <w:sz w:val="20"/>
          <w:szCs w:val="20"/>
        </w:rPr>
      </w:pPr>
      <w:r w:rsidRPr="008A4C3A">
        <w:rPr>
          <w:i/>
          <w:sz w:val="20"/>
          <w:szCs w:val="20"/>
        </w:rPr>
        <w:t xml:space="preserve">*- </w:t>
      </w:r>
      <w:r w:rsidRPr="0070057F">
        <w:rPr>
          <w:i/>
          <w:sz w:val="20"/>
          <w:szCs w:val="20"/>
        </w:rPr>
        <w:t>Дополнительно сообщаем, что выписка из ЕГРЮЛ/ЕГРИП предоставляется Федеральной налоговой службой в форме электронного документа, подписанного усиленной квалифицированной электронной подписью (</w:t>
      </w:r>
      <w:r w:rsidRPr="0070057F">
        <w:rPr>
          <w:i/>
          <w:sz w:val="20"/>
          <w:szCs w:val="20"/>
          <w:lang w:val="en-US"/>
        </w:rPr>
        <w:t>https</w:t>
      </w:r>
      <w:r w:rsidRPr="0070057F">
        <w:rPr>
          <w:i/>
          <w:sz w:val="20"/>
          <w:szCs w:val="20"/>
        </w:rPr>
        <w:t>://</w:t>
      </w:r>
      <w:r w:rsidRPr="0070057F">
        <w:rPr>
          <w:i/>
          <w:sz w:val="20"/>
          <w:szCs w:val="20"/>
          <w:lang w:val="en-US"/>
        </w:rPr>
        <w:t>e</w:t>
      </w:r>
      <w:proofErr w:type="spellStart"/>
      <w:r>
        <w:rPr>
          <w:i/>
          <w:sz w:val="20"/>
          <w:szCs w:val="20"/>
        </w:rPr>
        <w:t>grul</w:t>
      </w:r>
      <w:proofErr w:type="spellEnd"/>
      <w:r w:rsidRPr="0070057F">
        <w:rPr>
          <w:i/>
          <w:sz w:val="20"/>
          <w:szCs w:val="20"/>
        </w:rPr>
        <w:t>.</w:t>
      </w:r>
      <w:proofErr w:type="spellStart"/>
      <w:r w:rsidRPr="0070057F">
        <w:rPr>
          <w:i/>
          <w:sz w:val="20"/>
          <w:szCs w:val="20"/>
          <w:lang w:val="en-US"/>
        </w:rPr>
        <w:t>nalog</w:t>
      </w:r>
      <w:proofErr w:type="spellEnd"/>
      <w:r w:rsidRPr="0070057F">
        <w:rPr>
          <w:i/>
          <w:sz w:val="20"/>
          <w:szCs w:val="20"/>
        </w:rPr>
        <w:t>.</w:t>
      </w:r>
      <w:proofErr w:type="spellStart"/>
      <w:r w:rsidRPr="0070057F">
        <w:rPr>
          <w:i/>
          <w:sz w:val="20"/>
          <w:szCs w:val="20"/>
          <w:lang w:val="en-US"/>
        </w:rPr>
        <w:t>ru</w:t>
      </w:r>
      <w:proofErr w:type="spellEnd"/>
      <w:r w:rsidRPr="0070057F">
        <w:rPr>
          <w:i/>
          <w:sz w:val="20"/>
          <w:szCs w:val="20"/>
        </w:rPr>
        <w:t xml:space="preserve">). Для получения выписки сертификат ключа электронной подписи (СКП) заявителя не требуется. Выписка формируется в формате </w:t>
      </w:r>
      <w:r w:rsidRPr="0070057F">
        <w:rPr>
          <w:i/>
          <w:sz w:val="20"/>
          <w:szCs w:val="20"/>
          <w:lang w:val="en-US"/>
        </w:rPr>
        <w:t>PDF</w:t>
      </w:r>
      <w:r w:rsidRPr="0070057F">
        <w:rPr>
          <w:i/>
          <w:sz w:val="20"/>
          <w:szCs w:val="20"/>
        </w:rPr>
        <w:t xml:space="preserve">, содержащем усиленную квалифицированную электронную </w:t>
      </w:r>
      <w:r w:rsidRPr="0070057F">
        <w:rPr>
          <w:i/>
          <w:sz w:val="20"/>
          <w:szCs w:val="20"/>
        </w:rPr>
        <w:lastRenderedPageBreak/>
        <w:t xml:space="preserve">подпись и ее визуализацию </w:t>
      </w:r>
      <w:r w:rsidRPr="00B82CDA">
        <w:rPr>
          <w:i/>
          <w:sz w:val="20"/>
          <w:szCs w:val="20"/>
        </w:rPr>
        <w:t>(в том</w:t>
      </w:r>
      <w:r>
        <w:rPr>
          <w:i/>
          <w:sz w:val="20"/>
          <w:szCs w:val="20"/>
        </w:rPr>
        <w:t xml:space="preserve"> </w:t>
      </w:r>
      <w:r w:rsidRPr="00B82CDA">
        <w:rPr>
          <w:i/>
          <w:sz w:val="20"/>
          <w:szCs w:val="20"/>
        </w:rPr>
        <w:t>числе</w:t>
      </w:r>
      <w:r>
        <w:rPr>
          <w:i/>
          <w:sz w:val="20"/>
          <w:szCs w:val="20"/>
        </w:rPr>
        <w:t xml:space="preserve"> </w:t>
      </w:r>
      <w:r w:rsidRPr="00B82CDA">
        <w:rPr>
          <w:i/>
          <w:sz w:val="20"/>
          <w:szCs w:val="20"/>
        </w:rPr>
        <w:t>при</w:t>
      </w:r>
      <w:r>
        <w:rPr>
          <w:i/>
          <w:sz w:val="20"/>
          <w:szCs w:val="20"/>
        </w:rPr>
        <w:t xml:space="preserve"> </w:t>
      </w:r>
      <w:r w:rsidRPr="00B82CDA">
        <w:rPr>
          <w:i/>
          <w:sz w:val="20"/>
          <w:szCs w:val="20"/>
        </w:rPr>
        <w:t>распечатывании</w:t>
      </w:r>
      <w:r>
        <w:rPr>
          <w:i/>
          <w:sz w:val="20"/>
          <w:szCs w:val="20"/>
        </w:rPr>
        <w:t xml:space="preserve"> </w:t>
      </w:r>
      <w:r w:rsidRPr="00B82CDA">
        <w:rPr>
          <w:i/>
          <w:sz w:val="20"/>
          <w:szCs w:val="20"/>
        </w:rPr>
        <w:t>выписки). Для</w:t>
      </w:r>
      <w:r>
        <w:rPr>
          <w:i/>
          <w:sz w:val="20"/>
          <w:szCs w:val="20"/>
        </w:rPr>
        <w:t xml:space="preserve"> </w:t>
      </w:r>
      <w:r w:rsidRPr="00B82CDA">
        <w:rPr>
          <w:i/>
          <w:sz w:val="20"/>
          <w:szCs w:val="20"/>
        </w:rPr>
        <w:t>примера:</w:t>
      </w:r>
      <w:r>
        <w:rPr>
          <w:noProof/>
          <w:color w:val="4444BA"/>
          <w:sz w:val="20"/>
          <w:szCs w:val="20"/>
        </w:rPr>
        <w:drawing>
          <wp:inline distT="0" distB="0" distL="0" distR="0" wp14:anchorId="4A1642DD" wp14:editId="530FF5F2">
            <wp:extent cx="2190750" cy="1085215"/>
            <wp:effectExtent l="19050" t="0" r="0" b="0"/>
            <wp:docPr id="9" name="Рисунок 1" descr="Описание: 0_12edea_fea5cfc_L">
              <a:hlinkClick xmlns:a="http://schemas.openxmlformats.org/drawingml/2006/main" r:id="rId14"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0_12edea_fea5cfc_L"/>
                    <pic:cNvPicPr>
                      <a:picLocks noChangeAspect="1" noChangeArrowheads="1"/>
                    </pic:cNvPicPr>
                  </pic:nvPicPr>
                  <pic:blipFill>
                    <a:blip r:embed="rId15"/>
                    <a:srcRect/>
                    <a:stretch>
                      <a:fillRect/>
                    </a:stretch>
                  </pic:blipFill>
                  <pic:spPr bwMode="auto">
                    <a:xfrm>
                      <a:off x="0" y="0"/>
                      <a:ext cx="2190750" cy="1085215"/>
                    </a:xfrm>
                    <a:prstGeom prst="rect">
                      <a:avLst/>
                    </a:prstGeom>
                    <a:noFill/>
                    <a:ln w="9525">
                      <a:noFill/>
                      <a:miter lim="800000"/>
                      <a:headEnd/>
                      <a:tailEnd/>
                    </a:ln>
                  </pic:spPr>
                </pic:pic>
              </a:graphicData>
            </a:graphic>
          </wp:inline>
        </w:drawing>
      </w:r>
    </w:p>
    <w:p w:rsidR="00A23DC9" w:rsidRPr="008A4C3A" w:rsidRDefault="00A23DC9" w:rsidP="00A23DC9">
      <w:pPr>
        <w:spacing w:line="276" w:lineRule="auto"/>
        <w:ind w:firstLine="709"/>
        <w:jc w:val="both"/>
        <w:rPr>
          <w:sz w:val="20"/>
          <w:szCs w:val="20"/>
        </w:rPr>
      </w:pPr>
    </w:p>
    <w:p w:rsidR="00A23DC9" w:rsidRDefault="00A23DC9" w:rsidP="00A23DC9">
      <w:pPr>
        <w:widowControl w:val="0"/>
        <w:ind w:firstLine="708"/>
        <w:jc w:val="both"/>
        <w:rPr>
          <w:sz w:val="20"/>
          <w:szCs w:val="20"/>
        </w:rPr>
      </w:pPr>
      <w:r w:rsidRPr="008A4C3A">
        <w:rPr>
          <w:b/>
          <w:sz w:val="20"/>
          <w:szCs w:val="20"/>
        </w:rPr>
        <w:t xml:space="preserve">2.4.5.Для иных физических лиц: </w:t>
      </w:r>
      <w:r w:rsidRPr="008A4C3A">
        <w:rPr>
          <w:sz w:val="20"/>
          <w:szCs w:val="20"/>
        </w:rPr>
        <w:t xml:space="preserve">копия документа, удостоверяющего личность. Для граждан РФ - </w:t>
      </w:r>
      <w:r w:rsidRPr="00691D59">
        <w:rPr>
          <w:sz w:val="20"/>
          <w:szCs w:val="20"/>
          <w:highlight w:val="yellow"/>
        </w:rPr>
        <w:t>копия общегражданского паспорта РФ.</w:t>
      </w:r>
      <w:r>
        <w:rPr>
          <w:sz w:val="20"/>
          <w:szCs w:val="20"/>
        </w:rPr>
        <w:t xml:space="preserve"> </w:t>
      </w:r>
    </w:p>
    <w:p w:rsidR="00A23DC9" w:rsidRDefault="00A23DC9" w:rsidP="00A23DC9">
      <w:pPr>
        <w:ind w:firstLine="709"/>
        <w:jc w:val="both"/>
        <w:rPr>
          <w:sz w:val="20"/>
          <w:szCs w:val="20"/>
        </w:rPr>
      </w:pPr>
      <w:r w:rsidRPr="008A4C3A">
        <w:rPr>
          <w:b/>
          <w:sz w:val="20"/>
          <w:szCs w:val="20"/>
        </w:rPr>
        <w:t xml:space="preserve">2.4.6.Для иностранных лиц: </w:t>
      </w:r>
      <w:r>
        <w:rPr>
          <w:sz w:val="20"/>
          <w:szCs w:val="20"/>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полученные не ранее чем за шесть месяцев до даты размещения на официальном сайте торгов извещения о проведении аукциона.</w:t>
      </w:r>
    </w:p>
    <w:p w:rsidR="00A23DC9" w:rsidRDefault="00A23DC9" w:rsidP="00A23DC9">
      <w:pPr>
        <w:ind w:firstLine="709"/>
        <w:jc w:val="both"/>
        <w:rPr>
          <w:sz w:val="20"/>
          <w:szCs w:val="20"/>
        </w:rPr>
      </w:pPr>
      <w:r w:rsidRPr="008A4C3A">
        <w:rPr>
          <w:sz w:val="20"/>
          <w:szCs w:val="20"/>
        </w:rPr>
        <w:t>2.4.7.</w:t>
      </w:r>
      <w:r w:rsidRPr="00691D59">
        <w:rPr>
          <w:sz w:val="20"/>
          <w:szCs w:val="20"/>
          <w:highlight w:val="yellow"/>
        </w:rPr>
        <w:t>Документ, подтверждающий полномочия лица на осуществление действий от имени заявителя - юридического лица</w:t>
      </w:r>
      <w:r w:rsidRPr="008A4C3A">
        <w:rPr>
          <w:sz w:val="20"/>
          <w:szCs w:val="20"/>
        </w:rPr>
        <w:t xml:space="preserve"> </w:t>
      </w:r>
      <w:r w:rsidRPr="007D4982">
        <w:rPr>
          <w:sz w:val="20"/>
          <w:szCs w:val="20"/>
          <w:highlight w:val="yellow"/>
        </w:rPr>
        <w:t>(копия решения о назначении или об избрании либо приказа о назначении физического лица на должность</w:t>
      </w:r>
      <w:r w:rsidRPr="008A4C3A">
        <w:rPr>
          <w:sz w:val="20"/>
          <w:szCs w:val="20"/>
        </w:rPr>
        <w:t xml:space="preserve">, в соответствии с которым такое физическое лицо обладает правом действовать от имени заявителя без доверенности (далее - руководитель). В случае если от имени заявителя действует иное лицо, заявка на участие в аукционе должна содержать также доверенность на осуществление действий от имени заявителя, заверенную печатью заявителя </w:t>
      </w:r>
      <w:r>
        <w:rPr>
          <w:sz w:val="20"/>
          <w:szCs w:val="20"/>
        </w:rPr>
        <w:t xml:space="preserve">(при наличии печати) </w:t>
      </w:r>
      <w:r w:rsidRPr="008A4C3A">
        <w:rPr>
          <w:sz w:val="20"/>
          <w:szCs w:val="20"/>
        </w:rPr>
        <w:t>и подписанную руководителем заявителя (для юридических лиц) или уполномоченным этим руководителем лицом, либо нотариально заверенную копию такой доверенности. В случае если указанная доверенность подписана лицом, уполномоченным руководителем заявителя, заявка на участие в аукционе должна содержать также документ, подтверждающий полномочия такого лица (часть 19</w:t>
      </w:r>
      <w:r>
        <w:rPr>
          <w:sz w:val="20"/>
          <w:szCs w:val="20"/>
        </w:rPr>
        <w:t xml:space="preserve"> </w:t>
      </w:r>
      <w:r w:rsidRPr="008A4C3A">
        <w:rPr>
          <w:sz w:val="20"/>
          <w:szCs w:val="20"/>
        </w:rPr>
        <w:t>документации об аукционе в электронной форме).</w:t>
      </w:r>
      <w:r w:rsidRPr="00721025">
        <w:rPr>
          <w:sz w:val="20"/>
          <w:szCs w:val="20"/>
        </w:rPr>
        <w:t xml:space="preserve"> </w:t>
      </w:r>
    </w:p>
    <w:p w:rsidR="00A23DC9" w:rsidRPr="008A4C3A" w:rsidRDefault="00A23DC9" w:rsidP="00A23DC9">
      <w:pPr>
        <w:ind w:firstLine="709"/>
        <w:jc w:val="both"/>
        <w:rPr>
          <w:sz w:val="20"/>
          <w:szCs w:val="20"/>
        </w:rPr>
      </w:pPr>
      <w:r w:rsidRPr="008A4C3A">
        <w:rPr>
          <w:sz w:val="20"/>
          <w:szCs w:val="20"/>
        </w:rPr>
        <w:t>2.4.8.</w:t>
      </w:r>
      <w:r w:rsidRPr="00691D59">
        <w:rPr>
          <w:sz w:val="20"/>
          <w:szCs w:val="20"/>
          <w:highlight w:val="yellow"/>
        </w:rPr>
        <w:t>Копии учредительных документов (для юридических лиц).</w:t>
      </w:r>
    </w:p>
    <w:p w:rsidR="00A23DC9" w:rsidRPr="008A4C3A" w:rsidRDefault="00A23DC9" w:rsidP="00A23DC9">
      <w:pPr>
        <w:ind w:firstLine="709"/>
        <w:jc w:val="both"/>
        <w:rPr>
          <w:sz w:val="20"/>
          <w:szCs w:val="20"/>
        </w:rPr>
      </w:pPr>
      <w:r w:rsidRPr="008A4C3A">
        <w:rPr>
          <w:sz w:val="20"/>
          <w:szCs w:val="20"/>
        </w:rPr>
        <w:t>2.4.9.</w:t>
      </w:r>
      <w:r w:rsidRPr="00691D59">
        <w:rPr>
          <w:sz w:val="20"/>
          <w:szCs w:val="20"/>
          <w:highlight w:val="yellow"/>
        </w:rPr>
        <w:t>Решение об одобрении или о совершении крупной сделки либо копия такого решения</w:t>
      </w:r>
      <w:r w:rsidRPr="008A4C3A">
        <w:rPr>
          <w:sz w:val="20"/>
          <w:szCs w:val="20"/>
        </w:rPr>
        <w:t xml:space="preserve">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аренды, внесение задатка, а также внесение обеспечения договора аренды являются крупной сделкой.</w:t>
      </w:r>
    </w:p>
    <w:p w:rsidR="00A23DC9" w:rsidRDefault="00A23DC9" w:rsidP="00A23DC9">
      <w:pPr>
        <w:ind w:firstLine="709"/>
        <w:jc w:val="both"/>
        <w:rPr>
          <w:sz w:val="20"/>
          <w:szCs w:val="20"/>
        </w:rPr>
      </w:pPr>
      <w:r w:rsidRPr="008A4C3A">
        <w:rPr>
          <w:sz w:val="20"/>
          <w:szCs w:val="20"/>
        </w:rPr>
        <w:t>2.4.10.</w:t>
      </w:r>
      <w:r w:rsidRPr="00691D59">
        <w:rPr>
          <w:sz w:val="20"/>
          <w:szCs w:val="20"/>
          <w:highlight w:val="yellow"/>
        </w:rPr>
        <w:t>Заявление об отсутствии решения о ликвидации Заявителя - юридического лица</w:t>
      </w:r>
      <w:r w:rsidRPr="008A4C3A">
        <w:rPr>
          <w:sz w:val="20"/>
          <w:szCs w:val="20"/>
        </w:rPr>
        <w:t xml:space="preserve">, </w:t>
      </w:r>
      <w:r w:rsidRPr="00691D59">
        <w:rPr>
          <w:sz w:val="20"/>
          <w:szCs w:val="20"/>
          <w:highlight w:val="yellow"/>
        </w:rPr>
        <w:t>об отсутствии решения арбитражного суда о признании Заявителя - юридического лица,</w:t>
      </w:r>
      <w:r>
        <w:rPr>
          <w:sz w:val="20"/>
          <w:szCs w:val="20"/>
          <w:highlight w:val="yellow"/>
        </w:rPr>
        <w:t xml:space="preserve"> </w:t>
      </w:r>
      <w:r w:rsidRPr="00691D59">
        <w:rPr>
          <w:sz w:val="20"/>
          <w:szCs w:val="20"/>
          <w:highlight w:val="yellow"/>
        </w:rPr>
        <w:t>индивидуального предпринимателя</w:t>
      </w:r>
      <w:r w:rsidRPr="008A4C3A">
        <w:rPr>
          <w:sz w:val="20"/>
          <w:szCs w:val="20"/>
        </w:rPr>
        <w:t xml:space="preserve"> банкротом и об открытии конкурсного производства, об отсутствии решения о приостановлении деятельности Заявителя в порядке, предусмотренном Кодексом Российской Федерации об административных правонарушениях.</w:t>
      </w:r>
    </w:p>
    <w:p w:rsidR="00A23DC9" w:rsidRDefault="00A23DC9" w:rsidP="00A23DC9">
      <w:pPr>
        <w:widowControl w:val="0"/>
        <w:ind w:firstLine="708"/>
        <w:jc w:val="both"/>
        <w:rPr>
          <w:sz w:val="20"/>
          <w:szCs w:val="20"/>
        </w:rPr>
      </w:pPr>
      <w:r>
        <w:rPr>
          <w:sz w:val="20"/>
          <w:szCs w:val="20"/>
        </w:rPr>
        <w:t>2.4.11.</w:t>
      </w:r>
      <w:r w:rsidRPr="00F44A41">
        <w:rPr>
          <w:sz w:val="20"/>
          <w:szCs w:val="20"/>
          <w:highlight w:val="yellow"/>
        </w:rPr>
        <w:t>Документы или копии документов, подтверждающие внесение задатка, в случае если в документации об аукционе содержится требование о внесении задатка (платежное поручение, подтверждающее перечисление задатка).</w:t>
      </w:r>
    </w:p>
    <w:p w:rsidR="007170CF" w:rsidRPr="008A4C3A" w:rsidRDefault="007170CF" w:rsidP="006C272B">
      <w:pPr>
        <w:widowControl w:val="0"/>
        <w:ind w:firstLine="708"/>
        <w:jc w:val="both"/>
        <w:rPr>
          <w:sz w:val="20"/>
          <w:szCs w:val="20"/>
        </w:rPr>
      </w:pPr>
    </w:p>
    <w:p w:rsidR="003B4179" w:rsidRPr="008A4C3A" w:rsidRDefault="003B4179" w:rsidP="006C272B">
      <w:pPr>
        <w:widowControl w:val="0"/>
        <w:ind w:firstLine="708"/>
        <w:jc w:val="both"/>
        <w:rPr>
          <w:sz w:val="20"/>
          <w:szCs w:val="20"/>
        </w:rPr>
      </w:pPr>
      <w:r w:rsidRPr="008A4C3A">
        <w:rPr>
          <w:sz w:val="20"/>
          <w:szCs w:val="20"/>
        </w:rPr>
        <w:t>2.5.Заявки подаются на электронную торгов</w:t>
      </w:r>
      <w:r w:rsidR="00830F33" w:rsidRPr="008A4C3A">
        <w:rPr>
          <w:sz w:val="20"/>
          <w:szCs w:val="20"/>
        </w:rPr>
        <w:t>ую</w:t>
      </w:r>
      <w:r w:rsidRPr="008A4C3A">
        <w:rPr>
          <w:sz w:val="20"/>
          <w:szCs w:val="20"/>
        </w:rPr>
        <w:t xml:space="preserve"> площадку </w:t>
      </w:r>
      <w:hyperlink r:id="rId16"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122C62" w:rsidRPr="008A4C3A">
        <w:rPr>
          <w:color w:val="3333FF"/>
          <w:sz w:val="20"/>
          <w:szCs w:val="20"/>
          <w:u w:val="single"/>
        </w:rPr>
        <w:t>,</w:t>
      </w:r>
      <w:r w:rsidRPr="008A4C3A">
        <w:rPr>
          <w:color w:val="3333FF"/>
          <w:sz w:val="20"/>
          <w:szCs w:val="20"/>
        </w:rPr>
        <w:t xml:space="preserve"> </w:t>
      </w:r>
      <w:r w:rsidRPr="008A4C3A">
        <w:rPr>
          <w:sz w:val="20"/>
          <w:szCs w:val="20"/>
        </w:rPr>
        <w:t>начиная с даты начала приема заявок до времени и даты окончания приема заявок, указанных в документации об аукционе.</w:t>
      </w:r>
    </w:p>
    <w:p w:rsidR="003B4179" w:rsidRPr="008A4C3A" w:rsidRDefault="00E23B0B" w:rsidP="003B4179">
      <w:pPr>
        <w:pStyle w:val="31"/>
        <w:tabs>
          <w:tab w:val="left" w:pos="540"/>
        </w:tabs>
        <w:spacing w:after="0"/>
        <w:ind w:left="0" w:firstLine="709"/>
        <w:jc w:val="both"/>
        <w:outlineLvl w:val="0"/>
        <w:rPr>
          <w:sz w:val="20"/>
          <w:szCs w:val="20"/>
          <w:lang w:eastAsia="en-US"/>
        </w:rPr>
      </w:pPr>
      <w:r w:rsidRPr="008A4C3A">
        <w:rPr>
          <w:sz w:val="20"/>
          <w:szCs w:val="20"/>
          <w:lang w:eastAsia="en-US"/>
        </w:rPr>
        <w:t>2</w:t>
      </w:r>
      <w:r w:rsidR="003B4179" w:rsidRPr="008A4C3A">
        <w:rPr>
          <w:sz w:val="20"/>
          <w:szCs w:val="20"/>
          <w:lang w:eastAsia="en-US"/>
        </w:rPr>
        <w:t>.6.Заявки с прилагаемыми к ним документами, поданные с нарушением установленного срока не регистрируются программными средствами.</w:t>
      </w:r>
    </w:p>
    <w:p w:rsidR="006C272B" w:rsidRPr="008A4C3A" w:rsidRDefault="00E23B0B" w:rsidP="007170CF">
      <w:pPr>
        <w:widowControl w:val="0"/>
        <w:ind w:firstLine="708"/>
        <w:jc w:val="both"/>
        <w:rPr>
          <w:color w:val="222222"/>
          <w:sz w:val="20"/>
          <w:szCs w:val="20"/>
          <w:shd w:val="clear" w:color="auto" w:fill="FFFFFF"/>
        </w:rPr>
      </w:pPr>
      <w:r w:rsidRPr="008A4C3A">
        <w:rPr>
          <w:sz w:val="20"/>
          <w:szCs w:val="20"/>
        </w:rPr>
        <w:t>2</w:t>
      </w:r>
      <w:r w:rsidR="003B4179" w:rsidRPr="008A4C3A">
        <w:rPr>
          <w:sz w:val="20"/>
          <w:szCs w:val="20"/>
        </w:rPr>
        <w:t>.7.Заявитель вправе не позднее дня и времени окончания приема заявок отозвать заявку путем направления уведомления об отзыве заявки на электронную торговую площадку</w:t>
      </w:r>
      <w:r w:rsidR="00397CC2" w:rsidRPr="008A4C3A">
        <w:rPr>
          <w:sz w:val="20"/>
          <w:szCs w:val="20"/>
        </w:rPr>
        <w:t xml:space="preserve"> </w:t>
      </w:r>
      <w:hyperlink r:id="rId17" w:history="1">
        <w:r w:rsidR="006C272B" w:rsidRPr="008A4C3A">
          <w:rPr>
            <w:rStyle w:val="a4"/>
            <w:sz w:val="20"/>
            <w:szCs w:val="20"/>
            <w:shd w:val="clear" w:color="auto" w:fill="FFFFFF"/>
            <w:lang w:val="en-US"/>
          </w:rPr>
          <w:t>www</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rts</w:t>
        </w:r>
        <w:proofErr w:type="spellEnd"/>
        <w:r w:rsidR="006C272B" w:rsidRPr="008A4C3A">
          <w:rPr>
            <w:rStyle w:val="a4"/>
            <w:sz w:val="20"/>
            <w:szCs w:val="20"/>
            <w:shd w:val="clear" w:color="auto" w:fill="FFFFFF"/>
          </w:rPr>
          <w:t>-</w:t>
        </w:r>
        <w:r w:rsidR="006C272B" w:rsidRPr="008A4C3A">
          <w:rPr>
            <w:rStyle w:val="a4"/>
            <w:sz w:val="20"/>
            <w:szCs w:val="20"/>
            <w:shd w:val="clear" w:color="auto" w:fill="FFFFFF"/>
            <w:lang w:val="en-US"/>
          </w:rPr>
          <w:t>tender</w:t>
        </w:r>
        <w:r w:rsidR="006C272B" w:rsidRPr="008A4C3A">
          <w:rPr>
            <w:rStyle w:val="a4"/>
            <w:sz w:val="20"/>
            <w:szCs w:val="20"/>
            <w:shd w:val="clear" w:color="auto" w:fill="FFFFFF"/>
          </w:rPr>
          <w:t>.</w:t>
        </w:r>
        <w:proofErr w:type="spellStart"/>
        <w:r w:rsidR="006C272B" w:rsidRPr="008A4C3A">
          <w:rPr>
            <w:rStyle w:val="a4"/>
            <w:sz w:val="20"/>
            <w:szCs w:val="20"/>
            <w:shd w:val="clear" w:color="auto" w:fill="FFFFFF"/>
            <w:lang w:val="en-US"/>
          </w:rPr>
          <w:t>ru</w:t>
        </w:r>
        <w:proofErr w:type="spellEnd"/>
      </w:hyperlink>
      <w:r w:rsidR="006C272B" w:rsidRPr="008A4C3A">
        <w:rPr>
          <w:rStyle w:val="a4"/>
          <w:sz w:val="20"/>
          <w:szCs w:val="20"/>
          <w:shd w:val="clear" w:color="auto" w:fill="FFFFFF"/>
        </w:rPr>
        <w:t>.</w:t>
      </w:r>
    </w:p>
    <w:p w:rsidR="00AC73BF" w:rsidRPr="008A4C3A" w:rsidRDefault="00AC73BF" w:rsidP="006C272B">
      <w:pPr>
        <w:pStyle w:val="31"/>
        <w:tabs>
          <w:tab w:val="left" w:pos="540"/>
        </w:tabs>
        <w:spacing w:after="0"/>
        <w:ind w:left="0" w:firstLine="709"/>
        <w:jc w:val="both"/>
        <w:outlineLvl w:val="0"/>
        <w:rPr>
          <w:b/>
          <w:bCs/>
          <w:sz w:val="20"/>
          <w:szCs w:val="20"/>
        </w:rPr>
      </w:pPr>
    </w:p>
    <w:p w:rsidR="005A44B0" w:rsidRPr="008A4C3A" w:rsidRDefault="005A44B0" w:rsidP="005A44B0">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3</w:t>
      </w:r>
      <w:r w:rsidR="00CF3938" w:rsidRPr="008A4C3A">
        <w:rPr>
          <w:rFonts w:ascii="Times New Roman" w:hAnsi="Times New Roman" w:cs="Times New Roman"/>
          <w:b/>
          <w:bCs/>
        </w:rPr>
        <w:t>.</w:t>
      </w:r>
      <w:r w:rsidRPr="008A4C3A">
        <w:rPr>
          <w:rFonts w:ascii="Times New Roman" w:hAnsi="Times New Roman" w:cs="Times New Roman"/>
          <w:b/>
          <w:bCs/>
        </w:rPr>
        <w:t xml:space="preserve"> Форма, сроки и порядок оплаты по договору аренды</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2E7929" w:rsidTr="00A017D3">
        <w:tc>
          <w:tcPr>
            <w:tcW w:w="1008" w:type="dxa"/>
            <w:tcBorders>
              <w:top w:val="single" w:sz="4" w:space="0" w:color="auto"/>
              <w:left w:val="single" w:sz="4" w:space="0" w:color="auto"/>
              <w:bottom w:val="single" w:sz="4" w:space="0" w:color="auto"/>
              <w:right w:val="single" w:sz="4" w:space="0" w:color="auto"/>
            </w:tcBorders>
          </w:tcPr>
          <w:p w:rsidR="005A44B0" w:rsidRPr="002E7929" w:rsidRDefault="00A305B7" w:rsidP="00A017D3">
            <w:pPr>
              <w:pStyle w:val="3"/>
              <w:spacing w:before="60"/>
              <w:jc w:val="center"/>
              <w:rPr>
                <w:b w:val="0"/>
                <w:bCs w:val="0"/>
                <w:sz w:val="20"/>
                <w:szCs w:val="20"/>
              </w:rPr>
            </w:pPr>
            <w:r w:rsidRPr="002E7929">
              <w:rPr>
                <w:b w:val="0"/>
                <w:bCs w:val="0"/>
                <w:sz w:val="20"/>
                <w:szCs w:val="20"/>
              </w:rPr>
              <w:t>3.</w:t>
            </w:r>
            <w:r w:rsidR="000F0EC9" w:rsidRPr="002E7929">
              <w:rPr>
                <w:b w:val="0"/>
                <w:bCs w:val="0"/>
                <w:sz w:val="20"/>
                <w:szCs w:val="20"/>
              </w:rPr>
              <w:t>1</w:t>
            </w:r>
          </w:p>
        </w:tc>
        <w:tc>
          <w:tcPr>
            <w:tcW w:w="2520" w:type="dxa"/>
            <w:tcBorders>
              <w:top w:val="single" w:sz="4" w:space="0" w:color="auto"/>
              <w:left w:val="single" w:sz="4" w:space="0" w:color="auto"/>
              <w:bottom w:val="single" w:sz="4" w:space="0" w:color="auto"/>
              <w:right w:val="single" w:sz="4" w:space="0" w:color="auto"/>
            </w:tcBorders>
          </w:tcPr>
          <w:p w:rsidR="005A44B0" w:rsidRPr="002E7929" w:rsidRDefault="00FC7AB6" w:rsidP="00FC7AB6">
            <w:pPr>
              <w:keepNext/>
              <w:keepLines/>
              <w:widowControl w:val="0"/>
              <w:suppressLineNumbers/>
              <w:suppressAutoHyphens/>
              <w:rPr>
                <w:b/>
                <w:sz w:val="20"/>
                <w:szCs w:val="20"/>
              </w:rPr>
            </w:pPr>
            <w:r w:rsidRPr="002E7929">
              <w:rPr>
                <w:b/>
                <w:sz w:val="20"/>
                <w:szCs w:val="20"/>
              </w:rPr>
              <w:t>Форма, с</w:t>
            </w:r>
            <w:r w:rsidR="005A44B0" w:rsidRPr="002E7929">
              <w:rPr>
                <w:b/>
                <w:sz w:val="20"/>
                <w:szCs w:val="20"/>
              </w:rPr>
              <w:t>роки и порядок оплаты по договору</w:t>
            </w:r>
          </w:p>
        </w:tc>
        <w:tc>
          <w:tcPr>
            <w:tcW w:w="6840" w:type="dxa"/>
            <w:tcBorders>
              <w:top w:val="single" w:sz="4" w:space="0" w:color="auto"/>
              <w:left w:val="single" w:sz="4" w:space="0" w:color="auto"/>
              <w:bottom w:val="single" w:sz="4" w:space="0" w:color="auto"/>
              <w:right w:val="single" w:sz="4" w:space="0" w:color="auto"/>
            </w:tcBorders>
          </w:tcPr>
          <w:p w:rsidR="005F0EBD" w:rsidRPr="002E7929" w:rsidRDefault="00A23DC9" w:rsidP="00970E32">
            <w:pPr>
              <w:pStyle w:val="ConsPlusNormal"/>
              <w:tabs>
                <w:tab w:val="left" w:pos="1134"/>
              </w:tabs>
              <w:suppressAutoHyphens/>
              <w:ind w:firstLine="16"/>
              <w:jc w:val="both"/>
              <w:rPr>
                <w:rFonts w:ascii="Times New Roman" w:hAnsi="Times New Roman" w:cs="Times New Roman"/>
                <w:color w:val="FF0000"/>
              </w:rPr>
            </w:pPr>
            <w:r w:rsidRPr="00A3217D">
              <w:rPr>
                <w:rFonts w:ascii="Times New Roman" w:hAnsi="Times New Roman" w:cs="Times New Roman"/>
              </w:rPr>
              <w:t>Арендная плата в размере 100% оплачивается Арендатором на основании выставленного Арендодателем счета на оплату не позднее 20-го числа текущего месяца на расчётный счёт Арендодателя</w:t>
            </w:r>
            <w:r>
              <w:rPr>
                <w:rFonts w:ascii="Times New Roman" w:hAnsi="Times New Roman" w:cs="Times New Roman"/>
              </w:rPr>
              <w:t>.</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t>3.</w:t>
            </w:r>
            <w:r w:rsidR="000F0EC9" w:rsidRPr="008A4C3A">
              <w:rPr>
                <w:bCs/>
                <w:snapToGrid w:val="0"/>
                <w:sz w:val="20"/>
                <w:szCs w:val="20"/>
              </w:rPr>
              <w:t>2</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Реквизиты</w:t>
            </w:r>
          </w:p>
        </w:tc>
        <w:tc>
          <w:tcPr>
            <w:tcW w:w="6840" w:type="dxa"/>
            <w:tcBorders>
              <w:top w:val="single" w:sz="4" w:space="0" w:color="auto"/>
              <w:left w:val="single" w:sz="4" w:space="0" w:color="auto"/>
              <w:bottom w:val="single" w:sz="4" w:space="0" w:color="auto"/>
              <w:right w:val="single" w:sz="4" w:space="0" w:color="auto"/>
            </w:tcBorders>
          </w:tcPr>
          <w:p w:rsidR="005F0EBD" w:rsidRPr="008A4C3A" w:rsidRDefault="00BA0BEA" w:rsidP="008E7F9A">
            <w:pPr>
              <w:ind w:firstLine="16"/>
              <w:rPr>
                <w:sz w:val="20"/>
                <w:szCs w:val="20"/>
              </w:rPr>
            </w:pPr>
            <w:r w:rsidRPr="008A4C3A">
              <w:rPr>
                <w:sz w:val="20"/>
                <w:szCs w:val="20"/>
              </w:rPr>
              <w:t xml:space="preserve">Получатель: </w:t>
            </w:r>
            <w:r w:rsidR="00E0235B" w:rsidRPr="008A4C3A">
              <w:rPr>
                <w:sz w:val="20"/>
                <w:szCs w:val="20"/>
              </w:rPr>
              <w:t xml:space="preserve">Государственное унитарное предприятие </w:t>
            </w:r>
            <w:r w:rsidR="005F0EBD" w:rsidRPr="008A4C3A">
              <w:rPr>
                <w:sz w:val="20"/>
                <w:szCs w:val="20"/>
              </w:rPr>
              <w:t xml:space="preserve"> города </w:t>
            </w:r>
            <w:r w:rsidR="00E0235B" w:rsidRPr="008A4C3A">
              <w:rPr>
                <w:sz w:val="20"/>
                <w:szCs w:val="20"/>
              </w:rPr>
              <w:t>Севастополя «</w:t>
            </w:r>
            <w:r w:rsidR="005F0EBD" w:rsidRPr="008A4C3A">
              <w:rPr>
                <w:sz w:val="20"/>
                <w:szCs w:val="20"/>
              </w:rPr>
              <w:t>Севастопольский морской порт</w:t>
            </w:r>
            <w:r w:rsidR="00E0235B" w:rsidRPr="008A4C3A">
              <w:rPr>
                <w:sz w:val="20"/>
                <w:szCs w:val="20"/>
              </w:rPr>
              <w:t>»</w:t>
            </w:r>
            <w:r w:rsidRPr="008A4C3A">
              <w:rPr>
                <w:sz w:val="20"/>
                <w:szCs w:val="20"/>
              </w:rPr>
              <w:t xml:space="preserve"> </w:t>
            </w:r>
          </w:p>
          <w:p w:rsidR="00E003AB" w:rsidRPr="008A4C3A" w:rsidRDefault="00E003AB" w:rsidP="00E003AB">
            <w:pPr>
              <w:rPr>
                <w:sz w:val="20"/>
                <w:szCs w:val="20"/>
              </w:rPr>
            </w:pPr>
            <w:r w:rsidRPr="008A4C3A">
              <w:rPr>
                <w:sz w:val="20"/>
                <w:szCs w:val="20"/>
              </w:rPr>
              <w:t>ИНН 9204002475, КПП 920401001</w:t>
            </w:r>
          </w:p>
          <w:p w:rsidR="002E7929" w:rsidRDefault="002E7929" w:rsidP="00E003AB">
            <w:pPr>
              <w:rPr>
                <w:sz w:val="20"/>
                <w:szCs w:val="20"/>
              </w:rPr>
            </w:pPr>
          </w:p>
          <w:p w:rsidR="00E003AB" w:rsidRPr="008A4C3A" w:rsidRDefault="00E003AB" w:rsidP="00E003AB">
            <w:pPr>
              <w:rPr>
                <w:sz w:val="20"/>
                <w:szCs w:val="20"/>
              </w:rPr>
            </w:pPr>
            <w:r w:rsidRPr="001765BE">
              <w:rPr>
                <w:sz w:val="20"/>
                <w:szCs w:val="20"/>
              </w:rPr>
              <w:t>р/с 40602810940030000015</w:t>
            </w:r>
          </w:p>
          <w:p w:rsidR="00E003AB" w:rsidRPr="008A4C3A" w:rsidRDefault="00E003AB" w:rsidP="00E003AB">
            <w:pPr>
              <w:rPr>
                <w:sz w:val="20"/>
                <w:szCs w:val="20"/>
              </w:rPr>
            </w:pPr>
            <w:r w:rsidRPr="008A4C3A">
              <w:rPr>
                <w:sz w:val="20"/>
                <w:szCs w:val="20"/>
              </w:rPr>
              <w:t>в РНКБ (ПАО), г. Симферополь</w:t>
            </w:r>
          </w:p>
          <w:p w:rsidR="00E003AB" w:rsidRPr="008A4C3A" w:rsidRDefault="00E003AB" w:rsidP="00E003AB">
            <w:pPr>
              <w:rPr>
                <w:sz w:val="20"/>
                <w:szCs w:val="20"/>
              </w:rPr>
            </w:pPr>
            <w:r w:rsidRPr="008A4C3A">
              <w:rPr>
                <w:sz w:val="20"/>
                <w:szCs w:val="20"/>
              </w:rPr>
              <w:t>БИК 043510607</w:t>
            </w:r>
          </w:p>
          <w:p w:rsidR="00E003AB" w:rsidRPr="008A4C3A" w:rsidRDefault="00E003AB" w:rsidP="00E003AB">
            <w:pPr>
              <w:rPr>
                <w:sz w:val="20"/>
                <w:szCs w:val="20"/>
              </w:rPr>
            </w:pPr>
            <w:r w:rsidRPr="008A4C3A">
              <w:rPr>
                <w:sz w:val="20"/>
                <w:szCs w:val="20"/>
              </w:rPr>
              <w:t xml:space="preserve">к/с 30101810335100000607 </w:t>
            </w:r>
          </w:p>
          <w:p w:rsidR="00E003AB" w:rsidRPr="008A4C3A" w:rsidRDefault="00E003AB" w:rsidP="008E7F9A">
            <w:pPr>
              <w:ind w:firstLine="16"/>
              <w:rPr>
                <w:sz w:val="20"/>
                <w:szCs w:val="20"/>
              </w:rPr>
            </w:pPr>
          </w:p>
          <w:p w:rsidR="00FC66CB" w:rsidRPr="008A4C3A" w:rsidRDefault="00FC66CB" w:rsidP="00FC66CB">
            <w:pPr>
              <w:rPr>
                <w:sz w:val="20"/>
                <w:szCs w:val="20"/>
                <w:lang w:eastAsia="uk-UA"/>
              </w:rPr>
            </w:pPr>
            <w:r w:rsidRPr="008A4C3A">
              <w:rPr>
                <w:sz w:val="20"/>
                <w:szCs w:val="20"/>
                <w:lang w:eastAsia="uk-UA"/>
              </w:rPr>
              <w:t>р/с 40602810710280001552</w:t>
            </w:r>
          </w:p>
          <w:p w:rsidR="00FC66CB" w:rsidRPr="008A4C3A" w:rsidRDefault="00FC66CB" w:rsidP="00FC66CB">
            <w:pPr>
              <w:rPr>
                <w:sz w:val="20"/>
                <w:szCs w:val="20"/>
                <w:lang w:eastAsia="uk-UA"/>
              </w:rPr>
            </w:pPr>
            <w:r w:rsidRPr="008A4C3A">
              <w:rPr>
                <w:sz w:val="20"/>
                <w:szCs w:val="20"/>
                <w:lang w:eastAsia="uk-UA"/>
              </w:rPr>
              <w:t>Симферопольский филиал АБ «РОССИЯ»</w:t>
            </w:r>
          </w:p>
          <w:p w:rsidR="00FC66CB" w:rsidRPr="008A4C3A" w:rsidRDefault="00FC66CB" w:rsidP="00FC66CB">
            <w:pPr>
              <w:rPr>
                <w:sz w:val="20"/>
                <w:szCs w:val="20"/>
                <w:lang w:eastAsia="uk-UA"/>
              </w:rPr>
            </w:pPr>
            <w:r w:rsidRPr="008A4C3A">
              <w:rPr>
                <w:sz w:val="20"/>
                <w:szCs w:val="20"/>
                <w:lang w:eastAsia="uk-UA"/>
              </w:rPr>
              <w:t>БИК 043510107</w:t>
            </w:r>
          </w:p>
          <w:p w:rsidR="00BA0BEA" w:rsidRPr="008A4C3A" w:rsidRDefault="00FC66CB" w:rsidP="00E003AB">
            <w:pPr>
              <w:ind w:firstLine="16"/>
              <w:rPr>
                <w:sz w:val="20"/>
                <w:szCs w:val="20"/>
              </w:rPr>
            </w:pPr>
            <w:r w:rsidRPr="008A4C3A">
              <w:rPr>
                <w:sz w:val="20"/>
                <w:szCs w:val="20"/>
                <w:lang w:eastAsia="uk-UA"/>
              </w:rPr>
              <w:t>к/с 30101810835100000107</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0F0EC9">
            <w:pPr>
              <w:jc w:val="center"/>
              <w:rPr>
                <w:bCs/>
                <w:snapToGrid w:val="0"/>
                <w:sz w:val="20"/>
                <w:szCs w:val="20"/>
              </w:rPr>
            </w:pPr>
            <w:r w:rsidRPr="008A4C3A">
              <w:rPr>
                <w:bCs/>
                <w:snapToGrid w:val="0"/>
                <w:sz w:val="20"/>
                <w:szCs w:val="20"/>
              </w:rPr>
              <w:lastRenderedPageBreak/>
              <w:t>3.3.</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5A44B0" w:rsidP="00A017D3">
            <w:pPr>
              <w:keepLines/>
              <w:widowControl w:val="0"/>
              <w:suppressLineNumbers/>
              <w:suppressAutoHyphens/>
              <w:rPr>
                <w:b/>
                <w:sz w:val="20"/>
                <w:szCs w:val="20"/>
              </w:rPr>
            </w:pPr>
            <w:r w:rsidRPr="008A4C3A">
              <w:rPr>
                <w:b/>
                <w:sz w:val="20"/>
                <w:szCs w:val="20"/>
              </w:rPr>
              <w:t>Форма оплаты</w:t>
            </w:r>
          </w:p>
        </w:tc>
        <w:tc>
          <w:tcPr>
            <w:tcW w:w="6840" w:type="dxa"/>
            <w:tcBorders>
              <w:top w:val="single" w:sz="4" w:space="0" w:color="auto"/>
              <w:left w:val="single" w:sz="4" w:space="0" w:color="auto"/>
              <w:bottom w:val="single" w:sz="4" w:space="0" w:color="auto"/>
              <w:right w:val="single" w:sz="4" w:space="0" w:color="auto"/>
            </w:tcBorders>
          </w:tcPr>
          <w:p w:rsidR="005A44B0" w:rsidRPr="008A4C3A" w:rsidRDefault="000C3363" w:rsidP="00A017D3">
            <w:pPr>
              <w:rPr>
                <w:snapToGrid w:val="0"/>
                <w:sz w:val="20"/>
                <w:szCs w:val="20"/>
              </w:rPr>
            </w:pPr>
            <w:r w:rsidRPr="008A4C3A">
              <w:rPr>
                <w:snapToGrid w:val="0"/>
                <w:sz w:val="20"/>
                <w:szCs w:val="20"/>
              </w:rPr>
              <w:t>Б</w:t>
            </w:r>
            <w:r w:rsidR="005A44B0" w:rsidRPr="008A4C3A">
              <w:rPr>
                <w:snapToGrid w:val="0"/>
                <w:sz w:val="20"/>
                <w:szCs w:val="20"/>
              </w:rPr>
              <w:t>езналичный расчет</w:t>
            </w:r>
          </w:p>
        </w:tc>
      </w:tr>
    </w:tbl>
    <w:p w:rsidR="002F12BE" w:rsidRDefault="002F12BE" w:rsidP="002F12BE">
      <w:pPr>
        <w:jc w:val="center"/>
        <w:rPr>
          <w:b/>
          <w:bCs/>
          <w:sz w:val="20"/>
          <w:szCs w:val="20"/>
        </w:rPr>
      </w:pPr>
    </w:p>
    <w:p w:rsidR="005A44B0" w:rsidRPr="002F12BE" w:rsidRDefault="00425AFC" w:rsidP="002F12BE">
      <w:pPr>
        <w:jc w:val="center"/>
        <w:rPr>
          <w:b/>
          <w:bCs/>
          <w:sz w:val="20"/>
          <w:szCs w:val="20"/>
        </w:rPr>
      </w:pPr>
      <w:r w:rsidRPr="002F12BE">
        <w:rPr>
          <w:b/>
          <w:bCs/>
          <w:sz w:val="20"/>
          <w:szCs w:val="20"/>
        </w:rPr>
        <w:t>4</w:t>
      </w:r>
      <w:r w:rsidR="00B525B8" w:rsidRPr="002F12BE">
        <w:rPr>
          <w:b/>
          <w:bCs/>
          <w:sz w:val="20"/>
          <w:szCs w:val="20"/>
        </w:rPr>
        <w:t>.</w:t>
      </w:r>
      <w:r w:rsidR="005A44B0" w:rsidRPr="002F12BE">
        <w:rPr>
          <w:b/>
          <w:bCs/>
          <w:sz w:val="20"/>
          <w:szCs w:val="20"/>
        </w:rPr>
        <w:t xml:space="preserve"> Порядок пересмотра цены</w:t>
      </w:r>
      <w:r w:rsidR="00C375F8" w:rsidRPr="002F12BE">
        <w:rPr>
          <w:b/>
          <w:bCs/>
          <w:sz w:val="20"/>
          <w:szCs w:val="20"/>
        </w:rPr>
        <w:t xml:space="preserve"> договора (цены лота).</w:t>
      </w:r>
    </w:p>
    <w:tbl>
      <w:tblPr>
        <w:tblW w:w="10368" w:type="dxa"/>
        <w:tblLayout w:type="fixed"/>
        <w:tblLook w:val="0000" w:firstRow="0" w:lastRow="0" w:firstColumn="0" w:lastColumn="0" w:noHBand="0" w:noVBand="0"/>
      </w:tblPr>
      <w:tblGrid>
        <w:gridCol w:w="1008"/>
        <w:gridCol w:w="2520"/>
        <w:gridCol w:w="6840"/>
      </w:tblGrid>
      <w:tr w:rsidR="005A44B0"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w:t>
            </w:r>
          </w:p>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A44B0" w:rsidRPr="008A4C3A" w:rsidRDefault="005A44B0"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A44B0" w:rsidRPr="008A4C3A" w:rsidTr="00A017D3">
        <w:tc>
          <w:tcPr>
            <w:tcW w:w="1008" w:type="dxa"/>
            <w:tcBorders>
              <w:top w:val="single" w:sz="4" w:space="0" w:color="auto"/>
              <w:left w:val="single" w:sz="4" w:space="0" w:color="auto"/>
              <w:bottom w:val="single" w:sz="4" w:space="0" w:color="auto"/>
              <w:right w:val="single" w:sz="4" w:space="0" w:color="auto"/>
            </w:tcBorders>
          </w:tcPr>
          <w:p w:rsidR="005A44B0" w:rsidRPr="008A4C3A" w:rsidRDefault="00A305B7" w:rsidP="00A305B7">
            <w:pPr>
              <w:jc w:val="center"/>
              <w:rPr>
                <w:bCs/>
                <w:snapToGrid w:val="0"/>
                <w:sz w:val="20"/>
                <w:szCs w:val="20"/>
              </w:rPr>
            </w:pPr>
            <w:r w:rsidRPr="008A4C3A">
              <w:rPr>
                <w:bCs/>
                <w:snapToGrid w:val="0"/>
                <w:sz w:val="20"/>
                <w:szCs w:val="20"/>
              </w:rPr>
              <w:t>4.1.</w:t>
            </w:r>
          </w:p>
        </w:tc>
        <w:tc>
          <w:tcPr>
            <w:tcW w:w="2520" w:type="dxa"/>
            <w:tcBorders>
              <w:top w:val="single" w:sz="4" w:space="0" w:color="auto"/>
              <w:left w:val="single" w:sz="4" w:space="0" w:color="auto"/>
              <w:bottom w:val="single" w:sz="4" w:space="0" w:color="auto"/>
              <w:right w:val="single" w:sz="4" w:space="0" w:color="auto"/>
            </w:tcBorders>
          </w:tcPr>
          <w:p w:rsidR="005A44B0" w:rsidRPr="008A4C3A" w:rsidRDefault="000B4967" w:rsidP="00A017D3">
            <w:pPr>
              <w:keepLines/>
              <w:widowControl w:val="0"/>
              <w:suppressLineNumbers/>
              <w:suppressAutoHyphens/>
              <w:rPr>
                <w:b/>
                <w:sz w:val="20"/>
                <w:szCs w:val="20"/>
              </w:rPr>
            </w:pPr>
            <w:r w:rsidRPr="008A4C3A">
              <w:rPr>
                <w:b/>
                <w:sz w:val="20"/>
                <w:szCs w:val="20"/>
              </w:rPr>
              <w:t>Порядок пересмотра цены договора (цены лота)</w:t>
            </w:r>
          </w:p>
        </w:tc>
        <w:tc>
          <w:tcPr>
            <w:tcW w:w="6840" w:type="dxa"/>
            <w:tcBorders>
              <w:top w:val="single" w:sz="4" w:space="0" w:color="auto"/>
              <w:left w:val="single" w:sz="4" w:space="0" w:color="auto"/>
              <w:bottom w:val="single" w:sz="4" w:space="0" w:color="auto"/>
              <w:right w:val="single" w:sz="4" w:space="0" w:color="auto"/>
            </w:tcBorders>
          </w:tcPr>
          <w:p w:rsidR="009420C9" w:rsidRPr="008A4C3A" w:rsidRDefault="001B6F92" w:rsidP="00AC15B0">
            <w:pPr>
              <w:jc w:val="both"/>
              <w:rPr>
                <w:sz w:val="20"/>
                <w:szCs w:val="20"/>
              </w:rPr>
            </w:pPr>
            <w:r w:rsidRPr="008A4C3A">
              <w:rPr>
                <w:sz w:val="20"/>
                <w:szCs w:val="20"/>
              </w:rPr>
              <w:t>Рас</w:t>
            </w:r>
            <w:r w:rsidR="009420C9" w:rsidRPr="008A4C3A">
              <w:rPr>
                <w:sz w:val="20"/>
                <w:szCs w:val="20"/>
              </w:rPr>
              <w:t>ч</w:t>
            </w:r>
            <w:r w:rsidRPr="008A4C3A">
              <w:rPr>
                <w:sz w:val="20"/>
                <w:szCs w:val="20"/>
              </w:rPr>
              <w:t>ет</w:t>
            </w:r>
            <w:r w:rsidR="009420C9" w:rsidRPr="008A4C3A">
              <w:rPr>
                <w:sz w:val="20"/>
                <w:szCs w:val="20"/>
              </w:rPr>
              <w:t xml:space="preserve"> </w:t>
            </w:r>
            <w:r w:rsidRPr="008A4C3A">
              <w:rPr>
                <w:sz w:val="20"/>
                <w:szCs w:val="20"/>
              </w:rPr>
              <w:t xml:space="preserve">арендной платы осуществляется </w:t>
            </w:r>
            <w:r w:rsidR="009420C9" w:rsidRPr="008A4C3A">
              <w:rPr>
                <w:sz w:val="20"/>
                <w:szCs w:val="20"/>
              </w:rPr>
              <w:t>в</w:t>
            </w:r>
            <w:r w:rsidR="006E7DBF" w:rsidRPr="008A4C3A">
              <w:rPr>
                <w:sz w:val="20"/>
                <w:szCs w:val="20"/>
              </w:rPr>
              <w:t xml:space="preserve"> соответствии </w:t>
            </w:r>
            <w:r w:rsidR="00D44E7C" w:rsidRPr="008A4C3A">
              <w:rPr>
                <w:sz w:val="20"/>
                <w:szCs w:val="20"/>
              </w:rPr>
              <w:br/>
            </w:r>
            <w:r w:rsidR="006E7DBF" w:rsidRPr="008A4C3A">
              <w:rPr>
                <w:sz w:val="20"/>
                <w:szCs w:val="20"/>
              </w:rPr>
              <w:t xml:space="preserve">с постановлением Правительства Севастополя от 26.06.2015 </w:t>
            </w:r>
            <w:r w:rsidRPr="008A4C3A">
              <w:rPr>
                <w:sz w:val="20"/>
                <w:szCs w:val="20"/>
              </w:rPr>
              <w:br/>
            </w:r>
            <w:r w:rsidR="006E7DBF" w:rsidRPr="008A4C3A">
              <w:rPr>
                <w:sz w:val="20"/>
                <w:szCs w:val="20"/>
              </w:rPr>
              <w:t>№ 564-ПП «Об утверждении Правил определения размера арендной платы за аренду имущества, находящегося в собственности города Севастополя, порядка, условий и сроков ее внесения и распределения»</w:t>
            </w:r>
            <w:r w:rsidR="009420C9" w:rsidRPr="008A4C3A">
              <w:rPr>
                <w:sz w:val="20"/>
                <w:szCs w:val="20"/>
              </w:rPr>
              <w:t>.</w:t>
            </w:r>
            <w:r w:rsidR="006E7DBF" w:rsidRPr="008A4C3A">
              <w:rPr>
                <w:sz w:val="20"/>
                <w:szCs w:val="20"/>
              </w:rPr>
              <w:t xml:space="preserve"> </w:t>
            </w:r>
          </w:p>
          <w:p w:rsidR="00AC15B0" w:rsidRPr="008A4C3A" w:rsidRDefault="009420C9" w:rsidP="00AC15B0">
            <w:pPr>
              <w:jc w:val="both"/>
              <w:rPr>
                <w:sz w:val="20"/>
                <w:szCs w:val="20"/>
              </w:rPr>
            </w:pPr>
            <w:r w:rsidRPr="008A4C3A">
              <w:rPr>
                <w:sz w:val="20"/>
                <w:szCs w:val="20"/>
              </w:rPr>
              <w:t>Р</w:t>
            </w:r>
            <w:r w:rsidR="00AC15B0" w:rsidRPr="008A4C3A">
              <w:rPr>
                <w:sz w:val="20"/>
                <w:szCs w:val="20"/>
              </w:rPr>
              <w:t xml:space="preserve">азмер </w:t>
            </w:r>
            <w:r w:rsidRPr="008A4C3A">
              <w:rPr>
                <w:sz w:val="20"/>
                <w:szCs w:val="20"/>
              </w:rPr>
              <w:t>арендной платы ежемесячно корректируется с учетом индекса инфляции за текущий месяц.</w:t>
            </w:r>
          </w:p>
          <w:p w:rsidR="005A44B0" w:rsidRPr="008A4C3A" w:rsidRDefault="003E6469" w:rsidP="009420C9">
            <w:pPr>
              <w:jc w:val="both"/>
              <w:rPr>
                <w:snapToGrid w:val="0"/>
                <w:sz w:val="20"/>
                <w:szCs w:val="20"/>
              </w:rPr>
            </w:pPr>
            <w:r w:rsidRPr="008A4C3A">
              <w:rPr>
                <w:sz w:val="20"/>
                <w:szCs w:val="20"/>
              </w:rPr>
              <w:t>Ц</w:t>
            </w:r>
            <w:r w:rsidR="00801671" w:rsidRPr="008A4C3A">
              <w:rPr>
                <w:sz w:val="20"/>
                <w:szCs w:val="20"/>
              </w:rPr>
              <w:t>ена заключения договора аренды не может быть пересмотрена сторонами в сторону уменьшения.</w:t>
            </w:r>
          </w:p>
        </w:tc>
      </w:tr>
    </w:tbl>
    <w:p w:rsidR="00932E5A" w:rsidRPr="008A4C3A" w:rsidRDefault="00932E5A" w:rsidP="0006458D">
      <w:pPr>
        <w:autoSpaceDE w:val="0"/>
        <w:autoSpaceDN w:val="0"/>
        <w:adjustRightInd w:val="0"/>
        <w:ind w:firstLine="600"/>
        <w:jc w:val="center"/>
        <w:outlineLvl w:val="1"/>
        <w:rPr>
          <w:b/>
          <w:bCs/>
          <w:sz w:val="20"/>
          <w:szCs w:val="20"/>
        </w:rPr>
      </w:pPr>
    </w:p>
    <w:p w:rsidR="0006458D" w:rsidRPr="008A4C3A" w:rsidRDefault="00425AFC" w:rsidP="0006458D">
      <w:pPr>
        <w:autoSpaceDE w:val="0"/>
        <w:autoSpaceDN w:val="0"/>
        <w:adjustRightInd w:val="0"/>
        <w:ind w:firstLine="600"/>
        <w:jc w:val="center"/>
        <w:outlineLvl w:val="1"/>
        <w:rPr>
          <w:b/>
          <w:bCs/>
          <w:sz w:val="20"/>
          <w:szCs w:val="20"/>
        </w:rPr>
      </w:pPr>
      <w:r w:rsidRPr="008A4C3A">
        <w:rPr>
          <w:b/>
          <w:bCs/>
          <w:sz w:val="20"/>
          <w:szCs w:val="20"/>
        </w:rPr>
        <w:t>5</w:t>
      </w:r>
      <w:r w:rsidR="00B525B8" w:rsidRPr="008A4C3A">
        <w:rPr>
          <w:b/>
          <w:bCs/>
          <w:sz w:val="20"/>
          <w:szCs w:val="20"/>
        </w:rPr>
        <w:t>.</w:t>
      </w:r>
      <w:r w:rsidR="0006458D" w:rsidRPr="008A4C3A">
        <w:rPr>
          <w:b/>
          <w:bCs/>
          <w:sz w:val="20"/>
          <w:szCs w:val="20"/>
        </w:rPr>
        <w:t xml:space="preserve"> Порядок, место, дата начала и дата и время окончания срока подачи заявок на участие в </w:t>
      </w:r>
      <w:r w:rsidR="00F84B93" w:rsidRPr="008A4C3A">
        <w:rPr>
          <w:b/>
          <w:bCs/>
          <w:sz w:val="20"/>
          <w:szCs w:val="20"/>
        </w:rPr>
        <w:t xml:space="preserve">электронном </w:t>
      </w:r>
      <w:r w:rsidR="0006458D"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06458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w:t>
            </w:r>
          </w:p>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06458D" w:rsidRPr="008A4C3A" w:rsidRDefault="0006458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
                <w:bCs/>
                <w:snapToGrid w:val="0"/>
                <w:sz w:val="20"/>
                <w:szCs w:val="20"/>
              </w:rPr>
            </w:pPr>
            <w:r w:rsidRPr="008A4C3A">
              <w:rPr>
                <w:bCs/>
                <w:snapToGrid w:val="0"/>
                <w:sz w:val="20"/>
                <w:szCs w:val="20"/>
              </w:rPr>
              <w:t>5.1</w:t>
            </w:r>
            <w:r w:rsidRPr="008A4C3A">
              <w:rPr>
                <w:b/>
                <w:bCs/>
                <w:snapToGrid w:val="0"/>
                <w:sz w:val="20"/>
                <w:szCs w:val="20"/>
              </w:rPr>
              <w:t>.</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 xml:space="preserve">Порядок подачи заявок на участие в </w:t>
            </w:r>
            <w:r w:rsidR="00F84B93"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BA0BEA" w:rsidRPr="008A4C3A" w:rsidRDefault="0006458D" w:rsidP="00816426">
            <w:pPr>
              <w:jc w:val="both"/>
              <w:rPr>
                <w:sz w:val="20"/>
                <w:szCs w:val="20"/>
              </w:rPr>
            </w:pPr>
            <w:r w:rsidRPr="008A4C3A">
              <w:rPr>
                <w:sz w:val="20"/>
                <w:szCs w:val="20"/>
              </w:rPr>
              <w:t xml:space="preserve">Заявки на участие в </w:t>
            </w:r>
            <w:r w:rsidR="00DC5AB4" w:rsidRPr="008A4C3A">
              <w:rPr>
                <w:sz w:val="20"/>
                <w:szCs w:val="20"/>
              </w:rPr>
              <w:t xml:space="preserve">электронном </w:t>
            </w:r>
            <w:r w:rsidRPr="008A4C3A">
              <w:rPr>
                <w:sz w:val="20"/>
                <w:szCs w:val="20"/>
              </w:rPr>
              <w:t xml:space="preserve">аукционе подаются по адресу: </w:t>
            </w:r>
          </w:p>
          <w:p w:rsidR="00472449" w:rsidRPr="008A4C3A" w:rsidRDefault="0054644F" w:rsidP="00472449">
            <w:pPr>
              <w:widowControl w:val="0"/>
              <w:jc w:val="both"/>
              <w:rPr>
                <w:color w:val="222222"/>
                <w:sz w:val="20"/>
                <w:szCs w:val="20"/>
                <w:shd w:val="clear" w:color="auto" w:fill="FFFFFF"/>
              </w:rPr>
            </w:pPr>
            <w:hyperlink r:id="rId18" w:history="1">
              <w:r w:rsidR="00472449" w:rsidRPr="008A4C3A">
                <w:rPr>
                  <w:rStyle w:val="a4"/>
                  <w:sz w:val="20"/>
                  <w:szCs w:val="20"/>
                  <w:shd w:val="clear" w:color="auto" w:fill="FFFFFF"/>
                  <w:lang w:val="en-US"/>
                </w:rPr>
                <w:t>www</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rts</w:t>
              </w:r>
              <w:proofErr w:type="spellEnd"/>
              <w:r w:rsidR="00472449" w:rsidRPr="008A4C3A">
                <w:rPr>
                  <w:rStyle w:val="a4"/>
                  <w:sz w:val="20"/>
                  <w:szCs w:val="20"/>
                  <w:shd w:val="clear" w:color="auto" w:fill="FFFFFF"/>
                </w:rPr>
                <w:t>-</w:t>
              </w:r>
              <w:r w:rsidR="00472449" w:rsidRPr="008A4C3A">
                <w:rPr>
                  <w:rStyle w:val="a4"/>
                  <w:sz w:val="20"/>
                  <w:szCs w:val="20"/>
                  <w:shd w:val="clear" w:color="auto" w:fill="FFFFFF"/>
                  <w:lang w:val="en-US"/>
                </w:rPr>
                <w:t>tender</w:t>
              </w:r>
              <w:r w:rsidR="00472449" w:rsidRPr="008A4C3A">
                <w:rPr>
                  <w:rStyle w:val="a4"/>
                  <w:sz w:val="20"/>
                  <w:szCs w:val="20"/>
                  <w:shd w:val="clear" w:color="auto" w:fill="FFFFFF"/>
                </w:rPr>
                <w:t>.</w:t>
              </w:r>
              <w:proofErr w:type="spellStart"/>
              <w:r w:rsidR="00472449" w:rsidRPr="008A4C3A">
                <w:rPr>
                  <w:rStyle w:val="a4"/>
                  <w:sz w:val="20"/>
                  <w:szCs w:val="20"/>
                  <w:shd w:val="clear" w:color="auto" w:fill="FFFFFF"/>
                  <w:lang w:val="en-US"/>
                </w:rPr>
                <w:t>ru</w:t>
              </w:r>
              <w:proofErr w:type="spellEnd"/>
            </w:hyperlink>
            <w:r w:rsidR="00472449" w:rsidRPr="008A4C3A">
              <w:rPr>
                <w:rStyle w:val="a4"/>
                <w:sz w:val="20"/>
                <w:szCs w:val="20"/>
                <w:shd w:val="clear" w:color="auto" w:fill="FFFFFF"/>
              </w:rPr>
              <w:t>.</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Заявитель вправе подать только одну заявку в отношении каждого предмета </w:t>
            </w:r>
            <w:r w:rsidR="0095291E" w:rsidRPr="008A4C3A">
              <w:rPr>
                <w:sz w:val="20"/>
                <w:szCs w:val="20"/>
              </w:rPr>
              <w:t xml:space="preserve">электронного </w:t>
            </w:r>
            <w:r w:rsidRPr="008A4C3A">
              <w:rPr>
                <w:sz w:val="20"/>
                <w:szCs w:val="20"/>
              </w:rPr>
              <w:t>аукциона (лота).</w:t>
            </w:r>
          </w:p>
          <w:p w:rsidR="009A5CEB" w:rsidRPr="008A4C3A" w:rsidRDefault="008A555E" w:rsidP="009A5CEB">
            <w:pPr>
              <w:autoSpaceDE w:val="0"/>
              <w:autoSpaceDN w:val="0"/>
              <w:adjustRightInd w:val="0"/>
              <w:jc w:val="both"/>
              <w:outlineLvl w:val="1"/>
              <w:rPr>
                <w:sz w:val="20"/>
                <w:szCs w:val="20"/>
              </w:rPr>
            </w:pPr>
            <w:r w:rsidRPr="008A4C3A">
              <w:rPr>
                <w:sz w:val="20"/>
                <w:szCs w:val="20"/>
              </w:rPr>
              <w:t xml:space="preserve">Прием заявок на участие в </w:t>
            </w:r>
            <w:r w:rsidR="0095291E" w:rsidRPr="008A4C3A">
              <w:rPr>
                <w:sz w:val="20"/>
                <w:szCs w:val="20"/>
              </w:rPr>
              <w:t xml:space="preserve">электронном </w:t>
            </w:r>
            <w:r w:rsidRPr="008A4C3A">
              <w:rPr>
                <w:sz w:val="20"/>
                <w:szCs w:val="20"/>
              </w:rPr>
              <w:t xml:space="preserve">аукционе прекращается в указанный в </w:t>
            </w:r>
            <w:r w:rsidR="002575C9" w:rsidRPr="008A4C3A">
              <w:rPr>
                <w:sz w:val="20"/>
                <w:szCs w:val="20"/>
              </w:rPr>
              <w:t xml:space="preserve">настоящей документации </w:t>
            </w:r>
            <w:r w:rsidRPr="008A4C3A">
              <w:rPr>
                <w:sz w:val="20"/>
                <w:szCs w:val="20"/>
              </w:rPr>
              <w:t xml:space="preserve">день рассмотрения заявок на участие в </w:t>
            </w:r>
            <w:r w:rsidR="00DC5AB4" w:rsidRPr="008A4C3A">
              <w:rPr>
                <w:sz w:val="20"/>
                <w:szCs w:val="20"/>
              </w:rPr>
              <w:t xml:space="preserve">электронном </w:t>
            </w:r>
            <w:r w:rsidRPr="008A4C3A">
              <w:rPr>
                <w:sz w:val="20"/>
                <w:szCs w:val="20"/>
              </w:rPr>
              <w:t>аукционе непосредственно перед началом рассмотрения заявок.</w:t>
            </w:r>
          </w:p>
          <w:p w:rsidR="008A555E" w:rsidRPr="008A4C3A" w:rsidRDefault="008A555E" w:rsidP="009A5CEB">
            <w:pPr>
              <w:autoSpaceDE w:val="0"/>
              <w:autoSpaceDN w:val="0"/>
              <w:adjustRightInd w:val="0"/>
              <w:jc w:val="both"/>
              <w:outlineLvl w:val="1"/>
              <w:rPr>
                <w:sz w:val="20"/>
                <w:szCs w:val="20"/>
              </w:rPr>
            </w:pPr>
            <w:r w:rsidRPr="008A4C3A">
              <w:rPr>
                <w:sz w:val="20"/>
                <w:szCs w:val="20"/>
              </w:rPr>
              <w:t xml:space="preserve">Каждая заявка на участие в аукционе, поступившая в срок, указанный в извещении о проведении </w:t>
            </w:r>
            <w:r w:rsidR="00DC5AB4" w:rsidRPr="008A4C3A">
              <w:rPr>
                <w:sz w:val="20"/>
                <w:szCs w:val="20"/>
              </w:rPr>
              <w:t xml:space="preserve">электронного </w:t>
            </w:r>
            <w:r w:rsidRPr="008A4C3A">
              <w:rPr>
                <w:sz w:val="20"/>
                <w:szCs w:val="20"/>
              </w:rPr>
              <w:t xml:space="preserve">аукциона, регистрируется организатором </w:t>
            </w:r>
            <w:r w:rsidR="008A7E58" w:rsidRPr="008A4C3A">
              <w:rPr>
                <w:sz w:val="20"/>
                <w:szCs w:val="20"/>
              </w:rPr>
              <w:t xml:space="preserve">электронного </w:t>
            </w:r>
            <w:r w:rsidRPr="008A4C3A">
              <w:rPr>
                <w:sz w:val="20"/>
                <w:szCs w:val="20"/>
              </w:rPr>
              <w:t xml:space="preserve">аукциона. </w:t>
            </w:r>
          </w:p>
          <w:p w:rsidR="0091529D" w:rsidRPr="008A4C3A" w:rsidRDefault="008A555E" w:rsidP="009A5CEB">
            <w:pPr>
              <w:autoSpaceDE w:val="0"/>
              <w:autoSpaceDN w:val="0"/>
              <w:adjustRightInd w:val="0"/>
              <w:jc w:val="both"/>
              <w:outlineLvl w:val="1"/>
              <w:rPr>
                <w:sz w:val="20"/>
                <w:szCs w:val="20"/>
              </w:rPr>
            </w:pPr>
            <w:r w:rsidRPr="008A4C3A">
              <w:rPr>
                <w:sz w:val="20"/>
                <w:szCs w:val="20"/>
              </w:rPr>
              <w:t xml:space="preserve">Полученные после окончания установленного срока приема заявок на участие в </w:t>
            </w:r>
            <w:r w:rsidR="0095291E" w:rsidRPr="008A4C3A">
              <w:rPr>
                <w:sz w:val="20"/>
                <w:szCs w:val="20"/>
              </w:rPr>
              <w:t xml:space="preserve">электронном </w:t>
            </w:r>
            <w:r w:rsidRPr="008A4C3A">
              <w:rPr>
                <w:sz w:val="20"/>
                <w:szCs w:val="20"/>
              </w:rPr>
              <w:t>аукционе</w:t>
            </w:r>
            <w:r w:rsidR="0095291E" w:rsidRPr="008A4C3A">
              <w:rPr>
                <w:sz w:val="20"/>
                <w:szCs w:val="20"/>
              </w:rPr>
              <w:t xml:space="preserve"> не принимаются.</w:t>
            </w:r>
            <w:r w:rsidRPr="008A4C3A">
              <w:rPr>
                <w:sz w:val="20"/>
                <w:szCs w:val="20"/>
              </w:rPr>
              <w:t xml:space="preserve"> В случае если было установлено требование о внесении задатка, </w:t>
            </w:r>
            <w:r w:rsidR="00454093" w:rsidRPr="008A4C3A">
              <w:rPr>
                <w:sz w:val="20"/>
                <w:szCs w:val="20"/>
              </w:rPr>
              <w:t>возвра</w:t>
            </w:r>
            <w:r w:rsidR="0091529D" w:rsidRPr="008A4C3A">
              <w:rPr>
                <w:sz w:val="20"/>
                <w:szCs w:val="20"/>
              </w:rPr>
              <w:t>т денежных средств осуществляется в соответствии с Регламентом электронной торговой площадки.</w:t>
            </w:r>
          </w:p>
          <w:p w:rsidR="0006458D" w:rsidRPr="008A4C3A" w:rsidRDefault="008A555E" w:rsidP="0091529D">
            <w:pPr>
              <w:autoSpaceDE w:val="0"/>
              <w:autoSpaceDN w:val="0"/>
              <w:adjustRightInd w:val="0"/>
              <w:jc w:val="both"/>
              <w:outlineLvl w:val="1"/>
              <w:rPr>
                <w:sz w:val="20"/>
                <w:szCs w:val="20"/>
              </w:rPr>
            </w:pPr>
            <w:r w:rsidRPr="008A4C3A">
              <w:rPr>
                <w:sz w:val="20"/>
                <w:szCs w:val="20"/>
              </w:rPr>
              <w:t xml:space="preserve">В случае если по окончании срока подачи заявок на участие в </w:t>
            </w:r>
            <w:r w:rsidR="0095291E" w:rsidRPr="008A4C3A">
              <w:rPr>
                <w:sz w:val="20"/>
                <w:szCs w:val="20"/>
              </w:rPr>
              <w:t xml:space="preserve">электронном </w:t>
            </w:r>
            <w:r w:rsidRPr="008A4C3A">
              <w:rPr>
                <w:sz w:val="20"/>
                <w:szCs w:val="20"/>
              </w:rPr>
              <w:t xml:space="preserve">аукционе подана только одна заявка или не подано ни одной заявки, </w:t>
            </w:r>
            <w:r w:rsidR="008A7E58" w:rsidRPr="008A4C3A">
              <w:rPr>
                <w:sz w:val="20"/>
                <w:szCs w:val="20"/>
              </w:rPr>
              <w:t xml:space="preserve">электронный </w:t>
            </w:r>
            <w:r w:rsidRPr="008A4C3A">
              <w:rPr>
                <w:sz w:val="20"/>
                <w:szCs w:val="20"/>
              </w:rPr>
              <w:t xml:space="preserve">аукцион признается несостоявшимся. В случае если документацией об </w:t>
            </w:r>
            <w:r w:rsidR="008A7E58" w:rsidRPr="008A4C3A">
              <w:rPr>
                <w:sz w:val="20"/>
                <w:szCs w:val="20"/>
              </w:rPr>
              <w:t xml:space="preserve">электронном </w:t>
            </w:r>
            <w:r w:rsidRPr="008A4C3A">
              <w:rPr>
                <w:sz w:val="20"/>
                <w:szCs w:val="20"/>
              </w:rPr>
              <w:t>аукционе предусмотрено два и более лота, аукцион признается несостоявшимся только в отношении тех лотов, в отношении которых подана только одна заявка или не подано ни одной заявки.</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A305B7">
            <w:pPr>
              <w:jc w:val="center"/>
              <w:rPr>
                <w:bCs/>
                <w:snapToGrid w:val="0"/>
                <w:sz w:val="20"/>
                <w:szCs w:val="20"/>
              </w:rPr>
            </w:pPr>
            <w:r w:rsidRPr="008A4C3A">
              <w:rPr>
                <w:bCs/>
                <w:snapToGrid w:val="0"/>
                <w:sz w:val="20"/>
                <w:szCs w:val="20"/>
              </w:rPr>
              <w:t>5.2.</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A017D3">
            <w:pPr>
              <w:keepLines/>
              <w:widowControl w:val="0"/>
              <w:suppressLineNumbers/>
              <w:suppressAutoHyphens/>
              <w:rPr>
                <w:b/>
                <w:sz w:val="20"/>
                <w:szCs w:val="20"/>
              </w:rPr>
            </w:pPr>
            <w:r w:rsidRPr="008A4C3A">
              <w:rPr>
                <w:b/>
                <w:sz w:val="20"/>
                <w:szCs w:val="20"/>
              </w:rPr>
              <w:t>Дата начала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23DC9" w:rsidP="00A23DC9">
            <w:pPr>
              <w:autoSpaceDE w:val="0"/>
              <w:autoSpaceDN w:val="0"/>
              <w:adjustRightInd w:val="0"/>
              <w:jc w:val="both"/>
              <w:outlineLvl w:val="1"/>
              <w:rPr>
                <w:sz w:val="20"/>
                <w:szCs w:val="20"/>
              </w:rPr>
            </w:pPr>
            <w:r>
              <w:rPr>
                <w:sz w:val="20"/>
                <w:szCs w:val="20"/>
                <w:highlight w:val="yellow"/>
              </w:rPr>
              <w:t>1</w:t>
            </w:r>
            <w:r w:rsidR="00EA741D">
              <w:rPr>
                <w:sz w:val="20"/>
                <w:szCs w:val="20"/>
                <w:highlight w:val="yellow"/>
                <w:lang w:val="en-US"/>
              </w:rPr>
              <w:t>2</w:t>
            </w:r>
            <w:r w:rsidR="006F40FB" w:rsidRPr="008A4C3A">
              <w:rPr>
                <w:sz w:val="20"/>
                <w:szCs w:val="20"/>
                <w:highlight w:val="yellow"/>
              </w:rPr>
              <w:t>.</w:t>
            </w:r>
            <w:r w:rsidR="009A08B7">
              <w:rPr>
                <w:sz w:val="20"/>
                <w:szCs w:val="20"/>
                <w:highlight w:val="yellow"/>
              </w:rPr>
              <w:t>1</w:t>
            </w:r>
            <w:r>
              <w:rPr>
                <w:sz w:val="20"/>
                <w:szCs w:val="20"/>
                <w:highlight w:val="yellow"/>
              </w:rPr>
              <w:t>1</w:t>
            </w:r>
            <w:r w:rsidR="006F40FB" w:rsidRPr="008A4C3A">
              <w:rPr>
                <w:sz w:val="20"/>
                <w:szCs w:val="20"/>
                <w:highlight w:val="yellow"/>
              </w:rPr>
              <w:t>.20</w:t>
            </w:r>
            <w:r w:rsidR="00472449" w:rsidRPr="008A4C3A">
              <w:rPr>
                <w:sz w:val="20"/>
                <w:szCs w:val="20"/>
                <w:highlight w:val="yellow"/>
              </w:rPr>
              <w:t>2</w:t>
            </w:r>
            <w:r>
              <w:rPr>
                <w:sz w:val="20"/>
                <w:szCs w:val="20"/>
                <w:highlight w:val="yellow"/>
              </w:rPr>
              <w:t>2</w:t>
            </w:r>
            <w:r w:rsidR="00FE61E5" w:rsidRPr="008A4C3A">
              <w:rPr>
                <w:sz w:val="20"/>
                <w:szCs w:val="20"/>
                <w:highlight w:val="yellow"/>
              </w:rPr>
              <w:t>г.</w:t>
            </w:r>
          </w:p>
        </w:tc>
      </w:tr>
      <w:tr w:rsidR="0006458D" w:rsidRPr="008A4C3A" w:rsidTr="00A017D3">
        <w:tc>
          <w:tcPr>
            <w:tcW w:w="1008" w:type="dxa"/>
            <w:tcBorders>
              <w:top w:val="single" w:sz="4" w:space="0" w:color="auto"/>
              <w:left w:val="single" w:sz="4" w:space="0" w:color="auto"/>
              <w:bottom w:val="single" w:sz="4" w:space="0" w:color="auto"/>
              <w:right w:val="single" w:sz="4" w:space="0" w:color="auto"/>
            </w:tcBorders>
          </w:tcPr>
          <w:p w:rsidR="0006458D" w:rsidRPr="008A4C3A" w:rsidRDefault="00A305B7" w:rsidP="000F0EC9">
            <w:pPr>
              <w:jc w:val="center"/>
              <w:rPr>
                <w:bCs/>
                <w:snapToGrid w:val="0"/>
                <w:sz w:val="20"/>
                <w:szCs w:val="20"/>
              </w:rPr>
            </w:pPr>
            <w:r w:rsidRPr="008A4C3A">
              <w:rPr>
                <w:bCs/>
                <w:snapToGrid w:val="0"/>
                <w:sz w:val="20"/>
                <w:szCs w:val="20"/>
              </w:rPr>
              <w:t>5.3.</w:t>
            </w:r>
          </w:p>
        </w:tc>
        <w:tc>
          <w:tcPr>
            <w:tcW w:w="2520" w:type="dxa"/>
            <w:tcBorders>
              <w:top w:val="single" w:sz="4" w:space="0" w:color="auto"/>
              <w:left w:val="single" w:sz="4" w:space="0" w:color="auto"/>
              <w:bottom w:val="single" w:sz="4" w:space="0" w:color="auto"/>
              <w:right w:val="single" w:sz="4" w:space="0" w:color="auto"/>
            </w:tcBorders>
          </w:tcPr>
          <w:p w:rsidR="0006458D" w:rsidRPr="008A4C3A" w:rsidRDefault="0006458D" w:rsidP="009A5CEB">
            <w:pPr>
              <w:keepLines/>
              <w:widowControl w:val="0"/>
              <w:suppressLineNumbers/>
              <w:suppressAutoHyphens/>
              <w:rPr>
                <w:b/>
                <w:sz w:val="20"/>
                <w:szCs w:val="20"/>
              </w:rPr>
            </w:pPr>
            <w:r w:rsidRPr="008A4C3A">
              <w:rPr>
                <w:b/>
                <w:sz w:val="20"/>
                <w:szCs w:val="20"/>
              </w:rPr>
              <w:t>Дата и время окончания срока подачи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06458D" w:rsidRPr="008A4C3A" w:rsidRDefault="00A23DC9" w:rsidP="00A23DC9">
            <w:pPr>
              <w:widowControl w:val="0"/>
              <w:shd w:val="clear" w:color="auto" w:fill="FFFFFF"/>
              <w:jc w:val="both"/>
              <w:rPr>
                <w:sz w:val="20"/>
                <w:szCs w:val="20"/>
              </w:rPr>
            </w:pPr>
            <w:r>
              <w:rPr>
                <w:sz w:val="20"/>
                <w:szCs w:val="20"/>
                <w:highlight w:val="yellow"/>
              </w:rPr>
              <w:t>0</w:t>
            </w:r>
            <w:r w:rsidR="00AD3785">
              <w:rPr>
                <w:sz w:val="20"/>
                <w:szCs w:val="20"/>
                <w:highlight w:val="yellow"/>
              </w:rPr>
              <w:t>5</w:t>
            </w:r>
            <w:r w:rsidR="00902533" w:rsidRPr="008A4C3A">
              <w:rPr>
                <w:sz w:val="20"/>
                <w:szCs w:val="20"/>
                <w:highlight w:val="yellow"/>
              </w:rPr>
              <w:t>.</w:t>
            </w:r>
            <w:r>
              <w:rPr>
                <w:sz w:val="20"/>
                <w:szCs w:val="20"/>
                <w:highlight w:val="yellow"/>
              </w:rPr>
              <w:t>1</w:t>
            </w:r>
            <w:r w:rsidR="00AD3785">
              <w:rPr>
                <w:sz w:val="20"/>
                <w:szCs w:val="20"/>
                <w:highlight w:val="yellow"/>
              </w:rPr>
              <w:t>2</w:t>
            </w:r>
            <w:r w:rsidR="00902533" w:rsidRPr="008A4C3A">
              <w:rPr>
                <w:sz w:val="20"/>
                <w:szCs w:val="20"/>
                <w:highlight w:val="yellow"/>
              </w:rPr>
              <w:t>.</w:t>
            </w:r>
            <w:r w:rsidR="00BA0BEA" w:rsidRPr="008A4C3A">
              <w:rPr>
                <w:sz w:val="20"/>
                <w:szCs w:val="20"/>
                <w:highlight w:val="yellow"/>
              </w:rPr>
              <w:t>20</w:t>
            </w:r>
            <w:r w:rsidR="00472449" w:rsidRPr="008A4C3A">
              <w:rPr>
                <w:sz w:val="20"/>
                <w:szCs w:val="20"/>
                <w:highlight w:val="yellow"/>
              </w:rPr>
              <w:t>2</w:t>
            </w:r>
            <w:r w:rsidR="00EA741D" w:rsidRPr="00EA741D">
              <w:rPr>
                <w:sz w:val="20"/>
                <w:szCs w:val="20"/>
                <w:highlight w:val="yellow"/>
              </w:rPr>
              <w:t>2</w:t>
            </w:r>
            <w:r w:rsidR="00FE61E5" w:rsidRPr="008A4C3A">
              <w:rPr>
                <w:sz w:val="20"/>
                <w:szCs w:val="20"/>
                <w:highlight w:val="yellow"/>
              </w:rPr>
              <w:t>г.</w:t>
            </w:r>
            <w:r w:rsidR="00BA0BEA" w:rsidRPr="008A4C3A">
              <w:rPr>
                <w:sz w:val="20"/>
                <w:szCs w:val="20"/>
                <w:highlight w:val="yellow"/>
              </w:rPr>
              <w:t xml:space="preserve"> до </w:t>
            </w:r>
            <w:r w:rsidR="00472449" w:rsidRPr="008A4C3A">
              <w:rPr>
                <w:sz w:val="20"/>
                <w:szCs w:val="20"/>
                <w:highlight w:val="yellow"/>
              </w:rPr>
              <w:t>10</w:t>
            </w:r>
            <w:r w:rsidR="00BA0BEA" w:rsidRPr="008A4C3A">
              <w:rPr>
                <w:sz w:val="20"/>
                <w:szCs w:val="20"/>
                <w:highlight w:val="yellow"/>
              </w:rPr>
              <w:t>:00 по московскому времени</w:t>
            </w:r>
          </w:p>
        </w:tc>
      </w:tr>
    </w:tbl>
    <w:p w:rsidR="00D54633" w:rsidRPr="008A4C3A" w:rsidRDefault="00D54633" w:rsidP="00793BE3">
      <w:pPr>
        <w:pStyle w:val="ConsPlusNormal"/>
        <w:widowControl/>
        <w:tabs>
          <w:tab w:val="left" w:pos="360"/>
        </w:tabs>
        <w:ind w:firstLine="0"/>
        <w:jc w:val="center"/>
        <w:rPr>
          <w:rFonts w:ascii="Times New Roman" w:hAnsi="Times New Roman" w:cs="Times New Roman"/>
          <w:b/>
          <w:bCs/>
        </w:rPr>
      </w:pPr>
    </w:p>
    <w:p w:rsidR="008D5AC8" w:rsidRPr="008A4C3A" w:rsidRDefault="00425AFC" w:rsidP="00793BE3">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bCs/>
        </w:rPr>
        <w:t>6</w:t>
      </w:r>
      <w:r w:rsidR="00B525B8" w:rsidRPr="008A4C3A">
        <w:rPr>
          <w:rFonts w:ascii="Times New Roman" w:hAnsi="Times New Roman" w:cs="Times New Roman"/>
          <w:b/>
          <w:bCs/>
        </w:rPr>
        <w:t>.</w:t>
      </w:r>
      <w:r w:rsidR="008D5AC8" w:rsidRPr="008A4C3A">
        <w:rPr>
          <w:rFonts w:ascii="Times New Roman" w:hAnsi="Times New Roman" w:cs="Times New Roman"/>
          <w:b/>
          <w:bCs/>
        </w:rPr>
        <w:t xml:space="preserve"> Требования к участникам </w:t>
      </w:r>
      <w:r w:rsidR="00F84B93" w:rsidRPr="008A4C3A">
        <w:rPr>
          <w:rFonts w:ascii="Times New Roman" w:hAnsi="Times New Roman" w:cs="Times New Roman"/>
          <w:b/>
          <w:bCs/>
        </w:rPr>
        <w:t xml:space="preserve">электронного </w:t>
      </w:r>
      <w:r w:rsidR="0006458D" w:rsidRPr="008A4C3A">
        <w:rPr>
          <w:rFonts w:ascii="Times New Roman" w:hAnsi="Times New Roman" w:cs="Times New Roman"/>
          <w:b/>
          <w:bCs/>
        </w:rPr>
        <w:t>аукциона</w:t>
      </w:r>
      <w:r w:rsidR="00C2027D" w:rsidRPr="008A4C3A">
        <w:rPr>
          <w:rFonts w:ascii="Times New Roman" w:hAnsi="Times New Roman" w:cs="Times New Roman"/>
          <w:b/>
          <w:bCs/>
        </w:rPr>
        <w:t>.</w:t>
      </w:r>
    </w:p>
    <w:tbl>
      <w:tblPr>
        <w:tblW w:w="10368" w:type="dxa"/>
        <w:tblLayout w:type="fixed"/>
        <w:tblLook w:val="0000" w:firstRow="0" w:lastRow="0" w:firstColumn="0" w:lastColumn="0" w:noHBand="0" w:noVBand="0"/>
      </w:tblPr>
      <w:tblGrid>
        <w:gridCol w:w="1008"/>
        <w:gridCol w:w="2520"/>
        <w:gridCol w:w="6840"/>
      </w:tblGrid>
      <w:tr w:rsidR="008D5AC8" w:rsidRPr="008A4C3A" w:rsidTr="00127302">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w:t>
            </w:r>
          </w:p>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8D5AC8" w:rsidRPr="008A4C3A" w:rsidRDefault="008D5AC8" w:rsidP="008D5AC8">
            <w:pPr>
              <w:keepNext/>
              <w:keepLines/>
              <w:widowControl w:val="0"/>
              <w:suppressLineNumbers/>
              <w:suppressAutoHyphens/>
              <w:jc w:val="center"/>
              <w:rPr>
                <w:b/>
                <w:bCs/>
                <w:sz w:val="20"/>
                <w:szCs w:val="20"/>
              </w:rPr>
            </w:pPr>
            <w:r w:rsidRPr="008A4C3A">
              <w:rPr>
                <w:b/>
                <w:bCs/>
                <w:sz w:val="20"/>
                <w:szCs w:val="20"/>
              </w:rPr>
              <w:t>Информация</w:t>
            </w:r>
          </w:p>
        </w:tc>
      </w:tr>
      <w:tr w:rsidR="008D5AC8" w:rsidRPr="008A4C3A" w:rsidTr="00127302">
        <w:tc>
          <w:tcPr>
            <w:tcW w:w="1008" w:type="dxa"/>
            <w:tcBorders>
              <w:left w:val="single" w:sz="4" w:space="0" w:color="auto"/>
              <w:bottom w:val="single" w:sz="4" w:space="0" w:color="auto"/>
              <w:right w:val="single" w:sz="4" w:space="0" w:color="auto"/>
            </w:tcBorders>
          </w:tcPr>
          <w:p w:rsidR="008D5AC8" w:rsidRPr="008A4C3A" w:rsidRDefault="00874F68" w:rsidP="00BE34E9">
            <w:pPr>
              <w:pStyle w:val="3"/>
              <w:spacing w:before="60"/>
              <w:jc w:val="center"/>
              <w:rPr>
                <w:b w:val="0"/>
                <w:bCs w:val="0"/>
                <w:sz w:val="20"/>
                <w:szCs w:val="20"/>
              </w:rPr>
            </w:pPr>
            <w:bookmarkStart w:id="3" w:name="_Ref166267388"/>
            <w:bookmarkStart w:id="4" w:name="_Ref166267499"/>
            <w:bookmarkStart w:id="5" w:name="_Ref169627087"/>
            <w:bookmarkEnd w:id="3"/>
            <w:bookmarkEnd w:id="4"/>
            <w:r w:rsidRPr="008A4C3A">
              <w:rPr>
                <w:b w:val="0"/>
                <w:bCs w:val="0"/>
                <w:sz w:val="20"/>
                <w:szCs w:val="20"/>
              </w:rPr>
              <w:t>6.1.</w:t>
            </w:r>
          </w:p>
        </w:tc>
        <w:bookmarkEnd w:id="5"/>
        <w:tc>
          <w:tcPr>
            <w:tcW w:w="2520" w:type="dxa"/>
            <w:tcBorders>
              <w:top w:val="single" w:sz="4" w:space="0" w:color="auto"/>
              <w:left w:val="single" w:sz="4" w:space="0" w:color="auto"/>
              <w:bottom w:val="single" w:sz="4" w:space="0" w:color="auto"/>
              <w:right w:val="single" w:sz="4" w:space="0" w:color="auto"/>
            </w:tcBorders>
          </w:tcPr>
          <w:p w:rsidR="008D5AC8" w:rsidRPr="008A4C3A" w:rsidRDefault="00975184" w:rsidP="008D5AC8">
            <w:pPr>
              <w:keepNext/>
              <w:keepLines/>
              <w:widowControl w:val="0"/>
              <w:suppressLineNumbers/>
              <w:suppressAutoHyphens/>
              <w:rPr>
                <w:b/>
                <w:sz w:val="20"/>
                <w:szCs w:val="20"/>
              </w:rPr>
            </w:pPr>
            <w:r w:rsidRPr="008A4C3A">
              <w:rPr>
                <w:b/>
                <w:sz w:val="20"/>
                <w:szCs w:val="20"/>
              </w:rPr>
              <w:t>Т</w:t>
            </w:r>
            <w:r w:rsidR="008D5AC8" w:rsidRPr="008A4C3A">
              <w:rPr>
                <w:b/>
                <w:sz w:val="20"/>
                <w:szCs w:val="20"/>
              </w:rPr>
              <w:t xml:space="preserve">ребования к участникам </w:t>
            </w:r>
            <w:r w:rsidR="00F84B93" w:rsidRPr="008A4C3A">
              <w:rPr>
                <w:b/>
                <w:sz w:val="20"/>
                <w:szCs w:val="20"/>
              </w:rPr>
              <w:t xml:space="preserve">электронного </w:t>
            </w:r>
            <w:r w:rsidR="00FB4B45" w:rsidRPr="008A4C3A">
              <w:rPr>
                <w:b/>
                <w:sz w:val="20"/>
                <w:szCs w:val="20"/>
              </w:rPr>
              <w:t>аукциона</w:t>
            </w:r>
            <w:r w:rsidR="008D5AC8" w:rsidRPr="008A4C3A">
              <w:rPr>
                <w:b/>
                <w:sz w:val="20"/>
                <w:szCs w:val="20"/>
              </w:rPr>
              <w:t xml:space="preserve"> </w:t>
            </w:r>
          </w:p>
        </w:tc>
        <w:tc>
          <w:tcPr>
            <w:tcW w:w="6840" w:type="dxa"/>
            <w:tcBorders>
              <w:top w:val="single" w:sz="4" w:space="0" w:color="auto"/>
              <w:left w:val="single" w:sz="4" w:space="0" w:color="auto"/>
              <w:bottom w:val="single" w:sz="4" w:space="0" w:color="auto"/>
              <w:right w:val="single" w:sz="4" w:space="0" w:color="auto"/>
            </w:tcBorders>
          </w:tcPr>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Участником электронного аукциона может быть любое юридическое лицо независимо от организационно-правовой формы, формы собственности, места нахождения</w:t>
            </w:r>
            <w:r>
              <w:rPr>
                <w:sz w:val="20"/>
                <w:szCs w:val="20"/>
              </w:rPr>
              <w:t xml:space="preserve"> </w:t>
            </w:r>
            <w:r w:rsidRPr="008A4C3A">
              <w:rPr>
                <w:sz w:val="20"/>
                <w:szCs w:val="20"/>
              </w:rPr>
              <w:t>и места происхождения капитала или любое физическое лицо, в том числе индивидуальный предприниматель, претендующее на заключение договора и подавшее заявку на участие в аукционе.</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Участники электронного аукциона должны соответствовать требованиям, установленным законодательством Российской Федерации к таким участникам.</w:t>
            </w:r>
          </w:p>
          <w:p w:rsidR="00A23DC9" w:rsidRPr="008A4C3A" w:rsidRDefault="00A23DC9" w:rsidP="00A23DC9">
            <w:pPr>
              <w:autoSpaceDE w:val="0"/>
              <w:autoSpaceDN w:val="0"/>
              <w:adjustRightInd w:val="0"/>
              <w:jc w:val="both"/>
              <w:outlineLvl w:val="1"/>
              <w:rPr>
                <w:sz w:val="20"/>
                <w:szCs w:val="20"/>
              </w:rPr>
            </w:pPr>
            <w:r w:rsidRPr="008A4C3A">
              <w:rPr>
                <w:sz w:val="20"/>
                <w:szCs w:val="20"/>
              </w:rPr>
              <w:t>Участник аукциона должен соответствовать следующим требованиям:</w:t>
            </w:r>
          </w:p>
          <w:p w:rsidR="00A23DC9" w:rsidRPr="008A4C3A" w:rsidRDefault="00A23DC9" w:rsidP="00A23DC9">
            <w:pPr>
              <w:autoSpaceDE w:val="0"/>
              <w:autoSpaceDN w:val="0"/>
              <w:adjustRightInd w:val="0"/>
              <w:jc w:val="both"/>
              <w:outlineLvl w:val="1"/>
              <w:rPr>
                <w:sz w:val="20"/>
                <w:szCs w:val="20"/>
              </w:rPr>
            </w:pPr>
            <w:r w:rsidRPr="008A4C3A">
              <w:rPr>
                <w:sz w:val="20"/>
                <w:szCs w:val="20"/>
              </w:rPr>
              <w:t xml:space="preserve">-в отношении участника аукциона - юридического лица не должно быть решения о ликвидации, в отношении участника аукциона должны отсутствовать решения арбитражного суда о признании участника аукциона </w:t>
            </w:r>
            <w:r w:rsidRPr="008A4C3A">
              <w:rPr>
                <w:sz w:val="20"/>
                <w:szCs w:val="20"/>
              </w:rPr>
              <w:lastRenderedPageBreak/>
              <w:t xml:space="preserve">-юридического лица, индивидуального предпринимателя банкротом и об открытии конкурсного производства; </w:t>
            </w:r>
          </w:p>
          <w:p w:rsidR="00A23DC9" w:rsidRPr="008A4C3A" w:rsidRDefault="00A23DC9" w:rsidP="00A23DC9">
            <w:pPr>
              <w:autoSpaceDE w:val="0"/>
              <w:autoSpaceDN w:val="0"/>
              <w:adjustRightInd w:val="0"/>
              <w:jc w:val="both"/>
              <w:outlineLvl w:val="1"/>
              <w:rPr>
                <w:sz w:val="20"/>
                <w:szCs w:val="20"/>
              </w:rPr>
            </w:pPr>
            <w:r w:rsidRPr="008A4C3A">
              <w:rPr>
                <w:sz w:val="20"/>
                <w:szCs w:val="20"/>
              </w:rPr>
              <w:t>-деятельность участника аукциона не должна быть приостановлена в порядке, предусмотренном Кодексом Российской Федерации об административных правонарушениях, на день подачи заявки на участие в аукционе.</w:t>
            </w:r>
          </w:p>
          <w:p w:rsidR="00A23DC9" w:rsidRPr="003F5775" w:rsidRDefault="00A23DC9" w:rsidP="00A23DC9">
            <w:pPr>
              <w:autoSpaceDE w:val="0"/>
              <w:autoSpaceDN w:val="0"/>
              <w:adjustRightInd w:val="0"/>
              <w:jc w:val="both"/>
              <w:outlineLvl w:val="1"/>
              <w:rPr>
                <w:b/>
                <w:sz w:val="20"/>
                <w:szCs w:val="20"/>
                <w:u w:val="single"/>
              </w:rPr>
            </w:pPr>
            <w:r w:rsidRPr="003F5775">
              <w:rPr>
                <w:b/>
                <w:sz w:val="20"/>
                <w:szCs w:val="20"/>
                <w:u w:val="single"/>
              </w:rPr>
              <w:t>Заявитель не допускается аукционной комиссией к участию в электронном аукционе в случаях:</w:t>
            </w:r>
          </w:p>
          <w:p w:rsidR="00A23DC9" w:rsidRDefault="00A23DC9" w:rsidP="00A23DC9">
            <w:pPr>
              <w:autoSpaceDE w:val="0"/>
              <w:autoSpaceDN w:val="0"/>
              <w:adjustRightInd w:val="0"/>
              <w:jc w:val="both"/>
              <w:outlineLvl w:val="1"/>
              <w:rPr>
                <w:sz w:val="20"/>
                <w:szCs w:val="20"/>
              </w:rPr>
            </w:pPr>
            <w:r>
              <w:rPr>
                <w:sz w:val="20"/>
                <w:szCs w:val="20"/>
              </w:rPr>
              <w:t>1</w:t>
            </w:r>
            <w:r w:rsidRPr="008A4C3A">
              <w:rPr>
                <w:sz w:val="20"/>
                <w:szCs w:val="20"/>
              </w:rPr>
              <w:t xml:space="preserve">)непредставления документов, перечисленных в пункте </w:t>
            </w:r>
            <w:r>
              <w:rPr>
                <w:sz w:val="20"/>
                <w:szCs w:val="20"/>
              </w:rPr>
              <w:t>2.4 части 2 настоящей документации, либо наличия в таких документах недостоверных сведений;</w:t>
            </w:r>
          </w:p>
          <w:p w:rsidR="00A23DC9" w:rsidRDefault="00A23DC9" w:rsidP="00A23DC9">
            <w:pPr>
              <w:autoSpaceDE w:val="0"/>
              <w:autoSpaceDN w:val="0"/>
              <w:adjustRightInd w:val="0"/>
              <w:jc w:val="both"/>
              <w:outlineLvl w:val="1"/>
              <w:rPr>
                <w:sz w:val="20"/>
                <w:szCs w:val="20"/>
              </w:rPr>
            </w:pPr>
            <w:r>
              <w:rPr>
                <w:sz w:val="20"/>
                <w:szCs w:val="20"/>
              </w:rPr>
              <w:t xml:space="preserve">2)несоответствия требованиям, указанным в п. 6.1. части 6 настоящей документации; </w:t>
            </w:r>
          </w:p>
          <w:p w:rsidR="00A23DC9" w:rsidRDefault="00A23DC9" w:rsidP="00A23DC9">
            <w:pPr>
              <w:autoSpaceDE w:val="0"/>
              <w:autoSpaceDN w:val="0"/>
              <w:adjustRightInd w:val="0"/>
              <w:jc w:val="both"/>
              <w:outlineLvl w:val="1"/>
              <w:rPr>
                <w:sz w:val="20"/>
                <w:szCs w:val="20"/>
              </w:rPr>
            </w:pPr>
            <w:r>
              <w:rPr>
                <w:sz w:val="20"/>
                <w:szCs w:val="20"/>
              </w:rPr>
              <w:t>3)невнесения задатка, если требование о внесении задатка указано в извещении о проведении аукциона;</w:t>
            </w:r>
          </w:p>
          <w:p w:rsidR="00A23DC9" w:rsidRPr="008A4C3A" w:rsidRDefault="00A23DC9" w:rsidP="00A23DC9">
            <w:pPr>
              <w:autoSpaceDE w:val="0"/>
              <w:autoSpaceDN w:val="0"/>
              <w:adjustRightInd w:val="0"/>
              <w:jc w:val="both"/>
              <w:outlineLvl w:val="1"/>
              <w:rPr>
                <w:sz w:val="20"/>
                <w:szCs w:val="20"/>
              </w:rPr>
            </w:pPr>
            <w:r>
              <w:rPr>
                <w:sz w:val="20"/>
                <w:szCs w:val="20"/>
              </w:rPr>
              <w:t>4</w:t>
            </w:r>
            <w:r w:rsidRPr="008A4C3A">
              <w:rPr>
                <w:sz w:val="20"/>
                <w:szCs w:val="20"/>
              </w:rPr>
              <w:t>)несоответствия заявки на участие в аукционе требованиям документации об аукционе, в том числе наличия в таких заявках предложения о цене договора ниже начальной (минимальной) цены договора (цены лота);</w:t>
            </w:r>
          </w:p>
          <w:p w:rsidR="00A23DC9" w:rsidRDefault="00A23DC9" w:rsidP="00A23DC9">
            <w:pPr>
              <w:autoSpaceDE w:val="0"/>
              <w:autoSpaceDN w:val="0"/>
              <w:adjustRightInd w:val="0"/>
              <w:jc w:val="both"/>
              <w:outlineLvl w:val="1"/>
              <w:rPr>
                <w:sz w:val="20"/>
                <w:szCs w:val="20"/>
              </w:rPr>
            </w:pPr>
            <w:r>
              <w:rPr>
                <w:sz w:val="20"/>
                <w:szCs w:val="20"/>
              </w:rPr>
              <w:t>5</w:t>
            </w:r>
            <w:r w:rsidRPr="008A4C3A">
              <w:rPr>
                <w:sz w:val="20"/>
                <w:szCs w:val="20"/>
              </w:rPr>
              <w:t>)наличия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r>
              <w:rPr>
                <w:sz w:val="20"/>
                <w:szCs w:val="20"/>
              </w:rPr>
              <w:t xml:space="preserve"> </w:t>
            </w:r>
          </w:p>
          <w:p w:rsidR="008D5AC8" w:rsidRPr="008A4C3A" w:rsidRDefault="00A23DC9" w:rsidP="00A23DC9">
            <w:pPr>
              <w:autoSpaceDE w:val="0"/>
              <w:autoSpaceDN w:val="0"/>
              <w:adjustRightInd w:val="0"/>
              <w:jc w:val="both"/>
              <w:outlineLvl w:val="1"/>
              <w:rPr>
                <w:sz w:val="20"/>
                <w:szCs w:val="20"/>
              </w:rPr>
            </w:pPr>
            <w:r>
              <w:rPr>
                <w:sz w:val="20"/>
                <w:szCs w:val="20"/>
              </w:rPr>
              <w:t>6</w:t>
            </w:r>
            <w:r w:rsidRPr="008A4C3A">
              <w:rPr>
                <w:sz w:val="20"/>
                <w:szCs w:val="20"/>
              </w:rPr>
              <w:t>)наличия решения о приостановлении деятельности заявителя в порядке, предусмотренном Кодексом Российской Федерации об административных правонарушениях, на день рассмотрения заявки на участие в аукционе.</w:t>
            </w:r>
          </w:p>
        </w:tc>
      </w:tr>
    </w:tbl>
    <w:p w:rsidR="002F12BE" w:rsidRDefault="002F12BE" w:rsidP="002F12BE">
      <w:pPr>
        <w:jc w:val="center"/>
        <w:rPr>
          <w:b/>
          <w:bCs/>
          <w:sz w:val="20"/>
          <w:szCs w:val="20"/>
        </w:rPr>
      </w:pPr>
      <w:bookmarkStart w:id="6" w:name="_Ref166312503"/>
      <w:bookmarkStart w:id="7" w:name="_Ref166313061"/>
      <w:bookmarkStart w:id="8" w:name="_Ref166314817"/>
      <w:bookmarkStart w:id="9" w:name="_Ref166315159"/>
      <w:bookmarkStart w:id="10" w:name="_Ref166315233"/>
      <w:bookmarkStart w:id="11" w:name="_Ref166315600"/>
      <w:bookmarkEnd w:id="6"/>
      <w:bookmarkEnd w:id="7"/>
      <w:bookmarkEnd w:id="8"/>
      <w:bookmarkEnd w:id="9"/>
      <w:bookmarkEnd w:id="10"/>
      <w:bookmarkEnd w:id="11"/>
    </w:p>
    <w:p w:rsidR="005B20BB" w:rsidRPr="008A4C3A" w:rsidRDefault="00425AFC" w:rsidP="002F12BE">
      <w:pPr>
        <w:jc w:val="center"/>
        <w:rPr>
          <w:b/>
          <w:bCs/>
          <w:sz w:val="20"/>
          <w:szCs w:val="20"/>
        </w:rPr>
      </w:pPr>
      <w:r w:rsidRPr="008A4C3A">
        <w:rPr>
          <w:b/>
          <w:bCs/>
          <w:sz w:val="20"/>
          <w:szCs w:val="20"/>
        </w:rPr>
        <w:t>7</w:t>
      </w:r>
      <w:r w:rsidR="00B525B8" w:rsidRPr="008A4C3A">
        <w:rPr>
          <w:b/>
          <w:bCs/>
          <w:sz w:val="20"/>
          <w:szCs w:val="20"/>
        </w:rPr>
        <w:t>.</w:t>
      </w:r>
      <w:r w:rsidR="005B20BB" w:rsidRPr="008A4C3A">
        <w:rPr>
          <w:b/>
          <w:bCs/>
          <w:sz w:val="20"/>
          <w:szCs w:val="20"/>
        </w:rPr>
        <w:t xml:space="preserve"> Порядок и срок отзыва заявок на участие в </w:t>
      </w:r>
      <w:r w:rsidR="0095291E" w:rsidRPr="008A4C3A">
        <w:rPr>
          <w:b/>
          <w:bCs/>
          <w:sz w:val="20"/>
          <w:szCs w:val="20"/>
        </w:rPr>
        <w:t xml:space="preserve">электронном </w:t>
      </w:r>
      <w:r w:rsidR="005B20BB" w:rsidRPr="008A4C3A">
        <w:rPr>
          <w:b/>
          <w:bCs/>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5B20BB"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w:t>
            </w:r>
          </w:p>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5B20BB" w:rsidRPr="008A4C3A" w:rsidRDefault="005B20BB" w:rsidP="00A017D3">
            <w:pPr>
              <w:keepNext/>
              <w:keepLines/>
              <w:widowControl w:val="0"/>
              <w:suppressLineNumbers/>
              <w:suppressAutoHyphens/>
              <w:jc w:val="center"/>
              <w:rPr>
                <w:b/>
                <w:bCs/>
                <w:sz w:val="20"/>
                <w:szCs w:val="20"/>
              </w:rPr>
            </w:pPr>
            <w:r w:rsidRPr="008A4C3A">
              <w:rPr>
                <w:b/>
                <w:bCs/>
                <w:sz w:val="20"/>
                <w:szCs w:val="20"/>
              </w:rPr>
              <w:t>Информация</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7.1.</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5B20BB" w:rsidP="00A017D3">
            <w:pPr>
              <w:keepLines/>
              <w:widowControl w:val="0"/>
              <w:suppressLineNumbers/>
              <w:suppressAutoHyphens/>
              <w:rPr>
                <w:b/>
                <w:sz w:val="20"/>
                <w:szCs w:val="20"/>
              </w:rPr>
            </w:pPr>
            <w:r w:rsidRPr="008A4C3A">
              <w:rPr>
                <w:b/>
                <w:sz w:val="20"/>
                <w:szCs w:val="20"/>
              </w:rPr>
              <w:t>Срок отзыва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5B20BB" w:rsidP="0044642D">
            <w:pPr>
              <w:widowControl w:val="0"/>
              <w:jc w:val="both"/>
              <w:rPr>
                <w:sz w:val="20"/>
                <w:szCs w:val="20"/>
              </w:rPr>
            </w:pPr>
            <w:r w:rsidRPr="008A4C3A">
              <w:rPr>
                <w:sz w:val="20"/>
                <w:szCs w:val="20"/>
              </w:rPr>
              <w:t xml:space="preserve">Заявитель вправе отозвать заявку в любое время до установленных даты и времени начала рассмотрения заявок на участие в </w:t>
            </w:r>
            <w:r w:rsidR="008A7E58" w:rsidRPr="008A4C3A">
              <w:rPr>
                <w:sz w:val="20"/>
                <w:szCs w:val="20"/>
              </w:rPr>
              <w:t xml:space="preserve">электронном </w:t>
            </w:r>
            <w:r w:rsidRPr="008A4C3A">
              <w:rPr>
                <w:sz w:val="20"/>
                <w:szCs w:val="20"/>
              </w:rPr>
              <w:t xml:space="preserve">аукционе. </w:t>
            </w:r>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7.2.</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rPr>
                <w:b/>
                <w:sz w:val="20"/>
                <w:szCs w:val="20"/>
              </w:rPr>
            </w:pPr>
            <w:r w:rsidRPr="008A4C3A">
              <w:rPr>
                <w:b/>
                <w:sz w:val="20"/>
                <w:szCs w:val="20"/>
              </w:rPr>
              <w:t>Порядок отзыва заявок</w:t>
            </w:r>
          </w:p>
        </w:tc>
        <w:tc>
          <w:tcPr>
            <w:tcW w:w="6840" w:type="dxa"/>
            <w:tcBorders>
              <w:top w:val="single" w:sz="4" w:space="0" w:color="auto"/>
              <w:left w:val="single" w:sz="4" w:space="0" w:color="auto"/>
              <w:bottom w:val="single" w:sz="4" w:space="0" w:color="auto"/>
              <w:right w:val="single" w:sz="4" w:space="0" w:color="auto"/>
            </w:tcBorders>
          </w:tcPr>
          <w:p w:rsidR="008F15A8" w:rsidRPr="008A4C3A" w:rsidRDefault="003E5C28" w:rsidP="005712E6">
            <w:pPr>
              <w:widowControl w:val="0"/>
              <w:jc w:val="both"/>
              <w:rPr>
                <w:sz w:val="20"/>
                <w:szCs w:val="20"/>
              </w:rPr>
            </w:pPr>
            <w:r w:rsidRPr="008A4C3A">
              <w:rPr>
                <w:sz w:val="20"/>
                <w:szCs w:val="20"/>
              </w:rPr>
              <w:t>Уведомление об отзыв</w:t>
            </w:r>
            <w:r w:rsidR="00FD5AA6" w:rsidRPr="008A4C3A">
              <w:rPr>
                <w:sz w:val="20"/>
                <w:szCs w:val="20"/>
              </w:rPr>
              <w:t xml:space="preserve">е заявки на участие в </w:t>
            </w:r>
            <w:r w:rsidR="008A7E58" w:rsidRPr="008A4C3A">
              <w:rPr>
                <w:sz w:val="20"/>
                <w:szCs w:val="20"/>
              </w:rPr>
              <w:t xml:space="preserve">электронном </w:t>
            </w:r>
            <w:r w:rsidR="00FD5AA6" w:rsidRPr="008A4C3A">
              <w:rPr>
                <w:sz w:val="20"/>
                <w:szCs w:val="20"/>
              </w:rPr>
              <w:t xml:space="preserve">аукционе </w:t>
            </w:r>
            <w:r w:rsidRPr="008A4C3A">
              <w:rPr>
                <w:sz w:val="20"/>
                <w:szCs w:val="20"/>
              </w:rPr>
              <w:t>подается</w:t>
            </w:r>
            <w:r w:rsidR="008A7E58" w:rsidRPr="008A4C3A">
              <w:rPr>
                <w:sz w:val="20"/>
                <w:szCs w:val="20"/>
              </w:rPr>
              <w:t xml:space="preserve"> по адресу </w:t>
            </w:r>
            <w:hyperlink r:id="rId19" w:history="1">
              <w:r w:rsidR="005712E6" w:rsidRPr="008A4C3A">
                <w:rPr>
                  <w:rStyle w:val="a4"/>
                  <w:sz w:val="20"/>
                  <w:szCs w:val="20"/>
                  <w:shd w:val="clear" w:color="auto" w:fill="FFFFFF"/>
                  <w:lang w:val="en-US"/>
                </w:rPr>
                <w:t>www</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rts</w:t>
              </w:r>
              <w:proofErr w:type="spellEnd"/>
              <w:r w:rsidR="005712E6" w:rsidRPr="008A4C3A">
                <w:rPr>
                  <w:rStyle w:val="a4"/>
                  <w:sz w:val="20"/>
                  <w:szCs w:val="20"/>
                  <w:shd w:val="clear" w:color="auto" w:fill="FFFFFF"/>
                </w:rPr>
                <w:t>-</w:t>
              </w:r>
              <w:r w:rsidR="005712E6" w:rsidRPr="008A4C3A">
                <w:rPr>
                  <w:rStyle w:val="a4"/>
                  <w:sz w:val="20"/>
                  <w:szCs w:val="20"/>
                  <w:shd w:val="clear" w:color="auto" w:fill="FFFFFF"/>
                  <w:lang w:val="en-US"/>
                </w:rPr>
                <w:t>tender</w:t>
              </w:r>
              <w:r w:rsidR="005712E6" w:rsidRPr="008A4C3A">
                <w:rPr>
                  <w:rStyle w:val="a4"/>
                  <w:sz w:val="20"/>
                  <w:szCs w:val="20"/>
                  <w:shd w:val="clear" w:color="auto" w:fill="FFFFFF"/>
                </w:rPr>
                <w:t>.</w:t>
              </w:r>
              <w:proofErr w:type="spellStart"/>
              <w:r w:rsidR="005712E6" w:rsidRPr="008A4C3A">
                <w:rPr>
                  <w:rStyle w:val="a4"/>
                  <w:sz w:val="20"/>
                  <w:szCs w:val="20"/>
                  <w:shd w:val="clear" w:color="auto" w:fill="FFFFFF"/>
                  <w:lang w:val="en-US"/>
                </w:rPr>
                <w:t>ru</w:t>
              </w:r>
              <w:proofErr w:type="spellEnd"/>
            </w:hyperlink>
          </w:p>
        </w:tc>
      </w:tr>
      <w:tr w:rsidR="005B20BB" w:rsidRPr="008A4C3A" w:rsidTr="00A017D3">
        <w:tc>
          <w:tcPr>
            <w:tcW w:w="1008" w:type="dxa"/>
            <w:tcBorders>
              <w:top w:val="single" w:sz="4" w:space="0" w:color="auto"/>
              <w:left w:val="single" w:sz="4" w:space="0" w:color="auto"/>
              <w:bottom w:val="single" w:sz="4" w:space="0" w:color="auto"/>
              <w:right w:val="single" w:sz="4" w:space="0" w:color="auto"/>
            </w:tcBorders>
          </w:tcPr>
          <w:p w:rsidR="005B20BB" w:rsidRPr="008A4C3A" w:rsidRDefault="00874F68" w:rsidP="00874F68">
            <w:pPr>
              <w:jc w:val="center"/>
              <w:rPr>
                <w:bCs/>
                <w:snapToGrid w:val="0"/>
                <w:sz w:val="20"/>
                <w:szCs w:val="20"/>
              </w:rPr>
            </w:pPr>
            <w:r w:rsidRPr="008A4C3A">
              <w:rPr>
                <w:bCs/>
                <w:snapToGrid w:val="0"/>
                <w:sz w:val="20"/>
                <w:szCs w:val="20"/>
              </w:rPr>
              <w:t>7.3.</w:t>
            </w:r>
          </w:p>
        </w:tc>
        <w:tc>
          <w:tcPr>
            <w:tcW w:w="2520" w:type="dxa"/>
            <w:tcBorders>
              <w:top w:val="single" w:sz="4" w:space="0" w:color="auto"/>
              <w:left w:val="single" w:sz="4" w:space="0" w:color="auto"/>
              <w:bottom w:val="single" w:sz="4" w:space="0" w:color="auto"/>
              <w:right w:val="single" w:sz="4" w:space="0" w:color="auto"/>
            </w:tcBorders>
          </w:tcPr>
          <w:p w:rsidR="005B20BB" w:rsidRPr="008A4C3A" w:rsidRDefault="003E5C28" w:rsidP="00A017D3">
            <w:pPr>
              <w:keepLines/>
              <w:widowControl w:val="0"/>
              <w:suppressLineNumbers/>
              <w:suppressAutoHyphens/>
              <w:jc w:val="both"/>
              <w:rPr>
                <w:b/>
                <w:sz w:val="20"/>
                <w:szCs w:val="20"/>
              </w:rPr>
            </w:pPr>
            <w:r w:rsidRPr="008A4C3A">
              <w:rPr>
                <w:b/>
                <w:sz w:val="20"/>
                <w:szCs w:val="20"/>
              </w:rPr>
              <w:t>Условия возвращения задатка</w:t>
            </w:r>
          </w:p>
        </w:tc>
        <w:tc>
          <w:tcPr>
            <w:tcW w:w="6840" w:type="dxa"/>
            <w:tcBorders>
              <w:top w:val="single" w:sz="4" w:space="0" w:color="auto"/>
              <w:left w:val="single" w:sz="4" w:space="0" w:color="auto"/>
              <w:bottom w:val="single" w:sz="4" w:space="0" w:color="auto"/>
              <w:right w:val="single" w:sz="4" w:space="0" w:color="auto"/>
            </w:tcBorders>
          </w:tcPr>
          <w:p w:rsidR="005B20BB" w:rsidRPr="008A4C3A" w:rsidRDefault="00A77B84" w:rsidP="00A77B84">
            <w:pPr>
              <w:widowControl w:val="0"/>
              <w:jc w:val="both"/>
              <w:rPr>
                <w:sz w:val="20"/>
                <w:szCs w:val="20"/>
              </w:rPr>
            </w:pPr>
            <w:r w:rsidRPr="008A4C3A">
              <w:rPr>
                <w:sz w:val="20"/>
                <w:szCs w:val="20"/>
              </w:rPr>
              <w:t>Денежные средства (задаток)</w:t>
            </w:r>
            <w:r w:rsidR="003E5C28" w:rsidRPr="008A4C3A">
              <w:rPr>
                <w:sz w:val="20"/>
                <w:szCs w:val="20"/>
              </w:rPr>
              <w:t xml:space="preserve"> возвраща</w:t>
            </w:r>
            <w:r w:rsidRPr="008A4C3A">
              <w:rPr>
                <w:sz w:val="20"/>
                <w:szCs w:val="20"/>
              </w:rPr>
              <w:t>ются</w:t>
            </w:r>
            <w:r w:rsidR="003E5C28" w:rsidRPr="008A4C3A">
              <w:rPr>
                <w:sz w:val="20"/>
                <w:szCs w:val="20"/>
              </w:rPr>
              <w:t xml:space="preserve"> указанному заявителю в течение пяти рабочих дней с даты поступления </w:t>
            </w:r>
            <w:r w:rsidRPr="008A4C3A">
              <w:rPr>
                <w:sz w:val="20"/>
                <w:szCs w:val="20"/>
              </w:rPr>
              <w:t>ув</w:t>
            </w:r>
            <w:r w:rsidR="003E5C28" w:rsidRPr="008A4C3A">
              <w:rPr>
                <w:sz w:val="20"/>
                <w:szCs w:val="20"/>
              </w:rPr>
              <w:t xml:space="preserve">едомления об отзыве заявки на участие в </w:t>
            </w:r>
            <w:r w:rsidR="008A7E58" w:rsidRPr="008A4C3A">
              <w:rPr>
                <w:sz w:val="20"/>
                <w:szCs w:val="20"/>
              </w:rPr>
              <w:t xml:space="preserve">электронном </w:t>
            </w:r>
            <w:r w:rsidR="003E5C28" w:rsidRPr="008A4C3A">
              <w:rPr>
                <w:sz w:val="20"/>
                <w:szCs w:val="20"/>
              </w:rPr>
              <w:t>аукционе.</w:t>
            </w:r>
            <w:r w:rsidRPr="008A4C3A">
              <w:rPr>
                <w:sz w:val="20"/>
                <w:szCs w:val="20"/>
              </w:rPr>
              <w:t xml:space="preserve"> </w:t>
            </w:r>
          </w:p>
        </w:tc>
      </w:tr>
    </w:tbl>
    <w:p w:rsidR="007428ED" w:rsidRPr="008A4C3A" w:rsidRDefault="007428ED" w:rsidP="003E5C28">
      <w:pPr>
        <w:widowControl w:val="0"/>
        <w:ind w:left="360" w:firstLine="600"/>
        <w:jc w:val="center"/>
        <w:rPr>
          <w:b/>
          <w:bCs/>
          <w:sz w:val="20"/>
          <w:szCs w:val="20"/>
        </w:rPr>
      </w:pPr>
    </w:p>
    <w:p w:rsidR="003E5C28" w:rsidRPr="008A4C3A" w:rsidRDefault="00425AFC" w:rsidP="00427FB0">
      <w:pPr>
        <w:jc w:val="center"/>
        <w:rPr>
          <w:b/>
          <w:sz w:val="20"/>
          <w:szCs w:val="20"/>
        </w:rPr>
      </w:pPr>
      <w:r w:rsidRPr="008A4C3A">
        <w:rPr>
          <w:b/>
          <w:bCs/>
          <w:sz w:val="20"/>
          <w:szCs w:val="20"/>
        </w:rPr>
        <w:t>8</w:t>
      </w:r>
      <w:r w:rsidR="00B525B8" w:rsidRPr="008A4C3A">
        <w:rPr>
          <w:b/>
          <w:bCs/>
          <w:sz w:val="20"/>
          <w:szCs w:val="20"/>
        </w:rPr>
        <w:t>.</w:t>
      </w:r>
      <w:r w:rsidR="003E5C28" w:rsidRPr="008A4C3A">
        <w:rPr>
          <w:sz w:val="20"/>
          <w:szCs w:val="20"/>
        </w:rPr>
        <w:t xml:space="preserve"> </w:t>
      </w:r>
      <w:r w:rsidR="003E5C28" w:rsidRPr="008A4C3A">
        <w:rPr>
          <w:b/>
          <w:sz w:val="20"/>
          <w:szCs w:val="20"/>
        </w:rPr>
        <w:t xml:space="preserve">Форма, порядок, дата начала и окончания предоставления участникам аукциона разъяснений положений документации об </w:t>
      </w:r>
      <w:r w:rsidR="0095291E" w:rsidRPr="008A4C3A">
        <w:rPr>
          <w:b/>
          <w:sz w:val="20"/>
          <w:szCs w:val="20"/>
        </w:rPr>
        <w:t xml:space="preserve">электронном </w:t>
      </w:r>
      <w:r w:rsidR="003E5C28" w:rsidRPr="008A4C3A">
        <w:rPr>
          <w:b/>
          <w:sz w:val="20"/>
          <w:szCs w:val="20"/>
        </w:rPr>
        <w:t>аукционе.</w:t>
      </w:r>
    </w:p>
    <w:tbl>
      <w:tblPr>
        <w:tblW w:w="10368" w:type="dxa"/>
        <w:tblLayout w:type="fixed"/>
        <w:tblLook w:val="0000" w:firstRow="0" w:lastRow="0" w:firstColumn="0" w:lastColumn="0" w:noHBand="0" w:noVBand="0"/>
      </w:tblPr>
      <w:tblGrid>
        <w:gridCol w:w="1008"/>
        <w:gridCol w:w="2520"/>
        <w:gridCol w:w="6840"/>
      </w:tblGrid>
      <w:tr w:rsidR="003E5C2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w:t>
            </w:r>
          </w:p>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3E5C28" w:rsidRPr="008A4C3A" w:rsidRDefault="003E5C2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3E5C28" w:rsidRPr="008A4C3A" w:rsidTr="00A017D3">
        <w:tc>
          <w:tcPr>
            <w:tcW w:w="1008" w:type="dxa"/>
            <w:tcBorders>
              <w:top w:val="single" w:sz="4" w:space="0" w:color="auto"/>
              <w:left w:val="single" w:sz="4" w:space="0" w:color="auto"/>
              <w:bottom w:val="single" w:sz="4" w:space="0" w:color="auto"/>
              <w:right w:val="single" w:sz="4" w:space="0" w:color="auto"/>
            </w:tcBorders>
          </w:tcPr>
          <w:p w:rsidR="003E5C28" w:rsidRPr="008A4C3A" w:rsidRDefault="00874F68" w:rsidP="00874F68">
            <w:pPr>
              <w:jc w:val="center"/>
              <w:rPr>
                <w:bCs/>
                <w:snapToGrid w:val="0"/>
                <w:sz w:val="20"/>
                <w:szCs w:val="20"/>
              </w:rPr>
            </w:pPr>
            <w:r w:rsidRPr="008A4C3A">
              <w:rPr>
                <w:bCs/>
                <w:snapToGrid w:val="0"/>
                <w:sz w:val="20"/>
                <w:szCs w:val="20"/>
              </w:rPr>
              <w:t>8.1.</w:t>
            </w:r>
          </w:p>
        </w:tc>
        <w:tc>
          <w:tcPr>
            <w:tcW w:w="2520" w:type="dxa"/>
            <w:tcBorders>
              <w:top w:val="single" w:sz="4" w:space="0" w:color="auto"/>
              <w:left w:val="single" w:sz="4" w:space="0" w:color="auto"/>
              <w:bottom w:val="single" w:sz="4" w:space="0" w:color="auto"/>
              <w:right w:val="single" w:sz="4" w:space="0" w:color="auto"/>
            </w:tcBorders>
          </w:tcPr>
          <w:p w:rsidR="003E5C28" w:rsidRPr="008A4C3A" w:rsidRDefault="00072F3E" w:rsidP="00127302">
            <w:pPr>
              <w:widowControl w:val="0"/>
              <w:rPr>
                <w:b/>
                <w:sz w:val="20"/>
                <w:szCs w:val="20"/>
              </w:rPr>
            </w:pPr>
            <w:r w:rsidRPr="008A4C3A">
              <w:rPr>
                <w:b/>
                <w:sz w:val="20"/>
                <w:szCs w:val="20"/>
              </w:rPr>
              <w:t xml:space="preserve">Форма, порядок, </w:t>
            </w:r>
            <w:r w:rsidR="00127302" w:rsidRPr="008A4C3A">
              <w:rPr>
                <w:b/>
                <w:sz w:val="20"/>
                <w:szCs w:val="20"/>
              </w:rPr>
              <w:t>д</w:t>
            </w:r>
            <w:r w:rsidRPr="008A4C3A">
              <w:rPr>
                <w:b/>
                <w:sz w:val="20"/>
                <w:szCs w:val="20"/>
              </w:rPr>
              <w:t>ата начала и окончания предоставления участникам аукциона разъяснений положений документации об аукционе</w:t>
            </w:r>
          </w:p>
        </w:tc>
        <w:tc>
          <w:tcPr>
            <w:tcW w:w="6840" w:type="dxa"/>
            <w:tcBorders>
              <w:top w:val="single" w:sz="4" w:space="0" w:color="auto"/>
              <w:left w:val="single" w:sz="4" w:space="0" w:color="auto"/>
              <w:bottom w:val="single" w:sz="4" w:space="0" w:color="auto"/>
              <w:right w:val="single" w:sz="4" w:space="0" w:color="auto"/>
            </w:tcBorders>
          </w:tcPr>
          <w:p w:rsidR="00072F3E" w:rsidRPr="008A4C3A" w:rsidRDefault="00072F3E" w:rsidP="00CE379C">
            <w:pPr>
              <w:autoSpaceDE w:val="0"/>
              <w:autoSpaceDN w:val="0"/>
              <w:adjustRightInd w:val="0"/>
              <w:jc w:val="both"/>
              <w:outlineLvl w:val="1"/>
              <w:rPr>
                <w:sz w:val="20"/>
                <w:szCs w:val="20"/>
              </w:rPr>
            </w:pPr>
            <w:r w:rsidRPr="008A4C3A">
              <w:rPr>
                <w:sz w:val="20"/>
                <w:szCs w:val="20"/>
              </w:rPr>
              <w:t>Любое заинтересованное лицо вправе направить в письменной форме, в том числе в форме электронного документа, организатору аукциона</w:t>
            </w:r>
            <w:r w:rsidR="007C5A6A" w:rsidRPr="008A4C3A">
              <w:rPr>
                <w:sz w:val="20"/>
                <w:szCs w:val="20"/>
              </w:rPr>
              <w:t xml:space="preserve"> (</w:t>
            </w:r>
            <w:r w:rsidR="00E325C9" w:rsidRPr="008A4C3A">
              <w:rPr>
                <w:sz w:val="20"/>
                <w:szCs w:val="20"/>
              </w:rPr>
              <w:t>арендодателю</w:t>
            </w:r>
            <w:r w:rsidR="007C5A6A" w:rsidRPr="008A4C3A">
              <w:rPr>
                <w:sz w:val="20"/>
                <w:szCs w:val="20"/>
              </w:rPr>
              <w:t>)</w:t>
            </w:r>
            <w:r w:rsidRPr="008A4C3A">
              <w:rPr>
                <w:sz w:val="20"/>
                <w:szCs w:val="20"/>
              </w:rPr>
              <w:t xml:space="preserve"> запрос о разъяснении положений документации об аукционе. В течение двух рабочих дней с даты поступления указанного запроса организатор аукциона обязан направ</w:t>
            </w:r>
            <w:r w:rsidR="000A1B24" w:rsidRPr="008A4C3A">
              <w:rPr>
                <w:sz w:val="20"/>
                <w:szCs w:val="20"/>
              </w:rPr>
              <w:t>ить</w:t>
            </w:r>
            <w:r w:rsidRPr="008A4C3A">
              <w:rPr>
                <w:sz w:val="20"/>
                <w:szCs w:val="20"/>
              </w:rPr>
              <w:t xml:space="preserve"> в письменной форме или в форме электронного документа разъяснения положений документации об аукционе, если указанный запрос поступил к нему не позднее чем за три рабочих дня до даты окончания срока подачи заявок на участие в аукционе.</w:t>
            </w:r>
          </w:p>
          <w:p w:rsidR="003E5C28" w:rsidRPr="008A4C3A" w:rsidRDefault="00072F3E" w:rsidP="00E325C9">
            <w:pPr>
              <w:widowControl w:val="0"/>
              <w:jc w:val="both"/>
              <w:rPr>
                <w:sz w:val="20"/>
                <w:szCs w:val="20"/>
              </w:rPr>
            </w:pPr>
            <w:r w:rsidRPr="008A4C3A">
              <w:rPr>
                <w:sz w:val="20"/>
                <w:szCs w:val="20"/>
              </w:rPr>
              <w:t>В течение одного дня с даты направления разъяснения положений документации об аукционе по запросу заинтересованного лица такое разъяснение размещается организатором</w:t>
            </w:r>
            <w:r w:rsidR="007C5A6A" w:rsidRPr="008A4C3A">
              <w:rPr>
                <w:sz w:val="20"/>
                <w:szCs w:val="20"/>
              </w:rPr>
              <w:t xml:space="preserve"> (</w:t>
            </w:r>
            <w:r w:rsidR="00E325C9" w:rsidRPr="008A4C3A">
              <w:rPr>
                <w:sz w:val="20"/>
                <w:szCs w:val="20"/>
              </w:rPr>
              <w:t>арендодателем</w:t>
            </w:r>
            <w:r w:rsidR="007C5A6A" w:rsidRPr="008A4C3A">
              <w:rPr>
                <w:sz w:val="20"/>
                <w:szCs w:val="20"/>
              </w:rPr>
              <w:t>)</w:t>
            </w:r>
            <w:r w:rsidRPr="008A4C3A">
              <w:rPr>
                <w:sz w:val="20"/>
                <w:szCs w:val="20"/>
              </w:rPr>
              <w:t xml:space="preserve"> аукциона на официальном сайте с указанием запроса, но без указания заинтересованного лица, от которого поступил запрос.</w:t>
            </w:r>
          </w:p>
          <w:p w:rsidR="00B24A6B" w:rsidRPr="008A4C3A" w:rsidRDefault="00B24A6B" w:rsidP="00862043">
            <w:pPr>
              <w:widowControl w:val="0"/>
              <w:jc w:val="both"/>
              <w:rPr>
                <w:sz w:val="20"/>
                <w:szCs w:val="20"/>
              </w:rPr>
            </w:pPr>
            <w:r w:rsidRPr="008A4C3A">
              <w:rPr>
                <w:sz w:val="20"/>
                <w:szCs w:val="20"/>
              </w:rPr>
              <w:t xml:space="preserve">Разъяснения положений документации об аукционе предоставляются: с </w:t>
            </w:r>
            <w:r w:rsidR="00F13203">
              <w:rPr>
                <w:sz w:val="20"/>
                <w:szCs w:val="20"/>
                <w:highlight w:val="yellow"/>
              </w:rPr>
              <w:t>12</w:t>
            </w:r>
            <w:r w:rsidRPr="008A4C3A">
              <w:rPr>
                <w:sz w:val="20"/>
                <w:szCs w:val="20"/>
                <w:highlight w:val="yellow"/>
              </w:rPr>
              <w:t>.</w:t>
            </w:r>
            <w:r w:rsidR="009A08B7">
              <w:rPr>
                <w:sz w:val="20"/>
                <w:szCs w:val="20"/>
                <w:highlight w:val="yellow"/>
              </w:rPr>
              <w:t>1</w:t>
            </w:r>
            <w:r w:rsidR="00F13203">
              <w:rPr>
                <w:sz w:val="20"/>
                <w:szCs w:val="20"/>
                <w:highlight w:val="yellow"/>
              </w:rPr>
              <w:t>1</w:t>
            </w:r>
            <w:r w:rsidRPr="008A4C3A">
              <w:rPr>
                <w:sz w:val="20"/>
                <w:szCs w:val="20"/>
                <w:highlight w:val="yellow"/>
              </w:rPr>
              <w:t>.20</w:t>
            </w:r>
            <w:r w:rsidR="006F0C0F" w:rsidRPr="008A4C3A">
              <w:rPr>
                <w:sz w:val="20"/>
                <w:szCs w:val="20"/>
                <w:highlight w:val="yellow"/>
              </w:rPr>
              <w:t>2</w:t>
            </w:r>
            <w:r w:rsidR="00F13203">
              <w:rPr>
                <w:sz w:val="20"/>
                <w:szCs w:val="20"/>
                <w:highlight w:val="yellow"/>
              </w:rPr>
              <w:t>2</w:t>
            </w:r>
            <w:r w:rsidRPr="008A4C3A">
              <w:rPr>
                <w:sz w:val="20"/>
                <w:szCs w:val="20"/>
                <w:highlight w:val="yellow"/>
              </w:rPr>
              <w:t xml:space="preserve">г. по </w:t>
            </w:r>
            <w:r w:rsidR="00862043">
              <w:rPr>
                <w:sz w:val="20"/>
                <w:szCs w:val="20"/>
                <w:highlight w:val="yellow"/>
              </w:rPr>
              <w:t>2</w:t>
            </w:r>
            <w:r w:rsidR="00AD3785">
              <w:rPr>
                <w:sz w:val="20"/>
                <w:szCs w:val="20"/>
                <w:highlight w:val="yellow"/>
              </w:rPr>
              <w:t>9</w:t>
            </w:r>
            <w:r w:rsidRPr="008A4C3A">
              <w:rPr>
                <w:sz w:val="20"/>
                <w:szCs w:val="20"/>
                <w:highlight w:val="yellow"/>
              </w:rPr>
              <w:t>.</w:t>
            </w:r>
            <w:r w:rsidR="00862043">
              <w:rPr>
                <w:sz w:val="20"/>
                <w:szCs w:val="20"/>
                <w:highlight w:val="yellow"/>
              </w:rPr>
              <w:t>11</w:t>
            </w:r>
            <w:r w:rsidRPr="008A4C3A">
              <w:rPr>
                <w:sz w:val="20"/>
                <w:szCs w:val="20"/>
                <w:highlight w:val="yellow"/>
              </w:rPr>
              <w:t>.20</w:t>
            </w:r>
            <w:r w:rsidR="006F0C0F" w:rsidRPr="008A4C3A">
              <w:rPr>
                <w:sz w:val="20"/>
                <w:szCs w:val="20"/>
                <w:highlight w:val="yellow"/>
              </w:rPr>
              <w:t>2</w:t>
            </w:r>
            <w:r w:rsidR="00EA741D" w:rsidRPr="00EA741D">
              <w:rPr>
                <w:sz w:val="20"/>
                <w:szCs w:val="20"/>
                <w:highlight w:val="yellow"/>
              </w:rPr>
              <w:t>2</w:t>
            </w:r>
            <w:r w:rsidRPr="008A4C3A">
              <w:rPr>
                <w:sz w:val="20"/>
                <w:szCs w:val="20"/>
                <w:highlight w:val="yellow"/>
              </w:rPr>
              <w:t>г</w:t>
            </w:r>
            <w:r w:rsidRPr="008A4C3A">
              <w:rPr>
                <w:sz w:val="20"/>
                <w:szCs w:val="20"/>
              </w:rPr>
              <w:t>.</w:t>
            </w:r>
          </w:p>
        </w:tc>
      </w:tr>
    </w:tbl>
    <w:p w:rsidR="00A273F5" w:rsidRPr="008A4C3A" w:rsidRDefault="00A273F5" w:rsidP="00127302">
      <w:pPr>
        <w:pStyle w:val="ConsPlusNormal"/>
        <w:ind w:firstLine="600"/>
        <w:jc w:val="center"/>
        <w:rPr>
          <w:rFonts w:ascii="Times New Roman" w:hAnsi="Times New Roman" w:cs="Times New Roman"/>
          <w:b/>
          <w:bCs/>
        </w:rPr>
      </w:pPr>
    </w:p>
    <w:p w:rsidR="00127302" w:rsidRPr="00B75759" w:rsidRDefault="00425AFC" w:rsidP="002E7929">
      <w:pPr>
        <w:jc w:val="center"/>
        <w:rPr>
          <w:b/>
          <w:sz w:val="20"/>
          <w:szCs w:val="20"/>
        </w:rPr>
      </w:pPr>
      <w:r w:rsidRPr="00B75759">
        <w:rPr>
          <w:b/>
          <w:bCs/>
          <w:sz w:val="20"/>
          <w:szCs w:val="20"/>
        </w:rPr>
        <w:t>9</w:t>
      </w:r>
      <w:r w:rsidR="00B525B8" w:rsidRPr="00B75759">
        <w:rPr>
          <w:b/>
          <w:bCs/>
          <w:sz w:val="20"/>
          <w:szCs w:val="20"/>
        </w:rPr>
        <w:t>.</w:t>
      </w:r>
      <w:r w:rsidR="00127302" w:rsidRPr="00B75759">
        <w:rPr>
          <w:b/>
          <w:sz w:val="20"/>
          <w:szCs w:val="20"/>
        </w:rPr>
        <w:t xml:space="preserve"> Величина повышения начальной цены лота.</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A017D3">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9.1.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Шаг аукциона</w:t>
            </w:r>
          </w:p>
        </w:tc>
        <w:tc>
          <w:tcPr>
            <w:tcW w:w="6840" w:type="dxa"/>
            <w:tcBorders>
              <w:top w:val="single" w:sz="4" w:space="0" w:color="auto"/>
              <w:left w:val="single" w:sz="4" w:space="0" w:color="auto"/>
              <w:bottom w:val="single" w:sz="4" w:space="0" w:color="auto"/>
              <w:right w:val="single" w:sz="4" w:space="0" w:color="auto"/>
            </w:tcBorders>
          </w:tcPr>
          <w:p w:rsidR="00DF7D05" w:rsidRPr="008A4C3A" w:rsidRDefault="00020B2D" w:rsidP="00862043">
            <w:pPr>
              <w:widowControl w:val="0"/>
              <w:jc w:val="both"/>
              <w:rPr>
                <w:sz w:val="20"/>
                <w:szCs w:val="20"/>
              </w:rPr>
            </w:pPr>
            <w:r w:rsidRPr="008A4C3A">
              <w:rPr>
                <w:sz w:val="20"/>
                <w:szCs w:val="20"/>
              </w:rPr>
              <w:t xml:space="preserve">Устанавливается в размере </w:t>
            </w:r>
            <w:r w:rsidRPr="008A4C3A">
              <w:rPr>
                <w:b/>
                <w:sz w:val="20"/>
                <w:szCs w:val="20"/>
              </w:rPr>
              <w:t>5%</w:t>
            </w:r>
            <w:r w:rsidRPr="008A4C3A">
              <w:rPr>
                <w:sz w:val="20"/>
                <w:szCs w:val="20"/>
              </w:rPr>
              <w:t xml:space="preserve"> начальной (минимальной) цены лота</w:t>
            </w:r>
            <w:r w:rsidR="002F12BE">
              <w:rPr>
                <w:sz w:val="20"/>
                <w:szCs w:val="20"/>
              </w:rPr>
              <w:t xml:space="preserve"> и составляет </w:t>
            </w:r>
            <w:r w:rsidR="00862043">
              <w:rPr>
                <w:b/>
                <w:sz w:val="20"/>
                <w:szCs w:val="20"/>
              </w:rPr>
              <w:t xml:space="preserve">32 </w:t>
            </w:r>
            <w:r w:rsidR="002E7929">
              <w:rPr>
                <w:b/>
                <w:sz w:val="20"/>
                <w:szCs w:val="20"/>
              </w:rPr>
              <w:t>5</w:t>
            </w:r>
            <w:r w:rsidR="00862043">
              <w:rPr>
                <w:b/>
                <w:sz w:val="20"/>
                <w:szCs w:val="20"/>
              </w:rPr>
              <w:t>0</w:t>
            </w:r>
            <w:r w:rsidR="002E7929">
              <w:rPr>
                <w:b/>
                <w:sz w:val="20"/>
                <w:szCs w:val="20"/>
              </w:rPr>
              <w:t>0</w:t>
            </w:r>
            <w:r w:rsidR="002F12BE">
              <w:rPr>
                <w:b/>
                <w:sz w:val="20"/>
                <w:szCs w:val="20"/>
              </w:rPr>
              <w:t>,00</w:t>
            </w:r>
            <w:r w:rsidR="00DC0B9A" w:rsidRPr="008A4C3A">
              <w:rPr>
                <w:b/>
                <w:sz w:val="20"/>
                <w:szCs w:val="20"/>
              </w:rPr>
              <w:t xml:space="preserve"> </w:t>
            </w:r>
            <w:r w:rsidR="002869A9" w:rsidRPr="008A4C3A">
              <w:rPr>
                <w:b/>
                <w:sz w:val="20"/>
                <w:szCs w:val="20"/>
              </w:rPr>
              <w:t>(</w:t>
            </w:r>
            <w:r w:rsidR="00862043">
              <w:rPr>
                <w:b/>
                <w:sz w:val="20"/>
                <w:szCs w:val="20"/>
              </w:rPr>
              <w:t>Тридцать две тысячи пятьсот</w:t>
            </w:r>
            <w:r w:rsidR="002F12BE">
              <w:rPr>
                <w:b/>
                <w:sz w:val="20"/>
                <w:szCs w:val="20"/>
              </w:rPr>
              <w:t>)</w:t>
            </w:r>
            <w:r w:rsidR="002869A9" w:rsidRPr="008A4C3A">
              <w:rPr>
                <w:b/>
                <w:sz w:val="20"/>
                <w:szCs w:val="20"/>
              </w:rPr>
              <w:t xml:space="preserve"> рублей </w:t>
            </w:r>
            <w:r w:rsidR="002F12BE">
              <w:rPr>
                <w:b/>
                <w:sz w:val="20"/>
                <w:szCs w:val="20"/>
              </w:rPr>
              <w:t>0</w:t>
            </w:r>
            <w:r w:rsidR="00757475" w:rsidRPr="008A4C3A">
              <w:rPr>
                <w:b/>
                <w:sz w:val="20"/>
                <w:szCs w:val="20"/>
              </w:rPr>
              <w:t>0</w:t>
            </w:r>
            <w:r w:rsidR="002869A9" w:rsidRPr="008A4C3A">
              <w:rPr>
                <w:b/>
                <w:sz w:val="20"/>
                <w:szCs w:val="20"/>
              </w:rPr>
              <w:t xml:space="preserve"> копеек.</w:t>
            </w:r>
          </w:p>
        </w:tc>
      </w:tr>
    </w:tbl>
    <w:p w:rsidR="00862043" w:rsidRDefault="00862043" w:rsidP="00127302">
      <w:pPr>
        <w:pStyle w:val="30"/>
        <w:tabs>
          <w:tab w:val="clear" w:pos="227"/>
          <w:tab w:val="left" w:pos="708"/>
        </w:tabs>
        <w:ind w:firstLine="600"/>
        <w:jc w:val="center"/>
        <w:rPr>
          <w:b/>
          <w:bCs/>
          <w:sz w:val="20"/>
        </w:rPr>
      </w:pPr>
    </w:p>
    <w:p w:rsidR="00862043" w:rsidRDefault="00862043">
      <w:pPr>
        <w:rPr>
          <w:b/>
          <w:bCs/>
          <w:sz w:val="20"/>
          <w:szCs w:val="20"/>
        </w:rPr>
      </w:pPr>
      <w:r>
        <w:rPr>
          <w:b/>
          <w:bCs/>
          <w:sz w:val="20"/>
        </w:rPr>
        <w:br w:type="page"/>
      </w:r>
    </w:p>
    <w:p w:rsidR="00127302" w:rsidRPr="008A4C3A" w:rsidRDefault="00222A79" w:rsidP="00127302">
      <w:pPr>
        <w:pStyle w:val="30"/>
        <w:tabs>
          <w:tab w:val="clear" w:pos="227"/>
          <w:tab w:val="left" w:pos="708"/>
        </w:tabs>
        <w:ind w:firstLine="600"/>
        <w:jc w:val="center"/>
        <w:rPr>
          <w:b/>
          <w:sz w:val="20"/>
        </w:rPr>
      </w:pPr>
      <w:r w:rsidRPr="008A4C3A">
        <w:rPr>
          <w:b/>
          <w:bCs/>
          <w:sz w:val="20"/>
        </w:rPr>
        <w:lastRenderedPageBreak/>
        <w:t>1</w:t>
      </w:r>
      <w:r w:rsidR="00425AFC" w:rsidRPr="008A4C3A">
        <w:rPr>
          <w:b/>
          <w:bCs/>
          <w:sz w:val="20"/>
        </w:rPr>
        <w:t>0</w:t>
      </w:r>
      <w:r w:rsidR="00B525B8" w:rsidRPr="008A4C3A">
        <w:rPr>
          <w:b/>
          <w:bCs/>
          <w:sz w:val="20"/>
        </w:rPr>
        <w:t>.</w:t>
      </w:r>
      <w:r w:rsidR="00127302" w:rsidRPr="008A4C3A">
        <w:rPr>
          <w:sz w:val="20"/>
        </w:rPr>
        <w:t xml:space="preserve"> </w:t>
      </w:r>
      <w:r w:rsidR="00127302" w:rsidRPr="008A4C3A">
        <w:rPr>
          <w:b/>
          <w:sz w:val="20"/>
        </w:rPr>
        <w:t>Место, дата и время начала рассмотрения заявок на участие в</w:t>
      </w:r>
      <w:r w:rsidR="0095291E" w:rsidRPr="008A4C3A">
        <w:rPr>
          <w:b/>
          <w:sz w:val="20"/>
        </w:rPr>
        <w:t xml:space="preserve"> электронном</w:t>
      </w:r>
      <w:r w:rsidR="00127302" w:rsidRPr="008A4C3A">
        <w:rPr>
          <w:b/>
          <w:sz w:val="20"/>
        </w:rPr>
        <w:t xml:space="preserve"> аукционе.</w:t>
      </w:r>
    </w:p>
    <w:tbl>
      <w:tblPr>
        <w:tblW w:w="10368" w:type="dxa"/>
        <w:tblLayout w:type="fixed"/>
        <w:tblLook w:val="0000" w:firstRow="0" w:lastRow="0" w:firstColumn="0" w:lastColumn="0" w:noHBand="0" w:noVBand="0"/>
      </w:tblPr>
      <w:tblGrid>
        <w:gridCol w:w="1008"/>
        <w:gridCol w:w="2520"/>
        <w:gridCol w:w="6840"/>
      </w:tblGrid>
      <w:tr w:rsidR="00127302"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w:t>
            </w:r>
          </w:p>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127302" w:rsidRPr="008A4C3A" w:rsidRDefault="00127302" w:rsidP="00A017D3">
            <w:pPr>
              <w:keepNext/>
              <w:keepLines/>
              <w:widowControl w:val="0"/>
              <w:suppressLineNumbers/>
              <w:suppressAutoHyphens/>
              <w:jc w:val="center"/>
              <w:rPr>
                <w:b/>
                <w:bCs/>
                <w:sz w:val="20"/>
                <w:szCs w:val="20"/>
              </w:rPr>
            </w:pPr>
            <w:r w:rsidRPr="008A4C3A">
              <w:rPr>
                <w:b/>
                <w:bCs/>
                <w:sz w:val="20"/>
                <w:szCs w:val="20"/>
              </w:rPr>
              <w:t>Информация</w:t>
            </w:r>
          </w:p>
        </w:tc>
      </w:tr>
      <w:tr w:rsidR="00127302" w:rsidRPr="008A4C3A" w:rsidTr="006809D7">
        <w:trPr>
          <w:trHeight w:val="876"/>
        </w:trPr>
        <w:tc>
          <w:tcPr>
            <w:tcW w:w="1008" w:type="dxa"/>
            <w:tcBorders>
              <w:top w:val="single" w:sz="4" w:space="0" w:color="auto"/>
              <w:left w:val="single" w:sz="4" w:space="0" w:color="auto"/>
              <w:bottom w:val="single" w:sz="4" w:space="0" w:color="auto"/>
              <w:right w:val="single" w:sz="4" w:space="0" w:color="auto"/>
            </w:tcBorders>
          </w:tcPr>
          <w:p w:rsidR="00127302" w:rsidRPr="008A4C3A" w:rsidRDefault="00874F68" w:rsidP="00874F68">
            <w:pPr>
              <w:jc w:val="center"/>
              <w:rPr>
                <w:bCs/>
                <w:snapToGrid w:val="0"/>
                <w:sz w:val="20"/>
                <w:szCs w:val="20"/>
              </w:rPr>
            </w:pPr>
            <w:r w:rsidRPr="008A4C3A">
              <w:rPr>
                <w:bCs/>
                <w:snapToGrid w:val="0"/>
                <w:sz w:val="20"/>
                <w:szCs w:val="20"/>
              </w:rPr>
              <w:t>10.1.</w:t>
            </w:r>
          </w:p>
        </w:tc>
        <w:tc>
          <w:tcPr>
            <w:tcW w:w="2520" w:type="dxa"/>
            <w:tcBorders>
              <w:top w:val="single" w:sz="4" w:space="0" w:color="auto"/>
              <w:left w:val="single" w:sz="4" w:space="0" w:color="auto"/>
              <w:bottom w:val="single" w:sz="4" w:space="0" w:color="auto"/>
              <w:right w:val="single" w:sz="4" w:space="0" w:color="auto"/>
            </w:tcBorders>
          </w:tcPr>
          <w:p w:rsidR="00127302" w:rsidRPr="008A4C3A" w:rsidRDefault="00127302" w:rsidP="00A017D3">
            <w:pPr>
              <w:widowControl w:val="0"/>
              <w:rPr>
                <w:b/>
                <w:sz w:val="20"/>
                <w:szCs w:val="20"/>
              </w:rPr>
            </w:pPr>
            <w:r w:rsidRPr="008A4C3A">
              <w:rPr>
                <w:b/>
                <w:sz w:val="20"/>
                <w:szCs w:val="20"/>
              </w:rPr>
              <w:t xml:space="preserve">Место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AE6CBE" w:rsidRPr="008A4C3A" w:rsidRDefault="00A46A0B" w:rsidP="00216520">
            <w:pPr>
              <w:pStyle w:val="30"/>
              <w:tabs>
                <w:tab w:val="clear" w:pos="227"/>
                <w:tab w:val="left" w:pos="708"/>
              </w:tabs>
              <w:rPr>
                <w:sz w:val="20"/>
                <w:highlight w:val="yellow"/>
              </w:rPr>
            </w:pPr>
            <w:r w:rsidRPr="008A4C3A">
              <w:rPr>
                <w:sz w:val="20"/>
              </w:rPr>
              <w:t>29901</w:t>
            </w:r>
            <w:r w:rsidR="00216520" w:rsidRPr="008A4C3A">
              <w:rPr>
                <w:sz w:val="20"/>
              </w:rPr>
              <w:t>1</w:t>
            </w:r>
            <w:r w:rsidRPr="008A4C3A">
              <w:rPr>
                <w:sz w:val="20"/>
              </w:rPr>
              <w:t xml:space="preserve">, г. Севастополь, </w:t>
            </w:r>
            <w:r w:rsidR="00216520" w:rsidRPr="008A4C3A">
              <w:rPr>
                <w:sz w:val="20"/>
              </w:rPr>
              <w:t>пл. Нахимова</w:t>
            </w:r>
            <w:r w:rsidRPr="008A4C3A">
              <w:rPr>
                <w:sz w:val="20"/>
              </w:rPr>
              <w:t>, д. 5</w:t>
            </w:r>
          </w:p>
        </w:tc>
      </w:tr>
      <w:tr w:rsidR="002E5BC0" w:rsidRPr="008A4C3A" w:rsidTr="00A017D3">
        <w:tc>
          <w:tcPr>
            <w:tcW w:w="1008" w:type="dxa"/>
            <w:tcBorders>
              <w:top w:val="single" w:sz="4" w:space="0" w:color="auto"/>
              <w:left w:val="single" w:sz="4" w:space="0" w:color="auto"/>
              <w:bottom w:val="single" w:sz="4" w:space="0" w:color="auto"/>
              <w:right w:val="single" w:sz="4" w:space="0" w:color="auto"/>
            </w:tcBorders>
          </w:tcPr>
          <w:p w:rsidR="002E5BC0" w:rsidRPr="008A4C3A" w:rsidRDefault="00874F68" w:rsidP="00874F68">
            <w:pPr>
              <w:jc w:val="center"/>
              <w:rPr>
                <w:bCs/>
                <w:snapToGrid w:val="0"/>
                <w:sz w:val="20"/>
                <w:szCs w:val="20"/>
              </w:rPr>
            </w:pPr>
            <w:r w:rsidRPr="008A4C3A">
              <w:rPr>
                <w:bCs/>
                <w:snapToGrid w:val="0"/>
                <w:sz w:val="20"/>
                <w:szCs w:val="20"/>
              </w:rPr>
              <w:t>10.2.</w:t>
            </w:r>
          </w:p>
        </w:tc>
        <w:tc>
          <w:tcPr>
            <w:tcW w:w="2520" w:type="dxa"/>
            <w:tcBorders>
              <w:top w:val="single" w:sz="4" w:space="0" w:color="auto"/>
              <w:left w:val="single" w:sz="4" w:space="0" w:color="auto"/>
              <w:bottom w:val="single" w:sz="4" w:space="0" w:color="auto"/>
              <w:right w:val="single" w:sz="4" w:space="0" w:color="auto"/>
            </w:tcBorders>
          </w:tcPr>
          <w:p w:rsidR="002E5BC0" w:rsidRPr="008A4C3A" w:rsidRDefault="002E5BC0" w:rsidP="00A017D3">
            <w:pPr>
              <w:widowControl w:val="0"/>
              <w:rPr>
                <w:b/>
                <w:sz w:val="20"/>
                <w:szCs w:val="20"/>
              </w:rPr>
            </w:pPr>
            <w:r w:rsidRPr="008A4C3A">
              <w:rPr>
                <w:b/>
                <w:sz w:val="20"/>
                <w:szCs w:val="20"/>
              </w:rPr>
              <w:t xml:space="preserve">Дата и время начала рассмотрения заявок на участие в </w:t>
            </w:r>
            <w:r w:rsidR="0095291E" w:rsidRPr="008A4C3A">
              <w:rPr>
                <w:b/>
                <w:sz w:val="20"/>
                <w:szCs w:val="20"/>
              </w:rPr>
              <w:t xml:space="preserve">электронном </w:t>
            </w:r>
            <w:r w:rsidRPr="008A4C3A">
              <w:rPr>
                <w:b/>
                <w:sz w:val="20"/>
                <w:szCs w:val="20"/>
              </w:rPr>
              <w:t>аукционе</w:t>
            </w:r>
          </w:p>
        </w:tc>
        <w:tc>
          <w:tcPr>
            <w:tcW w:w="6840" w:type="dxa"/>
            <w:tcBorders>
              <w:top w:val="single" w:sz="4" w:space="0" w:color="auto"/>
              <w:left w:val="single" w:sz="4" w:space="0" w:color="auto"/>
              <w:bottom w:val="single" w:sz="4" w:space="0" w:color="auto"/>
              <w:right w:val="single" w:sz="4" w:space="0" w:color="auto"/>
            </w:tcBorders>
          </w:tcPr>
          <w:p w:rsidR="002E5BC0" w:rsidRPr="008A4C3A" w:rsidRDefault="00862043" w:rsidP="00862043">
            <w:pPr>
              <w:pStyle w:val="30"/>
              <w:tabs>
                <w:tab w:val="clear" w:pos="227"/>
                <w:tab w:val="left" w:pos="708"/>
              </w:tabs>
              <w:rPr>
                <w:sz w:val="20"/>
                <w:highlight w:val="yellow"/>
              </w:rPr>
            </w:pPr>
            <w:r>
              <w:rPr>
                <w:sz w:val="20"/>
                <w:highlight w:val="yellow"/>
              </w:rPr>
              <w:t>0</w:t>
            </w:r>
            <w:r w:rsidR="00AD3785">
              <w:rPr>
                <w:sz w:val="20"/>
                <w:highlight w:val="yellow"/>
              </w:rPr>
              <w:t>5</w:t>
            </w:r>
            <w:r w:rsidR="006809D7" w:rsidRPr="008A4C3A">
              <w:rPr>
                <w:sz w:val="20"/>
                <w:highlight w:val="yellow"/>
              </w:rPr>
              <w:t>.</w:t>
            </w:r>
            <w:r>
              <w:rPr>
                <w:sz w:val="20"/>
                <w:highlight w:val="yellow"/>
              </w:rPr>
              <w:t>1</w:t>
            </w:r>
            <w:r w:rsidR="00AD3785">
              <w:rPr>
                <w:sz w:val="20"/>
                <w:highlight w:val="yellow"/>
              </w:rPr>
              <w:t>2</w:t>
            </w:r>
            <w:r w:rsidR="006809D7" w:rsidRPr="008A4C3A">
              <w:rPr>
                <w:sz w:val="20"/>
                <w:highlight w:val="yellow"/>
              </w:rPr>
              <w:t>.20</w:t>
            </w:r>
            <w:r w:rsidR="00ED3512" w:rsidRPr="008A4C3A">
              <w:rPr>
                <w:sz w:val="20"/>
                <w:highlight w:val="yellow"/>
              </w:rPr>
              <w:t>2</w:t>
            </w:r>
            <w:r w:rsidR="00EA741D">
              <w:rPr>
                <w:sz w:val="20"/>
                <w:highlight w:val="yellow"/>
                <w:lang w:val="en-US"/>
              </w:rPr>
              <w:t>2</w:t>
            </w:r>
            <w:r w:rsidR="00C318CF" w:rsidRPr="008A4C3A">
              <w:rPr>
                <w:sz w:val="20"/>
                <w:highlight w:val="yellow"/>
              </w:rPr>
              <w:t>г.</w:t>
            </w:r>
            <w:r w:rsidR="006809D7" w:rsidRPr="008A4C3A">
              <w:rPr>
                <w:sz w:val="20"/>
                <w:highlight w:val="yellow"/>
              </w:rPr>
              <w:t xml:space="preserve"> </w:t>
            </w:r>
            <w:r w:rsidR="00ED3512" w:rsidRPr="008A4C3A">
              <w:rPr>
                <w:sz w:val="20"/>
                <w:highlight w:val="yellow"/>
              </w:rPr>
              <w:t>10</w:t>
            </w:r>
            <w:r w:rsidR="006809D7" w:rsidRPr="008A4C3A">
              <w:rPr>
                <w:sz w:val="20"/>
                <w:highlight w:val="yellow"/>
              </w:rPr>
              <w:t>:00 по московскому времени.</w:t>
            </w:r>
          </w:p>
        </w:tc>
      </w:tr>
      <w:tr w:rsidR="00B74418" w:rsidRPr="008A4C3A" w:rsidTr="00FA3951">
        <w:tc>
          <w:tcPr>
            <w:tcW w:w="1008"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jc w:val="center"/>
              <w:rPr>
                <w:bCs/>
                <w:snapToGrid w:val="0"/>
                <w:sz w:val="20"/>
                <w:szCs w:val="20"/>
              </w:rPr>
            </w:pPr>
            <w:r w:rsidRPr="008A4C3A">
              <w:rPr>
                <w:bCs/>
                <w:snapToGrid w:val="0"/>
                <w:sz w:val="20"/>
                <w:szCs w:val="20"/>
              </w:rPr>
              <w:t>8.2.</w:t>
            </w:r>
          </w:p>
        </w:tc>
        <w:tc>
          <w:tcPr>
            <w:tcW w:w="2520" w:type="dxa"/>
            <w:tcBorders>
              <w:top w:val="single" w:sz="4" w:space="0" w:color="auto"/>
              <w:left w:val="single" w:sz="4" w:space="0" w:color="auto"/>
              <w:bottom w:val="single" w:sz="4" w:space="0" w:color="auto"/>
              <w:right w:val="single" w:sz="4" w:space="0" w:color="auto"/>
            </w:tcBorders>
          </w:tcPr>
          <w:p w:rsidR="00B74418" w:rsidRPr="008A4C3A" w:rsidRDefault="00B74418" w:rsidP="00FA3951">
            <w:pPr>
              <w:widowControl w:val="0"/>
              <w:rPr>
                <w:b/>
                <w:sz w:val="20"/>
                <w:szCs w:val="20"/>
              </w:rPr>
            </w:pPr>
            <w:r w:rsidRPr="008A4C3A">
              <w:rPr>
                <w:b/>
                <w:sz w:val="20"/>
                <w:szCs w:val="20"/>
              </w:rPr>
              <w:t>Дата окончания рассмотрения заявок на участие в аукционе</w:t>
            </w:r>
          </w:p>
        </w:tc>
        <w:tc>
          <w:tcPr>
            <w:tcW w:w="6840" w:type="dxa"/>
            <w:tcBorders>
              <w:top w:val="single" w:sz="4" w:space="0" w:color="auto"/>
              <w:left w:val="single" w:sz="4" w:space="0" w:color="auto"/>
              <w:bottom w:val="single" w:sz="4" w:space="0" w:color="auto"/>
              <w:right w:val="single" w:sz="4" w:space="0" w:color="auto"/>
            </w:tcBorders>
          </w:tcPr>
          <w:p w:rsidR="00B74418" w:rsidRPr="008A4C3A" w:rsidRDefault="00862043" w:rsidP="00862043">
            <w:pPr>
              <w:pStyle w:val="30"/>
              <w:tabs>
                <w:tab w:val="clear" w:pos="227"/>
                <w:tab w:val="left" w:pos="708"/>
              </w:tabs>
              <w:rPr>
                <w:sz w:val="20"/>
                <w:highlight w:val="yellow"/>
              </w:rPr>
            </w:pPr>
            <w:r>
              <w:rPr>
                <w:sz w:val="20"/>
                <w:highlight w:val="yellow"/>
              </w:rPr>
              <w:t>0</w:t>
            </w:r>
            <w:r w:rsidR="00AD3785">
              <w:rPr>
                <w:sz w:val="20"/>
                <w:highlight w:val="yellow"/>
              </w:rPr>
              <w:t>5</w:t>
            </w:r>
            <w:r w:rsidR="00B74418" w:rsidRPr="008A4C3A">
              <w:rPr>
                <w:sz w:val="20"/>
                <w:highlight w:val="yellow"/>
              </w:rPr>
              <w:t>.</w:t>
            </w:r>
            <w:r>
              <w:rPr>
                <w:sz w:val="20"/>
                <w:highlight w:val="yellow"/>
              </w:rPr>
              <w:t>1</w:t>
            </w:r>
            <w:r w:rsidR="00AD3785">
              <w:rPr>
                <w:sz w:val="20"/>
                <w:highlight w:val="yellow"/>
              </w:rPr>
              <w:t>2</w:t>
            </w:r>
            <w:r w:rsidR="00B74418" w:rsidRPr="008A4C3A">
              <w:rPr>
                <w:sz w:val="20"/>
                <w:highlight w:val="yellow"/>
              </w:rPr>
              <w:t>.20</w:t>
            </w:r>
            <w:r w:rsidR="007F6BC5" w:rsidRPr="008A4C3A">
              <w:rPr>
                <w:sz w:val="20"/>
                <w:highlight w:val="yellow"/>
              </w:rPr>
              <w:t>2</w:t>
            </w:r>
            <w:r w:rsidR="00EA741D">
              <w:rPr>
                <w:sz w:val="20"/>
                <w:highlight w:val="yellow"/>
                <w:lang w:val="en-US"/>
              </w:rPr>
              <w:t>2</w:t>
            </w:r>
            <w:r w:rsidR="00B74418" w:rsidRPr="008A4C3A">
              <w:rPr>
                <w:sz w:val="20"/>
                <w:highlight w:val="yellow"/>
              </w:rPr>
              <w:t>г.</w:t>
            </w:r>
          </w:p>
        </w:tc>
      </w:tr>
    </w:tbl>
    <w:p w:rsidR="00A273F5" w:rsidRPr="008A4C3A" w:rsidRDefault="00A273F5" w:rsidP="00FD78B8">
      <w:pPr>
        <w:pStyle w:val="30"/>
        <w:tabs>
          <w:tab w:val="clear" w:pos="227"/>
          <w:tab w:val="left" w:pos="708"/>
        </w:tabs>
        <w:ind w:firstLine="600"/>
        <w:jc w:val="center"/>
        <w:rPr>
          <w:b/>
          <w:bCs/>
          <w:sz w:val="20"/>
        </w:rPr>
      </w:pPr>
    </w:p>
    <w:p w:rsidR="00FD78B8" w:rsidRPr="008A4C3A" w:rsidRDefault="00222A79" w:rsidP="00FD78B8">
      <w:pPr>
        <w:pStyle w:val="30"/>
        <w:tabs>
          <w:tab w:val="clear" w:pos="227"/>
          <w:tab w:val="left" w:pos="708"/>
        </w:tabs>
        <w:ind w:firstLine="600"/>
        <w:jc w:val="center"/>
        <w:rPr>
          <w:b/>
          <w:sz w:val="20"/>
        </w:rPr>
      </w:pPr>
      <w:r w:rsidRPr="008A4C3A">
        <w:rPr>
          <w:b/>
          <w:bCs/>
          <w:sz w:val="20"/>
        </w:rPr>
        <w:t>1</w:t>
      </w:r>
      <w:r w:rsidR="00425AFC" w:rsidRPr="008A4C3A">
        <w:rPr>
          <w:b/>
          <w:bCs/>
          <w:sz w:val="20"/>
        </w:rPr>
        <w:t>1</w:t>
      </w:r>
      <w:r w:rsidR="00B525B8" w:rsidRPr="008A4C3A">
        <w:rPr>
          <w:b/>
          <w:bCs/>
          <w:sz w:val="20"/>
        </w:rPr>
        <w:t>.</w:t>
      </w:r>
      <w:r w:rsidR="00FD78B8" w:rsidRPr="008A4C3A">
        <w:rPr>
          <w:sz w:val="20"/>
        </w:rPr>
        <w:t xml:space="preserve"> </w:t>
      </w:r>
      <w:r w:rsidR="00FD78B8" w:rsidRPr="008A4C3A">
        <w:rPr>
          <w:b/>
          <w:sz w:val="20"/>
        </w:rPr>
        <w:t xml:space="preserve">Место, дата и время проведения </w:t>
      </w:r>
      <w:r w:rsidR="0095291E" w:rsidRPr="008A4C3A">
        <w:rPr>
          <w:b/>
          <w:sz w:val="20"/>
        </w:rPr>
        <w:t xml:space="preserve">электронного </w:t>
      </w:r>
      <w:r w:rsidR="00FD78B8" w:rsidRPr="008A4C3A">
        <w:rPr>
          <w:b/>
          <w:sz w:val="20"/>
        </w:rPr>
        <w:t>аукциона</w:t>
      </w:r>
    </w:p>
    <w:tbl>
      <w:tblPr>
        <w:tblW w:w="10368" w:type="dxa"/>
        <w:tblLayout w:type="fixed"/>
        <w:tblLook w:val="0000" w:firstRow="0" w:lastRow="0" w:firstColumn="0" w:lastColumn="0" w:noHBand="0" w:noVBand="0"/>
      </w:tblPr>
      <w:tblGrid>
        <w:gridCol w:w="1008"/>
        <w:gridCol w:w="2520"/>
        <w:gridCol w:w="6840"/>
      </w:tblGrid>
      <w:tr w:rsidR="00FD78B8"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w:t>
            </w:r>
          </w:p>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FD78B8" w:rsidRPr="008A4C3A" w:rsidRDefault="00FD78B8" w:rsidP="00A017D3">
            <w:pPr>
              <w:keepNext/>
              <w:keepLines/>
              <w:widowControl w:val="0"/>
              <w:suppressLineNumbers/>
              <w:suppressAutoHyphens/>
              <w:jc w:val="center"/>
              <w:rPr>
                <w:b/>
                <w:bCs/>
                <w:sz w:val="20"/>
                <w:szCs w:val="20"/>
              </w:rPr>
            </w:pPr>
            <w:r w:rsidRPr="008A4C3A">
              <w:rPr>
                <w:b/>
                <w:bCs/>
                <w:sz w:val="20"/>
                <w:szCs w:val="20"/>
              </w:rPr>
              <w:t>Информация</w:t>
            </w: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11.3.</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A017D3">
            <w:pPr>
              <w:widowControl w:val="0"/>
              <w:rPr>
                <w:b/>
                <w:sz w:val="20"/>
                <w:szCs w:val="20"/>
              </w:rPr>
            </w:pPr>
            <w:r w:rsidRPr="008A4C3A">
              <w:rPr>
                <w:b/>
                <w:sz w:val="20"/>
                <w:szCs w:val="20"/>
              </w:rPr>
              <w:t xml:space="preserve">Место проведения </w:t>
            </w:r>
            <w:r w:rsidR="0095291E" w:rsidRPr="008A4C3A">
              <w:rPr>
                <w:b/>
                <w:sz w:val="20"/>
                <w:szCs w:val="20"/>
              </w:rPr>
              <w:t xml:space="preserve">электронного </w:t>
            </w:r>
            <w:r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2F12BE" w:rsidRPr="00696718" w:rsidRDefault="0054644F" w:rsidP="002F12BE">
            <w:pPr>
              <w:widowControl w:val="0"/>
              <w:jc w:val="both"/>
              <w:rPr>
                <w:color w:val="222222"/>
                <w:sz w:val="20"/>
                <w:szCs w:val="20"/>
                <w:shd w:val="clear" w:color="auto" w:fill="FFFFFF"/>
              </w:rPr>
            </w:pPr>
            <w:hyperlink r:id="rId20" w:history="1">
              <w:r w:rsidR="002F12BE" w:rsidRPr="00696718">
                <w:rPr>
                  <w:rStyle w:val="a4"/>
                  <w:sz w:val="20"/>
                  <w:szCs w:val="20"/>
                  <w:shd w:val="clear" w:color="auto" w:fill="FFFFFF"/>
                  <w:lang w:val="en-US"/>
                </w:rPr>
                <w:t>www</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rts</w:t>
              </w:r>
              <w:proofErr w:type="spellEnd"/>
              <w:r w:rsidR="002F12BE" w:rsidRPr="00696718">
                <w:rPr>
                  <w:rStyle w:val="a4"/>
                  <w:sz w:val="20"/>
                  <w:szCs w:val="20"/>
                  <w:shd w:val="clear" w:color="auto" w:fill="FFFFFF"/>
                </w:rPr>
                <w:t>-</w:t>
              </w:r>
              <w:r w:rsidR="002F12BE" w:rsidRPr="00696718">
                <w:rPr>
                  <w:rStyle w:val="a4"/>
                  <w:sz w:val="20"/>
                  <w:szCs w:val="20"/>
                  <w:shd w:val="clear" w:color="auto" w:fill="FFFFFF"/>
                  <w:lang w:val="en-US"/>
                </w:rPr>
                <w:t>tender</w:t>
              </w:r>
              <w:r w:rsidR="002F12BE" w:rsidRPr="00696718">
                <w:rPr>
                  <w:rStyle w:val="a4"/>
                  <w:sz w:val="20"/>
                  <w:szCs w:val="20"/>
                  <w:shd w:val="clear" w:color="auto" w:fill="FFFFFF"/>
                </w:rPr>
                <w:t>.</w:t>
              </w:r>
              <w:proofErr w:type="spellStart"/>
              <w:r w:rsidR="002F12BE" w:rsidRPr="00696718">
                <w:rPr>
                  <w:rStyle w:val="a4"/>
                  <w:sz w:val="20"/>
                  <w:szCs w:val="20"/>
                  <w:shd w:val="clear" w:color="auto" w:fill="FFFFFF"/>
                  <w:lang w:val="en-US"/>
                </w:rPr>
                <w:t>ru</w:t>
              </w:r>
              <w:proofErr w:type="spellEnd"/>
            </w:hyperlink>
          </w:p>
          <w:p w:rsidR="00FD78B8" w:rsidRPr="008A4C3A" w:rsidRDefault="00FD78B8" w:rsidP="00397CC2">
            <w:pPr>
              <w:pStyle w:val="30"/>
              <w:tabs>
                <w:tab w:val="left" w:pos="708"/>
              </w:tabs>
              <w:rPr>
                <w:sz w:val="20"/>
              </w:rPr>
            </w:pPr>
          </w:p>
        </w:tc>
      </w:tr>
      <w:tr w:rsidR="00FD78B8" w:rsidRPr="008A4C3A" w:rsidTr="00A017D3">
        <w:tc>
          <w:tcPr>
            <w:tcW w:w="1008" w:type="dxa"/>
            <w:tcBorders>
              <w:top w:val="single" w:sz="4" w:space="0" w:color="auto"/>
              <w:left w:val="single" w:sz="4" w:space="0" w:color="auto"/>
              <w:bottom w:val="single" w:sz="4" w:space="0" w:color="auto"/>
              <w:right w:val="single" w:sz="4" w:space="0" w:color="auto"/>
            </w:tcBorders>
          </w:tcPr>
          <w:p w:rsidR="00FD78B8" w:rsidRPr="008A4C3A" w:rsidRDefault="00874F68" w:rsidP="00874F68">
            <w:pPr>
              <w:jc w:val="center"/>
              <w:rPr>
                <w:bCs/>
                <w:snapToGrid w:val="0"/>
                <w:sz w:val="20"/>
                <w:szCs w:val="20"/>
              </w:rPr>
            </w:pPr>
            <w:r w:rsidRPr="008A4C3A">
              <w:rPr>
                <w:bCs/>
                <w:snapToGrid w:val="0"/>
                <w:sz w:val="20"/>
                <w:szCs w:val="20"/>
              </w:rPr>
              <w:t>11.4.</w:t>
            </w:r>
          </w:p>
        </w:tc>
        <w:tc>
          <w:tcPr>
            <w:tcW w:w="2520" w:type="dxa"/>
            <w:tcBorders>
              <w:top w:val="single" w:sz="4" w:space="0" w:color="auto"/>
              <w:left w:val="single" w:sz="4" w:space="0" w:color="auto"/>
              <w:bottom w:val="single" w:sz="4" w:space="0" w:color="auto"/>
              <w:right w:val="single" w:sz="4" w:space="0" w:color="auto"/>
            </w:tcBorders>
          </w:tcPr>
          <w:p w:rsidR="00FD78B8" w:rsidRPr="008A4C3A" w:rsidRDefault="00FD78B8" w:rsidP="00663C7F">
            <w:pPr>
              <w:widowControl w:val="0"/>
              <w:ind w:left="-15" w:firstLine="15"/>
              <w:rPr>
                <w:b/>
                <w:sz w:val="20"/>
                <w:szCs w:val="20"/>
              </w:rPr>
            </w:pPr>
            <w:r w:rsidRPr="008A4C3A">
              <w:rPr>
                <w:b/>
                <w:sz w:val="20"/>
                <w:szCs w:val="20"/>
              </w:rPr>
              <w:t xml:space="preserve">Дата и время </w:t>
            </w:r>
            <w:r w:rsidR="00020B2D" w:rsidRPr="008A4C3A">
              <w:rPr>
                <w:b/>
                <w:sz w:val="20"/>
                <w:szCs w:val="20"/>
              </w:rPr>
              <w:t xml:space="preserve">проведения </w:t>
            </w:r>
            <w:r w:rsidR="0095291E" w:rsidRPr="008A4C3A">
              <w:rPr>
                <w:b/>
                <w:sz w:val="20"/>
                <w:szCs w:val="20"/>
              </w:rPr>
              <w:t xml:space="preserve">электронного </w:t>
            </w:r>
            <w:r w:rsidR="00CA3ABA" w:rsidRPr="008A4C3A">
              <w:rPr>
                <w:b/>
                <w:sz w:val="20"/>
                <w:szCs w:val="20"/>
              </w:rPr>
              <w:t>аукциона</w:t>
            </w:r>
          </w:p>
        </w:tc>
        <w:tc>
          <w:tcPr>
            <w:tcW w:w="6840" w:type="dxa"/>
            <w:tcBorders>
              <w:top w:val="single" w:sz="4" w:space="0" w:color="auto"/>
              <w:left w:val="single" w:sz="4" w:space="0" w:color="auto"/>
              <w:bottom w:val="single" w:sz="4" w:space="0" w:color="auto"/>
              <w:right w:val="single" w:sz="4" w:space="0" w:color="auto"/>
            </w:tcBorders>
          </w:tcPr>
          <w:p w:rsidR="00FD78B8" w:rsidRPr="008A4C3A" w:rsidRDefault="00862043" w:rsidP="00862043">
            <w:pPr>
              <w:widowControl w:val="0"/>
              <w:jc w:val="both"/>
              <w:rPr>
                <w:sz w:val="20"/>
                <w:szCs w:val="20"/>
              </w:rPr>
            </w:pPr>
            <w:r>
              <w:rPr>
                <w:sz w:val="20"/>
                <w:szCs w:val="20"/>
                <w:highlight w:val="yellow"/>
              </w:rPr>
              <w:t>0</w:t>
            </w:r>
            <w:r w:rsidR="00AD3785">
              <w:rPr>
                <w:sz w:val="20"/>
                <w:szCs w:val="20"/>
                <w:highlight w:val="yellow"/>
              </w:rPr>
              <w:t>6</w:t>
            </w:r>
            <w:r w:rsidR="006809D7" w:rsidRPr="008A4C3A">
              <w:rPr>
                <w:sz w:val="20"/>
                <w:szCs w:val="20"/>
                <w:highlight w:val="yellow"/>
              </w:rPr>
              <w:t>.</w:t>
            </w:r>
            <w:r>
              <w:rPr>
                <w:sz w:val="20"/>
                <w:szCs w:val="20"/>
                <w:highlight w:val="yellow"/>
              </w:rPr>
              <w:t>1</w:t>
            </w:r>
            <w:r w:rsidR="00AD3785">
              <w:rPr>
                <w:sz w:val="20"/>
                <w:szCs w:val="20"/>
                <w:highlight w:val="yellow"/>
              </w:rPr>
              <w:t>2</w:t>
            </w:r>
            <w:r w:rsidR="006809D7" w:rsidRPr="008A4C3A">
              <w:rPr>
                <w:sz w:val="20"/>
                <w:szCs w:val="20"/>
                <w:highlight w:val="yellow"/>
              </w:rPr>
              <w:t>.20</w:t>
            </w:r>
            <w:r w:rsidR="007F6BC5" w:rsidRPr="008A4C3A">
              <w:rPr>
                <w:sz w:val="20"/>
                <w:szCs w:val="20"/>
                <w:highlight w:val="yellow"/>
              </w:rPr>
              <w:t>2</w:t>
            </w:r>
            <w:r w:rsidR="00EA741D" w:rsidRPr="00EA741D">
              <w:rPr>
                <w:sz w:val="20"/>
                <w:szCs w:val="20"/>
                <w:highlight w:val="yellow"/>
              </w:rPr>
              <w:t>2</w:t>
            </w:r>
            <w:r w:rsidR="00FE00AC" w:rsidRPr="008A4C3A">
              <w:rPr>
                <w:sz w:val="20"/>
                <w:szCs w:val="20"/>
                <w:highlight w:val="yellow"/>
              </w:rPr>
              <w:t>г.</w:t>
            </w:r>
            <w:r w:rsidR="006809D7" w:rsidRPr="008A4C3A">
              <w:rPr>
                <w:sz w:val="20"/>
                <w:szCs w:val="20"/>
                <w:highlight w:val="yellow"/>
              </w:rPr>
              <w:t xml:space="preserve"> в </w:t>
            </w:r>
            <w:r w:rsidR="00BA0BEA" w:rsidRPr="008A4C3A">
              <w:rPr>
                <w:sz w:val="20"/>
                <w:szCs w:val="20"/>
                <w:highlight w:val="yellow"/>
              </w:rPr>
              <w:t>1</w:t>
            </w:r>
            <w:r w:rsidR="00B46779" w:rsidRPr="008A4C3A">
              <w:rPr>
                <w:sz w:val="20"/>
                <w:szCs w:val="20"/>
                <w:highlight w:val="yellow"/>
              </w:rPr>
              <w:t>0</w:t>
            </w:r>
            <w:r w:rsidR="006809D7" w:rsidRPr="008A4C3A">
              <w:rPr>
                <w:sz w:val="20"/>
                <w:szCs w:val="20"/>
                <w:highlight w:val="yellow"/>
              </w:rPr>
              <w:t>:00 по московскому времени.</w:t>
            </w:r>
          </w:p>
        </w:tc>
      </w:tr>
    </w:tbl>
    <w:p w:rsidR="00B74418" w:rsidRPr="008A4C3A" w:rsidRDefault="00B74418" w:rsidP="00CA3ABA">
      <w:pPr>
        <w:pStyle w:val="30"/>
        <w:tabs>
          <w:tab w:val="clear" w:pos="227"/>
          <w:tab w:val="left" w:pos="708"/>
        </w:tabs>
        <w:ind w:firstLine="600"/>
        <w:jc w:val="center"/>
        <w:rPr>
          <w:b/>
          <w:bCs/>
          <w:sz w:val="20"/>
        </w:rPr>
      </w:pPr>
    </w:p>
    <w:p w:rsidR="00CA3ABA" w:rsidRPr="008A4C3A" w:rsidRDefault="00CA3ABA" w:rsidP="00CA3ABA">
      <w:pPr>
        <w:pStyle w:val="30"/>
        <w:tabs>
          <w:tab w:val="clear" w:pos="227"/>
          <w:tab w:val="left" w:pos="708"/>
        </w:tabs>
        <w:ind w:firstLine="600"/>
        <w:jc w:val="center"/>
        <w:rPr>
          <w:b/>
          <w:sz w:val="20"/>
        </w:rPr>
      </w:pPr>
      <w:r w:rsidRPr="008A4C3A">
        <w:rPr>
          <w:b/>
          <w:bCs/>
          <w:sz w:val="20"/>
        </w:rPr>
        <w:t>1</w:t>
      </w:r>
      <w:r w:rsidR="00425AFC" w:rsidRPr="008A4C3A">
        <w:rPr>
          <w:b/>
          <w:bCs/>
          <w:sz w:val="20"/>
        </w:rPr>
        <w:t>2</w:t>
      </w:r>
      <w:r w:rsidR="00B525B8" w:rsidRPr="008A4C3A">
        <w:rPr>
          <w:b/>
          <w:bCs/>
          <w:sz w:val="20"/>
        </w:rPr>
        <w:t>.</w:t>
      </w:r>
      <w:r w:rsidRPr="008A4C3A">
        <w:rPr>
          <w:sz w:val="20"/>
        </w:rPr>
        <w:t xml:space="preserve"> </w:t>
      </w:r>
      <w:r w:rsidRPr="008A4C3A">
        <w:rPr>
          <w:b/>
          <w:sz w:val="20"/>
        </w:rPr>
        <w:t>Требования о внесении задатка.</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Размер задатка</w:t>
            </w:r>
          </w:p>
        </w:tc>
        <w:tc>
          <w:tcPr>
            <w:tcW w:w="6840" w:type="dxa"/>
            <w:tcBorders>
              <w:top w:val="single" w:sz="4" w:space="0" w:color="auto"/>
              <w:left w:val="single" w:sz="4" w:space="0" w:color="auto"/>
              <w:bottom w:val="single" w:sz="4" w:space="0" w:color="auto"/>
              <w:right w:val="single" w:sz="4" w:space="0" w:color="auto"/>
            </w:tcBorders>
          </w:tcPr>
          <w:p w:rsidR="008D5312" w:rsidRPr="008A4C3A" w:rsidRDefault="00CA3ABA" w:rsidP="008A1F8E">
            <w:pPr>
              <w:pStyle w:val="30"/>
              <w:tabs>
                <w:tab w:val="clear" w:pos="227"/>
                <w:tab w:val="left" w:pos="708"/>
              </w:tabs>
              <w:rPr>
                <w:sz w:val="20"/>
              </w:rPr>
            </w:pPr>
            <w:r w:rsidRPr="008A4C3A">
              <w:rPr>
                <w:sz w:val="20"/>
              </w:rPr>
              <w:t xml:space="preserve">Задаток </w:t>
            </w:r>
            <w:r w:rsidR="005B0525" w:rsidRPr="008A4C3A">
              <w:rPr>
                <w:sz w:val="20"/>
              </w:rPr>
              <w:t>для участия</w:t>
            </w:r>
            <w:r w:rsidRPr="008A4C3A">
              <w:rPr>
                <w:sz w:val="20"/>
              </w:rPr>
              <w:t xml:space="preserve"> в аукционе вносится заявителем в размере </w:t>
            </w:r>
            <w:r w:rsidR="007F6BC5" w:rsidRPr="008A4C3A">
              <w:rPr>
                <w:sz w:val="20"/>
              </w:rPr>
              <w:t>2</w:t>
            </w:r>
            <w:r w:rsidR="00967C2B" w:rsidRPr="008A4C3A">
              <w:rPr>
                <w:sz w:val="20"/>
              </w:rPr>
              <w:t>0</w:t>
            </w:r>
            <w:r w:rsidRPr="008A4C3A">
              <w:rPr>
                <w:sz w:val="20"/>
              </w:rPr>
              <w:t>% от начальной (м</w:t>
            </w:r>
            <w:r w:rsidR="00FD5AA6" w:rsidRPr="008A4C3A">
              <w:rPr>
                <w:sz w:val="20"/>
              </w:rPr>
              <w:t>инима</w:t>
            </w:r>
            <w:r w:rsidRPr="008A4C3A">
              <w:rPr>
                <w:sz w:val="20"/>
              </w:rPr>
              <w:t>льной) цены лота (договора) д</w:t>
            </w:r>
            <w:r w:rsidR="00BF669B" w:rsidRPr="008A4C3A">
              <w:rPr>
                <w:sz w:val="20"/>
              </w:rPr>
              <w:t>о окончания срока приема заявок</w:t>
            </w:r>
            <w:r w:rsidR="00131232" w:rsidRPr="008A4C3A">
              <w:rPr>
                <w:sz w:val="20"/>
              </w:rPr>
              <w:t xml:space="preserve"> и составляет</w:t>
            </w:r>
            <w:r w:rsidR="008F1974" w:rsidRPr="008A4C3A">
              <w:rPr>
                <w:sz w:val="20"/>
              </w:rPr>
              <w:t>:</w:t>
            </w:r>
          </w:p>
          <w:p w:rsidR="004C70E2" w:rsidRPr="008A4C3A" w:rsidRDefault="00DC3544" w:rsidP="00862043">
            <w:pPr>
              <w:jc w:val="both"/>
              <w:rPr>
                <w:sz w:val="20"/>
                <w:szCs w:val="20"/>
              </w:rPr>
            </w:pPr>
            <w:r w:rsidRPr="008A4C3A">
              <w:rPr>
                <w:b/>
                <w:sz w:val="20"/>
                <w:szCs w:val="20"/>
              </w:rPr>
              <w:t>Лот №1</w:t>
            </w:r>
            <w:r w:rsidR="008A1F8E" w:rsidRPr="008A4C3A">
              <w:rPr>
                <w:b/>
                <w:sz w:val="20"/>
                <w:szCs w:val="20"/>
              </w:rPr>
              <w:t>:</w:t>
            </w:r>
            <w:r w:rsidR="007C5A6A" w:rsidRPr="008A4C3A">
              <w:rPr>
                <w:b/>
                <w:sz w:val="20"/>
                <w:szCs w:val="20"/>
              </w:rPr>
              <w:t xml:space="preserve"> </w:t>
            </w:r>
            <w:r w:rsidR="006F576D" w:rsidRPr="008A4C3A">
              <w:rPr>
                <w:b/>
                <w:sz w:val="20"/>
                <w:szCs w:val="20"/>
              </w:rPr>
              <w:t xml:space="preserve"> </w:t>
            </w:r>
            <w:r w:rsidR="0071477C" w:rsidRPr="008A4C3A">
              <w:rPr>
                <w:b/>
                <w:sz w:val="20"/>
                <w:szCs w:val="20"/>
              </w:rPr>
              <w:t> </w:t>
            </w:r>
            <w:r w:rsidR="00862043">
              <w:rPr>
                <w:b/>
                <w:sz w:val="20"/>
                <w:szCs w:val="20"/>
              </w:rPr>
              <w:t>130 0</w:t>
            </w:r>
            <w:r w:rsidR="004C70E2">
              <w:rPr>
                <w:b/>
                <w:sz w:val="20"/>
                <w:szCs w:val="20"/>
              </w:rPr>
              <w:t>00</w:t>
            </w:r>
            <w:r w:rsidR="002F12BE">
              <w:rPr>
                <w:b/>
                <w:sz w:val="20"/>
                <w:szCs w:val="20"/>
              </w:rPr>
              <w:t>,00</w:t>
            </w:r>
            <w:r w:rsidR="003E6D1E" w:rsidRPr="008A4C3A">
              <w:rPr>
                <w:b/>
                <w:sz w:val="20"/>
                <w:szCs w:val="20"/>
              </w:rPr>
              <w:t xml:space="preserve"> </w:t>
            </w:r>
            <w:r w:rsidR="008B52D3" w:rsidRPr="008A4C3A">
              <w:rPr>
                <w:b/>
                <w:sz w:val="20"/>
                <w:szCs w:val="20"/>
              </w:rPr>
              <w:t>(</w:t>
            </w:r>
            <w:r w:rsidR="00862043">
              <w:rPr>
                <w:b/>
                <w:sz w:val="20"/>
                <w:szCs w:val="20"/>
              </w:rPr>
              <w:t>Сто тридцать тысяч</w:t>
            </w:r>
            <w:r w:rsidR="008B52D3" w:rsidRPr="008A4C3A">
              <w:rPr>
                <w:b/>
                <w:sz w:val="20"/>
                <w:szCs w:val="20"/>
              </w:rPr>
              <w:t>) рубл</w:t>
            </w:r>
            <w:r w:rsidR="002F12BE">
              <w:rPr>
                <w:b/>
                <w:sz w:val="20"/>
                <w:szCs w:val="20"/>
              </w:rPr>
              <w:t>ей</w:t>
            </w:r>
            <w:r w:rsidR="008B52D3" w:rsidRPr="008A4C3A">
              <w:rPr>
                <w:b/>
                <w:sz w:val="20"/>
                <w:szCs w:val="20"/>
              </w:rPr>
              <w:t xml:space="preserve"> </w:t>
            </w:r>
            <w:r w:rsidR="002F12BE">
              <w:rPr>
                <w:b/>
                <w:sz w:val="20"/>
                <w:szCs w:val="20"/>
              </w:rPr>
              <w:t>00</w:t>
            </w:r>
            <w:r w:rsidR="008B52D3" w:rsidRPr="008A4C3A">
              <w:rPr>
                <w:b/>
                <w:sz w:val="20"/>
                <w:szCs w:val="20"/>
              </w:rPr>
              <w:t xml:space="preserve"> копе</w:t>
            </w:r>
            <w:r w:rsidR="002F12BE">
              <w:rPr>
                <w:b/>
                <w:sz w:val="20"/>
                <w:szCs w:val="20"/>
              </w:rPr>
              <w:t>ек.</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12.2.</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CA3ABA" w:rsidP="00A017D3">
            <w:pPr>
              <w:widowControl w:val="0"/>
              <w:rPr>
                <w:b/>
                <w:sz w:val="20"/>
                <w:szCs w:val="20"/>
              </w:rPr>
            </w:pPr>
            <w:r w:rsidRPr="008A4C3A">
              <w:rPr>
                <w:b/>
                <w:sz w:val="20"/>
                <w:szCs w:val="20"/>
              </w:rPr>
              <w:t>Реквизиты для перечисления задатка</w:t>
            </w:r>
          </w:p>
        </w:tc>
        <w:tc>
          <w:tcPr>
            <w:tcW w:w="6840" w:type="dxa"/>
            <w:tcBorders>
              <w:top w:val="single" w:sz="4" w:space="0" w:color="auto"/>
              <w:left w:val="single" w:sz="4" w:space="0" w:color="auto"/>
              <w:bottom w:val="single" w:sz="4" w:space="0" w:color="auto"/>
              <w:right w:val="single" w:sz="4" w:space="0" w:color="auto"/>
            </w:tcBorders>
          </w:tcPr>
          <w:p w:rsidR="002F12BE" w:rsidRPr="00F2223B" w:rsidRDefault="00136811" w:rsidP="002F12BE">
            <w:pPr>
              <w:widowControl w:val="0"/>
              <w:jc w:val="both"/>
              <w:rPr>
                <w:sz w:val="20"/>
                <w:szCs w:val="20"/>
                <w:bdr w:val="none" w:sz="0" w:space="0" w:color="auto" w:frame="1"/>
              </w:rPr>
            </w:pPr>
            <w:r w:rsidRPr="008A4C3A">
              <w:rPr>
                <w:sz w:val="20"/>
                <w:szCs w:val="20"/>
              </w:rPr>
              <w:t xml:space="preserve">Получатель: </w:t>
            </w:r>
            <w:r w:rsidR="002F12BE" w:rsidRPr="00F2223B">
              <w:rPr>
                <w:sz w:val="20"/>
                <w:szCs w:val="20"/>
                <w:bdr w:val="none" w:sz="0" w:space="0" w:color="auto" w:frame="1"/>
              </w:rPr>
              <w:t xml:space="preserve">ООО «РТС-тендер»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Наименование банка: Филиал "Корпоративный" ПАО "</w:t>
            </w:r>
            <w:proofErr w:type="spellStart"/>
            <w:r w:rsidRPr="00F2223B">
              <w:rPr>
                <w:sz w:val="20"/>
                <w:szCs w:val="20"/>
                <w:bdr w:val="none" w:sz="0" w:space="0" w:color="auto" w:frame="1"/>
              </w:rPr>
              <w:t>Совкомбанк</w:t>
            </w:r>
            <w:proofErr w:type="spellEnd"/>
            <w:r w:rsidRPr="00F2223B">
              <w:rPr>
                <w:sz w:val="20"/>
                <w:szCs w:val="20"/>
                <w:bdr w:val="none" w:sz="0" w:space="0" w:color="auto" w:frame="1"/>
              </w:rPr>
              <w:t xml:space="preserve">"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Расчетный счёт: 40702810512030016362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Корр. счёт: 30101810445250000360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 xml:space="preserve">БИК:044525360 </w:t>
            </w:r>
          </w:p>
          <w:p w:rsidR="002F12BE" w:rsidRPr="00F2223B" w:rsidRDefault="002F12BE" w:rsidP="002F12BE">
            <w:pPr>
              <w:widowControl w:val="0"/>
              <w:jc w:val="both"/>
              <w:rPr>
                <w:sz w:val="20"/>
                <w:szCs w:val="20"/>
                <w:bdr w:val="none" w:sz="0" w:space="0" w:color="auto" w:frame="1"/>
              </w:rPr>
            </w:pPr>
            <w:r w:rsidRPr="00F2223B">
              <w:rPr>
                <w:sz w:val="20"/>
                <w:szCs w:val="20"/>
                <w:bdr w:val="none" w:sz="0" w:space="0" w:color="auto" w:frame="1"/>
              </w:rPr>
              <w:t>ИНН:7710357167 КПП:773001001</w:t>
            </w:r>
          </w:p>
          <w:p w:rsidR="00653A4B" w:rsidRPr="008A4C3A" w:rsidRDefault="002F12BE" w:rsidP="002F12BE">
            <w:pPr>
              <w:widowControl w:val="0"/>
              <w:jc w:val="both"/>
              <w:rPr>
                <w:color w:val="FF0000"/>
                <w:sz w:val="20"/>
                <w:szCs w:val="20"/>
              </w:rPr>
            </w:pPr>
            <w:r w:rsidRPr="00F2223B">
              <w:rPr>
                <w:sz w:val="20"/>
                <w:szCs w:val="20"/>
              </w:rPr>
              <w:t xml:space="preserve">Назначение платежа: </w:t>
            </w:r>
            <w:r w:rsidRPr="00F2223B">
              <w:rPr>
                <w:sz w:val="20"/>
                <w:szCs w:val="20"/>
                <w:bdr w:val="none" w:sz="0" w:space="0" w:color="auto" w:frame="1"/>
              </w:rPr>
              <w:t>Внесение гарантийного обеспечения по Соглашению о внесении гарантийного обеспечения, № аналитического счета _____________. Без НДС.</w:t>
            </w:r>
          </w:p>
        </w:tc>
      </w:tr>
      <w:tr w:rsidR="001600EF" w:rsidRPr="008A4C3A" w:rsidTr="00A017D3">
        <w:tc>
          <w:tcPr>
            <w:tcW w:w="1008" w:type="dxa"/>
            <w:tcBorders>
              <w:top w:val="single" w:sz="4" w:space="0" w:color="auto"/>
              <w:left w:val="single" w:sz="4" w:space="0" w:color="auto"/>
              <w:bottom w:val="single" w:sz="4" w:space="0" w:color="auto"/>
              <w:right w:val="single" w:sz="4" w:space="0" w:color="auto"/>
            </w:tcBorders>
          </w:tcPr>
          <w:p w:rsidR="001600EF" w:rsidRPr="008A4C3A" w:rsidRDefault="00874F68" w:rsidP="00874F68">
            <w:pPr>
              <w:jc w:val="center"/>
              <w:rPr>
                <w:bCs/>
                <w:snapToGrid w:val="0"/>
                <w:sz w:val="20"/>
                <w:szCs w:val="20"/>
              </w:rPr>
            </w:pPr>
            <w:r w:rsidRPr="008A4C3A">
              <w:rPr>
                <w:bCs/>
                <w:snapToGrid w:val="0"/>
                <w:sz w:val="20"/>
                <w:szCs w:val="20"/>
              </w:rPr>
              <w:t>12.3.</w:t>
            </w:r>
          </w:p>
        </w:tc>
        <w:tc>
          <w:tcPr>
            <w:tcW w:w="2520" w:type="dxa"/>
            <w:tcBorders>
              <w:top w:val="single" w:sz="4" w:space="0" w:color="auto"/>
              <w:left w:val="single" w:sz="4" w:space="0" w:color="auto"/>
              <w:bottom w:val="single" w:sz="4" w:space="0" w:color="auto"/>
              <w:right w:val="single" w:sz="4" w:space="0" w:color="auto"/>
            </w:tcBorders>
          </w:tcPr>
          <w:p w:rsidR="001600EF" w:rsidRPr="008A4C3A" w:rsidRDefault="001600EF" w:rsidP="00A017D3">
            <w:pPr>
              <w:widowControl w:val="0"/>
              <w:rPr>
                <w:b/>
                <w:sz w:val="20"/>
                <w:szCs w:val="20"/>
              </w:rPr>
            </w:pPr>
            <w:r w:rsidRPr="008A4C3A">
              <w:rPr>
                <w:b/>
                <w:sz w:val="20"/>
                <w:szCs w:val="20"/>
              </w:rPr>
              <w:t>Срок и порядок внесения задатка</w:t>
            </w:r>
          </w:p>
        </w:tc>
        <w:tc>
          <w:tcPr>
            <w:tcW w:w="6840" w:type="dxa"/>
            <w:tcBorders>
              <w:top w:val="single" w:sz="4" w:space="0" w:color="auto"/>
              <w:left w:val="single" w:sz="4" w:space="0" w:color="auto"/>
              <w:bottom w:val="single" w:sz="4" w:space="0" w:color="auto"/>
              <w:right w:val="single" w:sz="4" w:space="0" w:color="auto"/>
            </w:tcBorders>
          </w:tcPr>
          <w:p w:rsidR="00450562" w:rsidRPr="008A4C3A" w:rsidRDefault="00450562" w:rsidP="00450562">
            <w:pPr>
              <w:widowControl w:val="0"/>
              <w:jc w:val="both"/>
              <w:rPr>
                <w:sz w:val="20"/>
                <w:szCs w:val="20"/>
              </w:rPr>
            </w:pPr>
            <w:bookmarkStart w:id="12" w:name="OLE_LINK19"/>
            <w:bookmarkStart w:id="13" w:name="OLE_LINK20"/>
            <w:r w:rsidRPr="008A4C3A">
              <w:rPr>
                <w:sz w:val="20"/>
                <w:szCs w:val="20"/>
              </w:rPr>
              <w:t>Задаток вносится до подачи заявки на участие в аукционе.</w:t>
            </w:r>
          </w:p>
          <w:p w:rsidR="00450562" w:rsidRPr="008A4C3A" w:rsidRDefault="00450562" w:rsidP="00450562">
            <w:pPr>
              <w:widowControl w:val="0"/>
              <w:jc w:val="both"/>
              <w:rPr>
                <w:sz w:val="20"/>
                <w:szCs w:val="20"/>
              </w:rPr>
            </w:pPr>
            <w:r w:rsidRPr="008A4C3A">
              <w:rPr>
                <w:sz w:val="20"/>
                <w:szCs w:val="20"/>
              </w:rPr>
              <w:t>Задаток вносится заявителем на расчетный счет, указанный в пункте 12.2 настоящей документации.</w:t>
            </w:r>
            <w:bookmarkEnd w:id="12"/>
            <w:bookmarkEnd w:id="13"/>
          </w:p>
          <w:p w:rsidR="00F108D8" w:rsidRPr="008A4C3A" w:rsidRDefault="00450562" w:rsidP="00450562">
            <w:pPr>
              <w:ind w:firstLine="16"/>
              <w:jc w:val="both"/>
              <w:rPr>
                <w:sz w:val="20"/>
                <w:szCs w:val="20"/>
              </w:rPr>
            </w:pPr>
            <w:r w:rsidRPr="008A4C3A">
              <w:rPr>
                <w:sz w:val="20"/>
                <w:szCs w:val="20"/>
              </w:rPr>
              <w:t xml:space="preserve">Обращаем внимание, что задаток на участие в аукционе должен быть равен сумме, указанной в п. 12.1 настоящей документации. </w:t>
            </w:r>
            <w:r w:rsidRPr="00402022">
              <w:rPr>
                <w:b/>
                <w:sz w:val="20"/>
                <w:szCs w:val="20"/>
              </w:rPr>
              <w:t>Плательщиком задатка может быть исключительно только Заявитель.</w:t>
            </w:r>
            <w:r w:rsidRPr="008A4C3A">
              <w:rPr>
                <w:sz w:val="20"/>
                <w:szCs w:val="20"/>
              </w:rPr>
              <w:t xml:space="preserve"> Не допускается перечисление задатка иными лицами.</w:t>
            </w:r>
          </w:p>
        </w:tc>
      </w:tr>
    </w:tbl>
    <w:p w:rsidR="00A273F5" w:rsidRPr="008A4C3A" w:rsidRDefault="00A273F5" w:rsidP="001D06BC">
      <w:pPr>
        <w:widowControl w:val="0"/>
        <w:ind w:left="360" w:firstLine="600"/>
        <w:jc w:val="both"/>
        <w:rPr>
          <w:b/>
          <w:bCs/>
          <w:sz w:val="20"/>
          <w:szCs w:val="20"/>
        </w:rPr>
      </w:pPr>
    </w:p>
    <w:p w:rsidR="00CA3ABA" w:rsidRPr="008A4C3A" w:rsidRDefault="00222A79" w:rsidP="00C34C1C">
      <w:pPr>
        <w:widowControl w:val="0"/>
        <w:ind w:left="360" w:firstLine="600"/>
        <w:jc w:val="center"/>
        <w:rPr>
          <w:b/>
          <w:sz w:val="20"/>
          <w:szCs w:val="20"/>
        </w:rPr>
      </w:pPr>
      <w:r w:rsidRPr="008A4C3A">
        <w:rPr>
          <w:b/>
          <w:bCs/>
          <w:sz w:val="20"/>
          <w:szCs w:val="20"/>
        </w:rPr>
        <w:t>1</w:t>
      </w:r>
      <w:r w:rsidR="00A33908" w:rsidRPr="008A4C3A">
        <w:rPr>
          <w:b/>
          <w:bCs/>
          <w:sz w:val="20"/>
          <w:szCs w:val="20"/>
        </w:rPr>
        <w:t>3</w:t>
      </w:r>
      <w:r w:rsidR="00B525B8" w:rsidRPr="008A4C3A">
        <w:rPr>
          <w:b/>
          <w:bCs/>
          <w:sz w:val="20"/>
          <w:szCs w:val="20"/>
        </w:rPr>
        <w:t>.</w:t>
      </w:r>
      <w:r w:rsidR="00CA3ABA" w:rsidRPr="008A4C3A">
        <w:rPr>
          <w:b/>
          <w:bCs/>
          <w:sz w:val="20"/>
          <w:szCs w:val="20"/>
        </w:rPr>
        <w:t xml:space="preserve"> </w:t>
      </w:r>
      <w:r w:rsidR="00CA3ABA" w:rsidRPr="008A4C3A">
        <w:rPr>
          <w:b/>
          <w:sz w:val="20"/>
          <w:szCs w:val="20"/>
        </w:rPr>
        <w:t>Срок, в течение которого победитель аукциона должен подписать проект договора аренды</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Cs/>
                <w:snapToGrid w:val="0"/>
                <w:sz w:val="20"/>
                <w:szCs w:val="20"/>
              </w:rPr>
            </w:pPr>
            <w:r w:rsidRPr="008A4C3A">
              <w:rPr>
                <w:bCs/>
                <w:snapToGrid w:val="0"/>
                <w:sz w:val="20"/>
                <w:szCs w:val="20"/>
              </w:rPr>
              <w:t>13.1.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B525B8" w:rsidP="00A017D3">
            <w:pPr>
              <w:widowControl w:val="0"/>
              <w:rPr>
                <w:b/>
                <w:sz w:val="20"/>
                <w:szCs w:val="20"/>
              </w:rPr>
            </w:pPr>
            <w:r w:rsidRPr="008A4C3A">
              <w:rPr>
                <w:b/>
                <w:sz w:val="20"/>
                <w:szCs w:val="20"/>
              </w:rPr>
              <w:t>Срок подписания проекта договора аренды</w:t>
            </w:r>
          </w:p>
        </w:tc>
        <w:tc>
          <w:tcPr>
            <w:tcW w:w="6840" w:type="dxa"/>
            <w:tcBorders>
              <w:top w:val="single" w:sz="4" w:space="0" w:color="auto"/>
              <w:left w:val="single" w:sz="4" w:space="0" w:color="auto"/>
              <w:bottom w:val="single" w:sz="4" w:space="0" w:color="auto"/>
              <w:right w:val="single" w:sz="4" w:space="0" w:color="auto"/>
            </w:tcBorders>
          </w:tcPr>
          <w:p w:rsidR="00835403" w:rsidRDefault="00F66AC2" w:rsidP="00F66AC2">
            <w:pPr>
              <w:autoSpaceDE w:val="0"/>
              <w:autoSpaceDN w:val="0"/>
              <w:adjustRightInd w:val="0"/>
              <w:jc w:val="both"/>
              <w:rPr>
                <w:sz w:val="20"/>
                <w:szCs w:val="20"/>
              </w:rPr>
            </w:pPr>
            <w:r>
              <w:rPr>
                <w:sz w:val="20"/>
                <w:szCs w:val="20"/>
              </w:rPr>
              <w:t>Н</w:t>
            </w:r>
            <w:r w:rsidR="00E160CC">
              <w:rPr>
                <w:sz w:val="20"/>
                <w:szCs w:val="20"/>
              </w:rPr>
              <w:t>е менее десяти дней со дня размещения на официальном сайте торгов 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r>
              <w:rPr>
                <w:sz w:val="20"/>
                <w:szCs w:val="20"/>
              </w:rPr>
              <w:t>.</w:t>
            </w:r>
          </w:p>
          <w:p w:rsidR="00741483" w:rsidRPr="00741483" w:rsidRDefault="00741483" w:rsidP="00F66AC2">
            <w:pPr>
              <w:autoSpaceDE w:val="0"/>
              <w:autoSpaceDN w:val="0"/>
              <w:adjustRightInd w:val="0"/>
              <w:jc w:val="both"/>
              <w:rPr>
                <w:sz w:val="20"/>
                <w:szCs w:val="20"/>
              </w:rPr>
            </w:pPr>
            <w:r w:rsidRPr="00741483">
              <w:rPr>
                <w:sz w:val="20"/>
                <w:szCs w:val="20"/>
              </w:rPr>
              <w:t>Лицо, выигравшее торги, при уклонении от подписания договора аренды утрачивает внесенный им задаток.</w:t>
            </w: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t>13.2</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 xml:space="preserve">Срок, в течение которого участник аукциона, который сделал предпоследнее предложение о цене договора, должен подписать договор (в случае если победитель </w:t>
            </w:r>
            <w:r w:rsidRPr="008A4C3A">
              <w:rPr>
                <w:b/>
                <w:sz w:val="20"/>
                <w:szCs w:val="20"/>
              </w:rPr>
              <w:lastRenderedPageBreak/>
              <w:t>аукциона уклонился от заключения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306593" w:rsidP="00306593">
            <w:pPr>
              <w:jc w:val="both"/>
              <w:rPr>
                <w:sz w:val="20"/>
                <w:szCs w:val="20"/>
              </w:rPr>
            </w:pPr>
            <w:r w:rsidRPr="008A4C3A">
              <w:rPr>
                <w:sz w:val="20"/>
                <w:szCs w:val="20"/>
              </w:rPr>
              <w:lastRenderedPageBreak/>
              <w:t>В течение 10 дней с даты направления организатором аукциона договора участнику аукциона, который сделал предпоследнее предложение о цене договора.</w:t>
            </w:r>
          </w:p>
          <w:p w:rsidR="00306593" w:rsidRPr="008A4C3A" w:rsidRDefault="00306593" w:rsidP="00602A13">
            <w:pPr>
              <w:widowControl w:val="0"/>
              <w:jc w:val="both"/>
              <w:rPr>
                <w:sz w:val="20"/>
                <w:szCs w:val="20"/>
              </w:rPr>
            </w:pPr>
          </w:p>
        </w:tc>
      </w:tr>
      <w:tr w:rsidR="00306593" w:rsidRPr="008A4C3A" w:rsidTr="00A017D3">
        <w:tc>
          <w:tcPr>
            <w:tcW w:w="1008" w:type="dxa"/>
            <w:tcBorders>
              <w:top w:val="single" w:sz="4" w:space="0" w:color="auto"/>
              <w:left w:val="single" w:sz="4" w:space="0" w:color="auto"/>
              <w:bottom w:val="single" w:sz="4" w:space="0" w:color="auto"/>
              <w:right w:val="single" w:sz="4" w:space="0" w:color="auto"/>
            </w:tcBorders>
          </w:tcPr>
          <w:p w:rsidR="00306593" w:rsidRPr="008A4C3A" w:rsidRDefault="00306593" w:rsidP="00874F68">
            <w:pPr>
              <w:jc w:val="center"/>
              <w:rPr>
                <w:bCs/>
                <w:snapToGrid w:val="0"/>
                <w:sz w:val="20"/>
                <w:szCs w:val="20"/>
              </w:rPr>
            </w:pPr>
            <w:r w:rsidRPr="008A4C3A">
              <w:rPr>
                <w:bCs/>
                <w:snapToGrid w:val="0"/>
                <w:sz w:val="20"/>
                <w:szCs w:val="20"/>
              </w:rPr>
              <w:lastRenderedPageBreak/>
              <w:t>13.3</w:t>
            </w:r>
          </w:p>
        </w:tc>
        <w:tc>
          <w:tcPr>
            <w:tcW w:w="2520" w:type="dxa"/>
            <w:tcBorders>
              <w:top w:val="single" w:sz="4" w:space="0" w:color="auto"/>
              <w:left w:val="single" w:sz="4" w:space="0" w:color="auto"/>
              <w:bottom w:val="single" w:sz="4" w:space="0" w:color="auto"/>
              <w:right w:val="single" w:sz="4" w:space="0" w:color="auto"/>
            </w:tcBorders>
          </w:tcPr>
          <w:p w:rsidR="00306593" w:rsidRPr="008A4C3A" w:rsidRDefault="00306593" w:rsidP="00A017D3">
            <w:pPr>
              <w:widowControl w:val="0"/>
              <w:rPr>
                <w:b/>
                <w:sz w:val="20"/>
                <w:szCs w:val="20"/>
              </w:rPr>
            </w:pPr>
            <w:r w:rsidRPr="008A4C3A">
              <w:rPr>
                <w:b/>
                <w:sz w:val="20"/>
                <w:szCs w:val="20"/>
              </w:rPr>
              <w:t>Срок, в течение которого лицо, подавшее единственную заявку на участие в аукционе, либо лицо, признанное единственным участником аукциона, обязано подписать проект договора</w:t>
            </w:r>
          </w:p>
        </w:tc>
        <w:tc>
          <w:tcPr>
            <w:tcW w:w="6840" w:type="dxa"/>
            <w:tcBorders>
              <w:top w:val="single" w:sz="4" w:space="0" w:color="auto"/>
              <w:left w:val="single" w:sz="4" w:space="0" w:color="auto"/>
              <w:bottom w:val="single" w:sz="4" w:space="0" w:color="auto"/>
              <w:right w:val="single" w:sz="4" w:space="0" w:color="auto"/>
            </w:tcBorders>
          </w:tcPr>
          <w:p w:rsidR="00306593" w:rsidRPr="008A4C3A" w:rsidRDefault="007671A5" w:rsidP="007671A5">
            <w:pPr>
              <w:jc w:val="both"/>
              <w:rPr>
                <w:sz w:val="20"/>
                <w:szCs w:val="20"/>
              </w:rPr>
            </w:pPr>
            <w:r w:rsidRPr="008A4C3A">
              <w:rPr>
                <w:sz w:val="20"/>
                <w:szCs w:val="20"/>
              </w:rPr>
              <w:t xml:space="preserve">Не ранее чем через </w:t>
            </w:r>
            <w:r w:rsidR="00306593" w:rsidRPr="008A4C3A">
              <w:rPr>
                <w:sz w:val="20"/>
                <w:szCs w:val="20"/>
              </w:rPr>
              <w:t>10 дней со дня размещения на официальном сайте торгов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bl>
    <w:p w:rsidR="00A273F5" w:rsidRPr="008A4C3A" w:rsidRDefault="00A273F5" w:rsidP="00CA3ABA">
      <w:pPr>
        <w:widowControl w:val="0"/>
        <w:ind w:left="360" w:firstLine="600"/>
        <w:jc w:val="center"/>
        <w:rPr>
          <w:b/>
          <w:bCs/>
          <w:sz w:val="20"/>
          <w:szCs w:val="20"/>
        </w:rPr>
      </w:pPr>
    </w:p>
    <w:p w:rsidR="00793BE3" w:rsidRPr="008A4C3A" w:rsidRDefault="00425AFC" w:rsidP="00CA3ABA">
      <w:pPr>
        <w:widowControl w:val="0"/>
        <w:ind w:left="360" w:firstLine="600"/>
        <w:jc w:val="center"/>
        <w:rPr>
          <w:b/>
          <w:sz w:val="20"/>
          <w:szCs w:val="20"/>
        </w:rPr>
      </w:pPr>
      <w:r w:rsidRPr="008A4C3A">
        <w:rPr>
          <w:b/>
          <w:bCs/>
          <w:sz w:val="20"/>
          <w:szCs w:val="20"/>
        </w:rPr>
        <w:t>1</w:t>
      </w:r>
      <w:r w:rsidR="00A33908" w:rsidRPr="008A4C3A">
        <w:rPr>
          <w:b/>
          <w:bCs/>
          <w:sz w:val="20"/>
          <w:szCs w:val="20"/>
        </w:rPr>
        <w:t>4</w:t>
      </w:r>
      <w:r w:rsidR="00B525B8" w:rsidRPr="008A4C3A">
        <w:rPr>
          <w:b/>
          <w:bCs/>
          <w:sz w:val="20"/>
          <w:szCs w:val="20"/>
        </w:rPr>
        <w:t>.</w:t>
      </w:r>
      <w:r w:rsidR="00CA3ABA" w:rsidRPr="008A4C3A">
        <w:rPr>
          <w:b/>
          <w:bCs/>
          <w:sz w:val="20"/>
          <w:szCs w:val="20"/>
        </w:rPr>
        <w:t xml:space="preserve"> </w:t>
      </w:r>
      <w:r w:rsidR="00CA3ABA" w:rsidRPr="008A4C3A">
        <w:rPr>
          <w:b/>
          <w:sz w:val="20"/>
          <w:szCs w:val="20"/>
        </w:rPr>
        <w:t>Дата, время, график проведения осмотра объектов.</w:t>
      </w:r>
    </w:p>
    <w:tbl>
      <w:tblPr>
        <w:tblW w:w="10368" w:type="dxa"/>
        <w:tblLayout w:type="fixed"/>
        <w:tblLook w:val="0000" w:firstRow="0" w:lastRow="0" w:firstColumn="0" w:lastColumn="0" w:noHBand="0" w:noVBand="0"/>
      </w:tblPr>
      <w:tblGrid>
        <w:gridCol w:w="1008"/>
        <w:gridCol w:w="2520"/>
        <w:gridCol w:w="6840"/>
      </w:tblGrid>
      <w:tr w:rsidR="00CA3ABA"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w:t>
            </w:r>
          </w:p>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A3ABA" w:rsidRPr="008A4C3A" w:rsidRDefault="00CA3ABA"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A3ABA" w:rsidRPr="008A4C3A" w:rsidTr="00A017D3">
        <w:tc>
          <w:tcPr>
            <w:tcW w:w="1008" w:type="dxa"/>
            <w:tcBorders>
              <w:top w:val="single" w:sz="4" w:space="0" w:color="auto"/>
              <w:left w:val="single" w:sz="4" w:space="0" w:color="auto"/>
              <w:bottom w:val="single" w:sz="4" w:space="0" w:color="auto"/>
              <w:right w:val="single" w:sz="4" w:space="0" w:color="auto"/>
            </w:tcBorders>
          </w:tcPr>
          <w:p w:rsidR="00CA3ABA" w:rsidRPr="008A4C3A" w:rsidRDefault="00874F68" w:rsidP="00874F68">
            <w:pPr>
              <w:jc w:val="center"/>
              <w:rPr>
                <w:b/>
                <w:bCs/>
                <w:snapToGrid w:val="0"/>
                <w:sz w:val="20"/>
                <w:szCs w:val="20"/>
              </w:rPr>
            </w:pPr>
            <w:r w:rsidRPr="008A4C3A">
              <w:rPr>
                <w:bCs/>
                <w:snapToGrid w:val="0"/>
                <w:sz w:val="20"/>
                <w:szCs w:val="20"/>
              </w:rPr>
              <w:t>14.1.</w:t>
            </w:r>
          </w:p>
        </w:tc>
        <w:tc>
          <w:tcPr>
            <w:tcW w:w="2520" w:type="dxa"/>
            <w:tcBorders>
              <w:top w:val="single" w:sz="4" w:space="0" w:color="auto"/>
              <w:left w:val="single" w:sz="4" w:space="0" w:color="auto"/>
              <w:bottom w:val="single" w:sz="4" w:space="0" w:color="auto"/>
              <w:right w:val="single" w:sz="4" w:space="0" w:color="auto"/>
            </w:tcBorders>
          </w:tcPr>
          <w:p w:rsidR="00CA3ABA" w:rsidRPr="008A4C3A" w:rsidRDefault="001F2A17" w:rsidP="00131232">
            <w:pPr>
              <w:widowControl w:val="0"/>
              <w:rPr>
                <w:b/>
                <w:sz w:val="20"/>
                <w:szCs w:val="20"/>
              </w:rPr>
            </w:pPr>
            <w:r w:rsidRPr="008A4C3A">
              <w:rPr>
                <w:b/>
                <w:sz w:val="20"/>
                <w:szCs w:val="20"/>
              </w:rPr>
              <w:t>Условия проведения осмотра объект</w:t>
            </w:r>
            <w:r w:rsidR="00131232" w:rsidRPr="008A4C3A">
              <w:rPr>
                <w:b/>
                <w:sz w:val="20"/>
                <w:szCs w:val="20"/>
              </w:rPr>
              <w:t>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1F2A17">
            <w:pPr>
              <w:widowControl w:val="0"/>
              <w:jc w:val="both"/>
              <w:rPr>
                <w:sz w:val="20"/>
                <w:szCs w:val="20"/>
              </w:rPr>
            </w:pPr>
            <w:r w:rsidRPr="008A4C3A">
              <w:rPr>
                <w:sz w:val="20"/>
                <w:szCs w:val="20"/>
              </w:rPr>
              <w:t>1.Осмотр объект</w:t>
            </w:r>
            <w:r w:rsidR="00131232" w:rsidRPr="008A4C3A">
              <w:rPr>
                <w:sz w:val="20"/>
                <w:szCs w:val="20"/>
              </w:rPr>
              <w:t>а</w:t>
            </w:r>
            <w:r w:rsidRPr="008A4C3A">
              <w:rPr>
                <w:sz w:val="20"/>
                <w:szCs w:val="20"/>
              </w:rPr>
              <w:t xml:space="preserve">, право заключения договора аренды </w:t>
            </w:r>
            <w:r w:rsidR="00B62FCA" w:rsidRPr="008A4C3A">
              <w:rPr>
                <w:sz w:val="20"/>
                <w:szCs w:val="20"/>
              </w:rPr>
              <w:t xml:space="preserve">на </w:t>
            </w:r>
            <w:r w:rsidRPr="008A4C3A">
              <w:rPr>
                <w:sz w:val="20"/>
                <w:szCs w:val="20"/>
              </w:rPr>
              <w:t>которы</w:t>
            </w:r>
            <w:r w:rsidR="00297EBC" w:rsidRPr="008A4C3A">
              <w:rPr>
                <w:sz w:val="20"/>
                <w:szCs w:val="20"/>
              </w:rPr>
              <w:t>й</w:t>
            </w:r>
            <w:r w:rsidRPr="008A4C3A">
              <w:rPr>
                <w:sz w:val="20"/>
                <w:szCs w:val="20"/>
              </w:rPr>
              <w:t xml:space="preserve"> выносится на </w:t>
            </w:r>
            <w:r w:rsidR="0095291E" w:rsidRPr="008A4C3A">
              <w:rPr>
                <w:sz w:val="20"/>
                <w:szCs w:val="20"/>
              </w:rPr>
              <w:t xml:space="preserve">электронный </w:t>
            </w:r>
            <w:r w:rsidRPr="008A4C3A">
              <w:rPr>
                <w:sz w:val="20"/>
                <w:szCs w:val="20"/>
              </w:rPr>
              <w:t>аукцион, обеспечивает организатор</w:t>
            </w:r>
            <w:r w:rsidR="00380B26" w:rsidRPr="008A4C3A">
              <w:rPr>
                <w:sz w:val="20"/>
                <w:szCs w:val="20"/>
              </w:rPr>
              <w:t xml:space="preserve"> (</w:t>
            </w:r>
            <w:r w:rsidR="00E325C9" w:rsidRPr="008A4C3A">
              <w:rPr>
                <w:sz w:val="20"/>
                <w:szCs w:val="20"/>
              </w:rPr>
              <w:t>арендодатель</w:t>
            </w:r>
            <w:r w:rsidR="00380B26" w:rsidRPr="008A4C3A">
              <w:rPr>
                <w:sz w:val="20"/>
                <w:szCs w:val="20"/>
              </w:rPr>
              <w:t>)</w:t>
            </w:r>
            <w:r w:rsidRPr="008A4C3A">
              <w:rPr>
                <w:sz w:val="20"/>
                <w:szCs w:val="20"/>
              </w:rPr>
              <w:t xml:space="preserve"> аукциона без взимания платы.</w:t>
            </w:r>
          </w:p>
          <w:p w:rsidR="00CA3ABA" w:rsidRPr="008A4C3A" w:rsidRDefault="001F2A17" w:rsidP="00E325C9">
            <w:pPr>
              <w:widowControl w:val="0"/>
              <w:jc w:val="both"/>
              <w:rPr>
                <w:sz w:val="20"/>
                <w:szCs w:val="20"/>
              </w:rPr>
            </w:pPr>
            <w:r w:rsidRPr="008A4C3A">
              <w:rPr>
                <w:sz w:val="20"/>
                <w:szCs w:val="20"/>
              </w:rPr>
              <w:t>2.Осмотр осуществляется не реже, чем через каждые пять рабочих дней с даты размещения извещения о проведении аукциона на официальном сайте, но не позднее чем за два рабочих дня до даты окончания срока подачи заявок на участие в аукционе.</w:t>
            </w:r>
          </w:p>
        </w:tc>
      </w:tr>
      <w:tr w:rsidR="001F2A17" w:rsidRPr="008A4C3A" w:rsidTr="00A017D3">
        <w:tc>
          <w:tcPr>
            <w:tcW w:w="1008" w:type="dxa"/>
            <w:tcBorders>
              <w:top w:val="single" w:sz="4" w:space="0" w:color="auto"/>
              <w:left w:val="single" w:sz="4" w:space="0" w:color="auto"/>
              <w:bottom w:val="single" w:sz="4" w:space="0" w:color="auto"/>
              <w:right w:val="single" w:sz="4" w:space="0" w:color="auto"/>
            </w:tcBorders>
          </w:tcPr>
          <w:p w:rsidR="001F2A17" w:rsidRPr="008A4C3A" w:rsidRDefault="00874F68" w:rsidP="00874F68">
            <w:pPr>
              <w:jc w:val="center"/>
              <w:rPr>
                <w:bCs/>
                <w:snapToGrid w:val="0"/>
                <w:sz w:val="20"/>
                <w:szCs w:val="20"/>
              </w:rPr>
            </w:pPr>
            <w:r w:rsidRPr="008A4C3A">
              <w:rPr>
                <w:bCs/>
                <w:snapToGrid w:val="0"/>
                <w:sz w:val="20"/>
                <w:szCs w:val="20"/>
              </w:rPr>
              <w:t>14.2.</w:t>
            </w:r>
          </w:p>
        </w:tc>
        <w:tc>
          <w:tcPr>
            <w:tcW w:w="2520" w:type="dxa"/>
            <w:tcBorders>
              <w:top w:val="single" w:sz="4" w:space="0" w:color="auto"/>
              <w:left w:val="single" w:sz="4" w:space="0" w:color="auto"/>
              <w:bottom w:val="single" w:sz="4" w:space="0" w:color="auto"/>
              <w:right w:val="single" w:sz="4" w:space="0" w:color="auto"/>
            </w:tcBorders>
          </w:tcPr>
          <w:p w:rsidR="001F2A17" w:rsidRPr="008A4C3A" w:rsidRDefault="001F2A17" w:rsidP="00A017D3">
            <w:pPr>
              <w:widowControl w:val="0"/>
              <w:rPr>
                <w:b/>
                <w:sz w:val="20"/>
                <w:szCs w:val="20"/>
              </w:rPr>
            </w:pPr>
            <w:r w:rsidRPr="008A4C3A">
              <w:rPr>
                <w:b/>
                <w:sz w:val="20"/>
                <w:szCs w:val="20"/>
              </w:rPr>
              <w:t>График проведения осмотра</w:t>
            </w:r>
          </w:p>
        </w:tc>
        <w:tc>
          <w:tcPr>
            <w:tcW w:w="6840" w:type="dxa"/>
            <w:tcBorders>
              <w:top w:val="single" w:sz="4" w:space="0" w:color="auto"/>
              <w:left w:val="single" w:sz="4" w:space="0" w:color="auto"/>
              <w:bottom w:val="single" w:sz="4" w:space="0" w:color="auto"/>
              <w:right w:val="single" w:sz="4" w:space="0" w:color="auto"/>
            </w:tcBorders>
          </w:tcPr>
          <w:p w:rsidR="001F2A17" w:rsidRPr="008A4C3A" w:rsidRDefault="001F2A17" w:rsidP="00AD765A">
            <w:pPr>
              <w:widowControl w:val="0"/>
              <w:jc w:val="both"/>
              <w:rPr>
                <w:sz w:val="20"/>
                <w:szCs w:val="20"/>
              </w:rPr>
            </w:pPr>
            <w:r w:rsidRPr="008A4C3A">
              <w:rPr>
                <w:sz w:val="20"/>
                <w:szCs w:val="20"/>
              </w:rPr>
              <w:t xml:space="preserve">По согласованию с организатором </w:t>
            </w:r>
            <w:r w:rsidR="005E15DA" w:rsidRPr="008A4C3A">
              <w:rPr>
                <w:sz w:val="20"/>
                <w:szCs w:val="20"/>
              </w:rPr>
              <w:t xml:space="preserve">в </w:t>
            </w:r>
            <w:r w:rsidRPr="008A4C3A">
              <w:rPr>
                <w:sz w:val="20"/>
                <w:szCs w:val="20"/>
              </w:rPr>
              <w:t xml:space="preserve">рабочие дни  </w:t>
            </w:r>
            <w:r w:rsidR="00A37E81" w:rsidRPr="008A4C3A">
              <w:rPr>
                <w:sz w:val="20"/>
                <w:szCs w:val="20"/>
              </w:rPr>
              <w:t>с 0</w:t>
            </w:r>
            <w:r w:rsidR="00AD765A" w:rsidRPr="008A4C3A">
              <w:rPr>
                <w:sz w:val="20"/>
                <w:szCs w:val="20"/>
              </w:rPr>
              <w:t>8</w:t>
            </w:r>
            <w:r w:rsidR="00A37E81" w:rsidRPr="008A4C3A">
              <w:rPr>
                <w:sz w:val="20"/>
                <w:szCs w:val="20"/>
              </w:rPr>
              <w:t>.00 до 1</w:t>
            </w:r>
            <w:r w:rsidR="00AD765A" w:rsidRPr="008A4C3A">
              <w:rPr>
                <w:sz w:val="20"/>
                <w:szCs w:val="20"/>
              </w:rPr>
              <w:t>7</w:t>
            </w:r>
            <w:r w:rsidR="00A37E81" w:rsidRPr="008A4C3A">
              <w:rPr>
                <w:sz w:val="20"/>
                <w:szCs w:val="20"/>
              </w:rPr>
              <w:t>.00, пятни</w:t>
            </w:r>
            <w:r w:rsidR="00256A8B" w:rsidRPr="008A4C3A">
              <w:rPr>
                <w:sz w:val="20"/>
                <w:szCs w:val="20"/>
              </w:rPr>
              <w:t>ца</w:t>
            </w:r>
            <w:r w:rsidR="00654216" w:rsidRPr="008A4C3A">
              <w:rPr>
                <w:sz w:val="20"/>
                <w:szCs w:val="20"/>
              </w:rPr>
              <w:t xml:space="preserve"> </w:t>
            </w:r>
            <w:r w:rsidR="00256A8B" w:rsidRPr="008A4C3A">
              <w:rPr>
                <w:sz w:val="20"/>
                <w:szCs w:val="20"/>
              </w:rPr>
              <w:t>- с 0</w:t>
            </w:r>
            <w:r w:rsidR="00AD765A" w:rsidRPr="008A4C3A">
              <w:rPr>
                <w:sz w:val="20"/>
                <w:szCs w:val="20"/>
              </w:rPr>
              <w:t>8</w:t>
            </w:r>
            <w:r w:rsidR="00256A8B" w:rsidRPr="008A4C3A">
              <w:rPr>
                <w:sz w:val="20"/>
                <w:szCs w:val="20"/>
              </w:rPr>
              <w:t>.00 до 1</w:t>
            </w:r>
            <w:r w:rsidR="00B47F87" w:rsidRPr="008A4C3A">
              <w:rPr>
                <w:sz w:val="20"/>
                <w:szCs w:val="20"/>
              </w:rPr>
              <w:t>5</w:t>
            </w:r>
            <w:r w:rsidR="00256A8B" w:rsidRPr="008A4C3A">
              <w:rPr>
                <w:sz w:val="20"/>
                <w:szCs w:val="20"/>
              </w:rPr>
              <w:t>.</w:t>
            </w:r>
            <w:r w:rsidR="00AD765A" w:rsidRPr="008A4C3A">
              <w:rPr>
                <w:sz w:val="20"/>
                <w:szCs w:val="20"/>
              </w:rPr>
              <w:t>45</w:t>
            </w:r>
            <w:r w:rsidR="00256A8B" w:rsidRPr="008A4C3A">
              <w:rPr>
                <w:sz w:val="20"/>
                <w:szCs w:val="20"/>
              </w:rPr>
              <w:t xml:space="preserve"> (перерыв с 1</w:t>
            </w:r>
            <w:r w:rsidR="00AD765A" w:rsidRPr="008A4C3A">
              <w:rPr>
                <w:sz w:val="20"/>
                <w:szCs w:val="20"/>
              </w:rPr>
              <w:t>2</w:t>
            </w:r>
            <w:r w:rsidR="00256A8B" w:rsidRPr="008A4C3A">
              <w:rPr>
                <w:sz w:val="20"/>
                <w:szCs w:val="20"/>
              </w:rPr>
              <w:t>:00</w:t>
            </w:r>
            <w:r w:rsidR="00A37E81" w:rsidRPr="008A4C3A">
              <w:rPr>
                <w:sz w:val="20"/>
                <w:szCs w:val="20"/>
              </w:rPr>
              <w:t xml:space="preserve"> до 1</w:t>
            </w:r>
            <w:r w:rsidR="00312B6D" w:rsidRPr="008A4C3A">
              <w:rPr>
                <w:sz w:val="20"/>
                <w:szCs w:val="20"/>
              </w:rPr>
              <w:t>2</w:t>
            </w:r>
            <w:r w:rsidR="00A37E81" w:rsidRPr="008A4C3A">
              <w:rPr>
                <w:sz w:val="20"/>
                <w:szCs w:val="20"/>
              </w:rPr>
              <w:t>:</w:t>
            </w:r>
            <w:r w:rsidR="00312B6D" w:rsidRPr="008A4C3A">
              <w:rPr>
                <w:sz w:val="20"/>
                <w:szCs w:val="20"/>
              </w:rPr>
              <w:t>45</w:t>
            </w:r>
            <w:r w:rsidR="00A37E81" w:rsidRPr="008A4C3A">
              <w:rPr>
                <w:sz w:val="20"/>
                <w:szCs w:val="20"/>
              </w:rPr>
              <w:t>)</w:t>
            </w:r>
            <w:r w:rsidR="007F719E" w:rsidRPr="008A4C3A">
              <w:rPr>
                <w:sz w:val="20"/>
                <w:szCs w:val="20"/>
              </w:rPr>
              <w:t>.</w:t>
            </w:r>
          </w:p>
          <w:p w:rsidR="0031606C" w:rsidRPr="00EA741D" w:rsidRDefault="0031606C" w:rsidP="00EA741D">
            <w:pPr>
              <w:widowControl w:val="0"/>
              <w:jc w:val="both"/>
              <w:rPr>
                <w:color w:val="FF0000"/>
                <w:sz w:val="20"/>
                <w:szCs w:val="20"/>
              </w:rPr>
            </w:pPr>
            <w:r w:rsidRPr="007F28FF">
              <w:rPr>
                <w:sz w:val="20"/>
                <w:szCs w:val="20"/>
                <w:highlight w:val="yellow"/>
              </w:rPr>
              <w:t>Контактный телефон лица, который предоставляет возможность осмотреть объекты договора арен</w:t>
            </w:r>
            <w:r w:rsidR="00F52CE5" w:rsidRPr="007F28FF">
              <w:rPr>
                <w:sz w:val="20"/>
                <w:szCs w:val="20"/>
                <w:highlight w:val="yellow"/>
              </w:rPr>
              <w:t>д</w:t>
            </w:r>
            <w:r w:rsidRPr="007F28FF">
              <w:rPr>
                <w:sz w:val="20"/>
                <w:szCs w:val="20"/>
                <w:highlight w:val="yellow"/>
              </w:rPr>
              <w:t>ы:</w:t>
            </w:r>
            <w:r w:rsidR="00312B6D" w:rsidRPr="007F28FF">
              <w:rPr>
                <w:sz w:val="20"/>
                <w:szCs w:val="20"/>
                <w:highlight w:val="yellow"/>
              </w:rPr>
              <w:t xml:space="preserve"> </w:t>
            </w:r>
            <w:proofErr w:type="spellStart"/>
            <w:r w:rsidR="000815DF">
              <w:rPr>
                <w:sz w:val="20"/>
                <w:szCs w:val="20"/>
                <w:highlight w:val="yellow"/>
              </w:rPr>
              <w:t>и.о</w:t>
            </w:r>
            <w:proofErr w:type="spellEnd"/>
            <w:r w:rsidR="000815DF">
              <w:rPr>
                <w:sz w:val="20"/>
                <w:szCs w:val="20"/>
                <w:highlight w:val="yellow"/>
              </w:rPr>
              <w:t xml:space="preserve">. </w:t>
            </w:r>
            <w:r w:rsidR="000815DF" w:rsidRPr="000815DF">
              <w:rPr>
                <w:sz w:val="20"/>
                <w:szCs w:val="20"/>
                <w:highlight w:val="yellow"/>
              </w:rPr>
              <w:t>начальник</w:t>
            </w:r>
            <w:r w:rsidR="000815DF">
              <w:rPr>
                <w:sz w:val="20"/>
                <w:szCs w:val="20"/>
                <w:highlight w:val="yellow"/>
              </w:rPr>
              <w:t xml:space="preserve">а ГТ </w:t>
            </w:r>
            <w:proofErr w:type="spellStart"/>
            <w:r w:rsidR="000815DF">
              <w:rPr>
                <w:sz w:val="20"/>
                <w:szCs w:val="20"/>
                <w:highlight w:val="yellow"/>
              </w:rPr>
              <w:t>Инкерман</w:t>
            </w:r>
            <w:proofErr w:type="spellEnd"/>
            <w:r w:rsidR="000815DF" w:rsidRPr="000815DF">
              <w:rPr>
                <w:sz w:val="20"/>
                <w:szCs w:val="20"/>
              </w:rPr>
              <w:t xml:space="preserve"> </w:t>
            </w:r>
            <w:r w:rsidR="000815DF">
              <w:rPr>
                <w:sz w:val="20"/>
                <w:szCs w:val="20"/>
                <w:highlight w:val="yellow"/>
              </w:rPr>
              <w:t>– Данила Игорь Антонович</w:t>
            </w:r>
            <w:r w:rsidR="000815DF" w:rsidRPr="00E75CA7">
              <w:rPr>
                <w:sz w:val="20"/>
                <w:szCs w:val="20"/>
                <w:highlight w:val="yellow"/>
              </w:rPr>
              <w:t>,  тел.: +7 (9</w:t>
            </w:r>
            <w:r w:rsidR="000815DF">
              <w:rPr>
                <w:sz w:val="20"/>
                <w:szCs w:val="20"/>
                <w:highlight w:val="yellow"/>
              </w:rPr>
              <w:t>1</w:t>
            </w:r>
            <w:r w:rsidR="000815DF" w:rsidRPr="00E75CA7">
              <w:rPr>
                <w:sz w:val="20"/>
                <w:szCs w:val="20"/>
                <w:highlight w:val="yellow"/>
              </w:rPr>
              <w:t>8)</w:t>
            </w:r>
            <w:r w:rsidR="000815DF">
              <w:rPr>
                <w:sz w:val="20"/>
                <w:szCs w:val="20"/>
                <w:highlight w:val="yellow"/>
              </w:rPr>
              <w:t>987-86-29</w:t>
            </w:r>
            <w:r w:rsidR="000815DF">
              <w:rPr>
                <w:sz w:val="20"/>
                <w:szCs w:val="20"/>
              </w:rPr>
              <w:t>.</w:t>
            </w:r>
          </w:p>
        </w:tc>
      </w:tr>
    </w:tbl>
    <w:p w:rsidR="00B92D34" w:rsidRPr="008A4C3A" w:rsidRDefault="00B92D34" w:rsidP="00C2027D">
      <w:pPr>
        <w:widowControl w:val="0"/>
        <w:ind w:left="360" w:firstLine="600"/>
        <w:jc w:val="center"/>
        <w:rPr>
          <w:b/>
          <w:bCs/>
          <w:sz w:val="20"/>
          <w:szCs w:val="20"/>
        </w:rPr>
      </w:pPr>
    </w:p>
    <w:p w:rsidR="00C2027D" w:rsidRPr="008A4C3A" w:rsidRDefault="00425AFC" w:rsidP="00C2027D">
      <w:pPr>
        <w:widowControl w:val="0"/>
        <w:ind w:left="360" w:firstLine="600"/>
        <w:jc w:val="center"/>
        <w:rPr>
          <w:b/>
          <w:sz w:val="20"/>
          <w:szCs w:val="20"/>
        </w:rPr>
      </w:pPr>
      <w:r w:rsidRPr="008A4C3A">
        <w:rPr>
          <w:b/>
          <w:bCs/>
          <w:sz w:val="20"/>
          <w:szCs w:val="20"/>
        </w:rPr>
        <w:t>1</w:t>
      </w:r>
      <w:r w:rsidR="00A33908" w:rsidRPr="008A4C3A">
        <w:rPr>
          <w:b/>
          <w:bCs/>
          <w:sz w:val="20"/>
          <w:szCs w:val="20"/>
        </w:rPr>
        <w:t>5</w:t>
      </w:r>
      <w:r w:rsidR="00B525B8" w:rsidRPr="008A4C3A">
        <w:rPr>
          <w:b/>
          <w:bCs/>
          <w:sz w:val="20"/>
          <w:szCs w:val="20"/>
        </w:rPr>
        <w:t>.</w:t>
      </w:r>
      <w:r w:rsidR="00C2027D" w:rsidRPr="008A4C3A">
        <w:rPr>
          <w:b/>
          <w:bCs/>
          <w:sz w:val="20"/>
          <w:szCs w:val="20"/>
        </w:rPr>
        <w:t xml:space="preserve"> </w:t>
      </w:r>
      <w:r w:rsidR="00C2027D" w:rsidRPr="008A4C3A">
        <w:rPr>
          <w:b/>
          <w:sz w:val="20"/>
          <w:szCs w:val="20"/>
        </w:rPr>
        <w:t>Заключение и изменение договора аренды.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jc w:val="center"/>
              <w:rPr>
                <w:bCs/>
                <w:snapToGrid w:val="0"/>
                <w:sz w:val="20"/>
                <w:szCs w:val="20"/>
              </w:rPr>
            </w:pPr>
            <w:r w:rsidRPr="008A4C3A">
              <w:rPr>
                <w:bCs/>
                <w:snapToGrid w:val="0"/>
                <w:sz w:val="20"/>
                <w:szCs w:val="20"/>
              </w:rPr>
              <w:t>15.1.</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Заключение договора</w:t>
            </w:r>
          </w:p>
        </w:tc>
        <w:tc>
          <w:tcPr>
            <w:tcW w:w="6840" w:type="dxa"/>
            <w:tcBorders>
              <w:top w:val="single" w:sz="4" w:space="0" w:color="auto"/>
              <w:left w:val="single" w:sz="4" w:space="0" w:color="auto"/>
              <w:bottom w:val="single" w:sz="4" w:space="0" w:color="auto"/>
              <w:right w:val="single" w:sz="4" w:space="0" w:color="auto"/>
            </w:tcBorders>
          </w:tcPr>
          <w:p w:rsidR="00BE398F" w:rsidRPr="008A4C3A" w:rsidRDefault="00BE398F" w:rsidP="00BE398F">
            <w:pPr>
              <w:autoSpaceDE w:val="0"/>
              <w:jc w:val="both"/>
              <w:rPr>
                <w:sz w:val="20"/>
                <w:szCs w:val="20"/>
              </w:rPr>
            </w:pPr>
            <w:r w:rsidRPr="00543C0C">
              <w:rPr>
                <w:sz w:val="20"/>
                <w:szCs w:val="20"/>
              </w:rPr>
              <w:t xml:space="preserve">Заключение договора </w:t>
            </w:r>
            <w:r>
              <w:rPr>
                <w:sz w:val="20"/>
                <w:szCs w:val="20"/>
              </w:rPr>
              <w:t>аренды</w:t>
            </w:r>
            <w:r w:rsidRPr="00543C0C">
              <w:rPr>
                <w:sz w:val="20"/>
                <w:szCs w:val="20"/>
              </w:rPr>
              <w:t xml:space="preserve"> осуществляется в порядке, предусмотренном Гражданским кодексом Российской Федерации и иными федеральными законами. Не ранее чем через 10 дней со дня размещения на </w:t>
            </w:r>
            <w:r w:rsidRPr="00543C0C">
              <w:rPr>
                <w:bCs/>
                <w:kern w:val="3"/>
                <w:sz w:val="20"/>
                <w:szCs w:val="20"/>
              </w:rPr>
              <w:t xml:space="preserve">официальном сайте Российской Федерации для размещения информации о проведении торгов </w:t>
            </w:r>
            <w:hyperlink r:id="rId21" w:history="1">
              <w:r w:rsidRPr="00543C0C">
                <w:rPr>
                  <w:rStyle w:val="a4"/>
                  <w:bCs/>
                  <w:kern w:val="3"/>
                  <w:sz w:val="20"/>
                  <w:szCs w:val="20"/>
                </w:rPr>
                <w:t>www.torgi.gov.ru</w:t>
              </w:r>
            </w:hyperlink>
            <w:r w:rsidRPr="00543C0C">
              <w:rPr>
                <w:sz w:val="20"/>
                <w:szCs w:val="20"/>
              </w:rPr>
              <w:t xml:space="preserve"> и</w:t>
            </w:r>
            <w:r w:rsidRPr="00543C0C">
              <w:rPr>
                <w:rStyle w:val="a4"/>
                <w:bCs/>
                <w:kern w:val="3"/>
                <w:sz w:val="20"/>
                <w:szCs w:val="20"/>
              </w:rPr>
              <w:t xml:space="preserve"> </w:t>
            </w:r>
            <w:r w:rsidRPr="00543C0C">
              <w:rPr>
                <w:sz w:val="20"/>
                <w:szCs w:val="20"/>
              </w:rPr>
              <w:t xml:space="preserve">официальном сайте специализированного учреждения (организатора) </w:t>
            </w:r>
            <w:hyperlink r:id="rId22" w:history="1">
              <w:r w:rsidRPr="00E328E6">
                <w:rPr>
                  <w:rStyle w:val="a4"/>
                  <w:sz w:val="20"/>
                  <w:szCs w:val="20"/>
                  <w:shd w:val="clear" w:color="auto" w:fill="FFFFFF"/>
                  <w:lang w:val="en-US"/>
                </w:rPr>
                <w:t>www</w:t>
              </w:r>
              <w:r w:rsidRPr="00E328E6">
                <w:rPr>
                  <w:rStyle w:val="a4"/>
                  <w:sz w:val="20"/>
                  <w:szCs w:val="20"/>
                  <w:shd w:val="clear" w:color="auto" w:fill="FFFFFF"/>
                </w:rPr>
                <w:t>.</w:t>
              </w:r>
              <w:proofErr w:type="spellStart"/>
              <w:r w:rsidRPr="00E328E6">
                <w:rPr>
                  <w:rStyle w:val="a4"/>
                  <w:sz w:val="20"/>
                  <w:szCs w:val="20"/>
                  <w:shd w:val="clear" w:color="auto" w:fill="FFFFFF"/>
                  <w:lang w:val="en-US"/>
                </w:rPr>
                <w:t>rts</w:t>
              </w:r>
              <w:proofErr w:type="spellEnd"/>
              <w:r w:rsidRPr="00E328E6">
                <w:rPr>
                  <w:rStyle w:val="a4"/>
                  <w:sz w:val="20"/>
                  <w:szCs w:val="20"/>
                  <w:shd w:val="clear" w:color="auto" w:fill="FFFFFF"/>
                </w:rPr>
                <w:t>-</w:t>
              </w:r>
              <w:r w:rsidRPr="00E328E6">
                <w:rPr>
                  <w:rStyle w:val="a4"/>
                  <w:sz w:val="20"/>
                  <w:szCs w:val="20"/>
                  <w:shd w:val="clear" w:color="auto" w:fill="FFFFFF"/>
                  <w:lang w:val="en-US"/>
                </w:rPr>
                <w:t>tender</w:t>
              </w:r>
              <w:r w:rsidRPr="00E328E6">
                <w:rPr>
                  <w:rStyle w:val="a4"/>
                  <w:sz w:val="20"/>
                  <w:szCs w:val="20"/>
                  <w:shd w:val="clear" w:color="auto" w:fill="FFFFFF"/>
                </w:rPr>
                <w:t>.</w:t>
              </w:r>
              <w:proofErr w:type="spellStart"/>
              <w:r w:rsidRPr="00E328E6">
                <w:rPr>
                  <w:rStyle w:val="a4"/>
                  <w:sz w:val="20"/>
                  <w:szCs w:val="20"/>
                  <w:shd w:val="clear" w:color="auto" w:fill="FFFFFF"/>
                  <w:lang w:val="en-US"/>
                </w:rPr>
                <w:t>ru</w:t>
              </w:r>
              <w:proofErr w:type="spellEnd"/>
            </w:hyperlink>
            <w:r>
              <w:rPr>
                <w:rStyle w:val="a4"/>
                <w:sz w:val="20"/>
                <w:szCs w:val="20"/>
                <w:shd w:val="clear" w:color="auto" w:fill="FFFFFF"/>
              </w:rPr>
              <w:t xml:space="preserve"> </w:t>
            </w:r>
            <w:r w:rsidRPr="00543C0C">
              <w:rPr>
                <w:sz w:val="20"/>
                <w:szCs w:val="20"/>
              </w:rPr>
              <w:t>протокола аукциона либо протокола рассмотрения заявок на участие в аукционе в случае, если аукцион признан несостоявшимся по причине подачи единственной заявки на участие в аукционе либо признания участником аукциона только одного заявителя.</w:t>
            </w:r>
          </w:p>
        </w:tc>
      </w:tr>
      <w:tr w:rsidR="00420F35" w:rsidRPr="008A4C3A" w:rsidTr="00A017D3">
        <w:tc>
          <w:tcPr>
            <w:tcW w:w="1008" w:type="dxa"/>
            <w:tcBorders>
              <w:top w:val="single" w:sz="4" w:space="0" w:color="auto"/>
              <w:left w:val="single" w:sz="4" w:space="0" w:color="auto"/>
              <w:bottom w:val="single" w:sz="4" w:space="0" w:color="auto"/>
              <w:right w:val="single" w:sz="4" w:space="0" w:color="auto"/>
            </w:tcBorders>
          </w:tcPr>
          <w:p w:rsidR="00420F35" w:rsidRPr="008A4C3A" w:rsidRDefault="00420F35" w:rsidP="00874F68">
            <w:pPr>
              <w:jc w:val="center"/>
              <w:rPr>
                <w:bCs/>
                <w:snapToGrid w:val="0"/>
                <w:sz w:val="20"/>
                <w:szCs w:val="20"/>
              </w:rPr>
            </w:pPr>
            <w:r w:rsidRPr="008A4C3A">
              <w:rPr>
                <w:bCs/>
                <w:snapToGrid w:val="0"/>
                <w:sz w:val="20"/>
                <w:szCs w:val="20"/>
              </w:rPr>
              <w:t>15.2.</w:t>
            </w:r>
          </w:p>
        </w:tc>
        <w:tc>
          <w:tcPr>
            <w:tcW w:w="2520" w:type="dxa"/>
            <w:tcBorders>
              <w:top w:val="single" w:sz="4" w:space="0" w:color="auto"/>
              <w:left w:val="single" w:sz="4" w:space="0" w:color="auto"/>
              <w:bottom w:val="single" w:sz="4" w:space="0" w:color="auto"/>
              <w:right w:val="single" w:sz="4" w:space="0" w:color="auto"/>
            </w:tcBorders>
          </w:tcPr>
          <w:p w:rsidR="00420F35" w:rsidRPr="008A4C3A" w:rsidRDefault="00420F35" w:rsidP="00A017D3">
            <w:pPr>
              <w:widowControl w:val="0"/>
              <w:rPr>
                <w:b/>
                <w:sz w:val="20"/>
                <w:szCs w:val="20"/>
              </w:rPr>
            </w:pPr>
            <w:r w:rsidRPr="008A4C3A">
              <w:rPr>
                <w:b/>
                <w:sz w:val="20"/>
                <w:szCs w:val="20"/>
              </w:rPr>
              <w:t>Изменение условий договора аренды</w:t>
            </w:r>
          </w:p>
        </w:tc>
        <w:tc>
          <w:tcPr>
            <w:tcW w:w="6840" w:type="dxa"/>
            <w:tcBorders>
              <w:top w:val="single" w:sz="4" w:space="0" w:color="auto"/>
              <w:left w:val="single" w:sz="4" w:space="0" w:color="auto"/>
              <w:bottom w:val="single" w:sz="4" w:space="0" w:color="auto"/>
              <w:right w:val="single" w:sz="4" w:space="0" w:color="auto"/>
            </w:tcBorders>
          </w:tcPr>
          <w:p w:rsidR="00420F35" w:rsidRPr="008A4C3A" w:rsidRDefault="00420F35" w:rsidP="00420F35">
            <w:pPr>
              <w:autoSpaceDE w:val="0"/>
              <w:jc w:val="both"/>
              <w:rPr>
                <w:sz w:val="20"/>
                <w:szCs w:val="20"/>
              </w:rPr>
            </w:pPr>
            <w:r w:rsidRPr="008A4C3A">
              <w:rPr>
                <w:sz w:val="20"/>
                <w:szCs w:val="20"/>
              </w:rPr>
              <w:t>При заключении и исполнении договора изменение условий договора, указанных в документации, по соглашению сторон и в одностороннем порядке не допускается.</w:t>
            </w:r>
          </w:p>
        </w:tc>
      </w:tr>
    </w:tbl>
    <w:p w:rsidR="007428ED" w:rsidRPr="008A4C3A" w:rsidRDefault="007428ED" w:rsidP="00C2027D">
      <w:pPr>
        <w:autoSpaceDE w:val="0"/>
        <w:autoSpaceDN w:val="0"/>
        <w:adjustRightInd w:val="0"/>
        <w:ind w:firstLine="600"/>
        <w:jc w:val="center"/>
        <w:outlineLvl w:val="1"/>
        <w:rPr>
          <w:b/>
          <w:bCs/>
          <w:sz w:val="20"/>
          <w:szCs w:val="20"/>
        </w:rPr>
      </w:pPr>
    </w:p>
    <w:p w:rsidR="00C2027D" w:rsidRPr="008A4C3A" w:rsidRDefault="00425AFC" w:rsidP="00C2027D">
      <w:pPr>
        <w:autoSpaceDE w:val="0"/>
        <w:autoSpaceDN w:val="0"/>
        <w:adjustRightInd w:val="0"/>
        <w:ind w:firstLine="600"/>
        <w:jc w:val="center"/>
        <w:outlineLvl w:val="1"/>
        <w:rPr>
          <w:b/>
          <w:sz w:val="20"/>
          <w:szCs w:val="20"/>
        </w:rPr>
      </w:pPr>
      <w:r w:rsidRPr="008A4C3A">
        <w:rPr>
          <w:b/>
          <w:bCs/>
          <w:sz w:val="20"/>
          <w:szCs w:val="20"/>
        </w:rPr>
        <w:t>1</w:t>
      </w:r>
      <w:r w:rsidR="00A33908" w:rsidRPr="008A4C3A">
        <w:rPr>
          <w:b/>
          <w:bCs/>
          <w:sz w:val="20"/>
          <w:szCs w:val="20"/>
        </w:rPr>
        <w:t>6</w:t>
      </w:r>
      <w:r w:rsidR="00B525B8" w:rsidRPr="008A4C3A">
        <w:rPr>
          <w:b/>
          <w:bCs/>
          <w:sz w:val="20"/>
          <w:szCs w:val="20"/>
        </w:rPr>
        <w:t>.</w:t>
      </w:r>
      <w:r w:rsidR="00C2027D" w:rsidRPr="008A4C3A">
        <w:rPr>
          <w:b/>
          <w:bCs/>
          <w:sz w:val="20"/>
          <w:szCs w:val="20"/>
        </w:rPr>
        <w:t xml:space="preserve"> </w:t>
      </w:r>
      <w:r w:rsidR="00C2027D" w:rsidRPr="008A4C3A">
        <w:rPr>
          <w:b/>
          <w:sz w:val="20"/>
          <w:szCs w:val="20"/>
        </w:rPr>
        <w:t>Условия публичной оферты.</w:t>
      </w:r>
    </w:p>
    <w:tbl>
      <w:tblPr>
        <w:tblW w:w="10368" w:type="dxa"/>
        <w:tblLayout w:type="fixed"/>
        <w:tblLook w:val="0000" w:firstRow="0" w:lastRow="0" w:firstColumn="0" w:lastColumn="0" w:noHBand="0" w:noVBand="0"/>
      </w:tblPr>
      <w:tblGrid>
        <w:gridCol w:w="1008"/>
        <w:gridCol w:w="2520"/>
        <w:gridCol w:w="6840"/>
      </w:tblGrid>
      <w:tr w:rsidR="00C2027D" w:rsidRPr="008A4C3A" w:rsidTr="00A017D3">
        <w:trPr>
          <w:tblHeader/>
        </w:trPr>
        <w:tc>
          <w:tcPr>
            <w:tcW w:w="1008"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w:t>
            </w:r>
          </w:p>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пункта</w:t>
            </w:r>
          </w:p>
        </w:tc>
        <w:tc>
          <w:tcPr>
            <w:tcW w:w="252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 xml:space="preserve">Содержание пункта </w:t>
            </w:r>
          </w:p>
        </w:tc>
        <w:tc>
          <w:tcPr>
            <w:tcW w:w="6840" w:type="dxa"/>
            <w:tcBorders>
              <w:top w:val="single" w:sz="4" w:space="0" w:color="auto"/>
              <w:left w:val="single" w:sz="4" w:space="0" w:color="auto"/>
              <w:bottom w:val="single" w:sz="4" w:space="0" w:color="auto"/>
              <w:right w:val="single" w:sz="4" w:space="0" w:color="auto"/>
            </w:tcBorders>
            <w:shd w:val="clear" w:color="auto" w:fill="E6E6E6"/>
            <w:vAlign w:val="center"/>
          </w:tcPr>
          <w:p w:rsidR="00C2027D" w:rsidRPr="008A4C3A" w:rsidRDefault="00C2027D" w:rsidP="00A017D3">
            <w:pPr>
              <w:keepNext/>
              <w:keepLines/>
              <w:widowControl w:val="0"/>
              <w:suppressLineNumbers/>
              <w:suppressAutoHyphens/>
              <w:jc w:val="center"/>
              <w:rPr>
                <w:b/>
                <w:bCs/>
                <w:sz w:val="20"/>
                <w:szCs w:val="20"/>
              </w:rPr>
            </w:pPr>
            <w:r w:rsidRPr="008A4C3A">
              <w:rPr>
                <w:b/>
                <w:bCs/>
                <w:sz w:val="20"/>
                <w:szCs w:val="20"/>
              </w:rPr>
              <w:t>Информация</w:t>
            </w:r>
          </w:p>
        </w:tc>
      </w:tr>
      <w:tr w:rsidR="00C2027D" w:rsidRPr="008A4C3A" w:rsidTr="00A017D3">
        <w:tc>
          <w:tcPr>
            <w:tcW w:w="1008" w:type="dxa"/>
            <w:tcBorders>
              <w:top w:val="single" w:sz="4" w:space="0" w:color="auto"/>
              <w:left w:val="single" w:sz="4" w:space="0" w:color="auto"/>
              <w:bottom w:val="single" w:sz="4" w:space="0" w:color="auto"/>
              <w:right w:val="single" w:sz="4" w:space="0" w:color="auto"/>
            </w:tcBorders>
          </w:tcPr>
          <w:p w:rsidR="00C2027D" w:rsidRPr="008A4C3A" w:rsidRDefault="00874F68" w:rsidP="00874F68">
            <w:pPr>
              <w:jc w:val="center"/>
              <w:rPr>
                <w:bCs/>
                <w:snapToGrid w:val="0"/>
                <w:sz w:val="20"/>
                <w:szCs w:val="20"/>
              </w:rPr>
            </w:pPr>
            <w:r w:rsidRPr="008A4C3A">
              <w:rPr>
                <w:bCs/>
                <w:snapToGrid w:val="0"/>
                <w:sz w:val="20"/>
                <w:szCs w:val="20"/>
              </w:rPr>
              <w:t>16.1.</w:t>
            </w:r>
          </w:p>
        </w:tc>
        <w:tc>
          <w:tcPr>
            <w:tcW w:w="252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rPr>
                <w:b/>
                <w:sz w:val="20"/>
                <w:szCs w:val="20"/>
              </w:rPr>
            </w:pPr>
            <w:r w:rsidRPr="008A4C3A">
              <w:rPr>
                <w:b/>
                <w:sz w:val="20"/>
                <w:szCs w:val="20"/>
              </w:rPr>
              <w:t>Условия публичной оферты</w:t>
            </w:r>
          </w:p>
        </w:tc>
        <w:tc>
          <w:tcPr>
            <w:tcW w:w="6840" w:type="dxa"/>
            <w:tcBorders>
              <w:top w:val="single" w:sz="4" w:space="0" w:color="auto"/>
              <w:left w:val="single" w:sz="4" w:space="0" w:color="auto"/>
              <w:bottom w:val="single" w:sz="4" w:space="0" w:color="auto"/>
              <w:right w:val="single" w:sz="4" w:space="0" w:color="auto"/>
            </w:tcBorders>
          </w:tcPr>
          <w:p w:rsidR="00C2027D" w:rsidRPr="008A4C3A" w:rsidRDefault="00C2027D" w:rsidP="00A017D3">
            <w:pPr>
              <w:widowControl w:val="0"/>
              <w:jc w:val="both"/>
              <w:rPr>
                <w:sz w:val="20"/>
                <w:szCs w:val="20"/>
              </w:rPr>
            </w:pPr>
            <w:r w:rsidRPr="008A4C3A">
              <w:rPr>
                <w:sz w:val="20"/>
                <w:szCs w:val="20"/>
              </w:rPr>
              <w:t xml:space="preserve">Условия </w:t>
            </w:r>
            <w:r w:rsidR="00B04F80" w:rsidRPr="008A4C3A">
              <w:rPr>
                <w:sz w:val="20"/>
                <w:szCs w:val="20"/>
              </w:rPr>
              <w:t xml:space="preserve">электронного </w:t>
            </w:r>
            <w:r w:rsidRPr="008A4C3A">
              <w:rPr>
                <w:sz w:val="20"/>
                <w:szCs w:val="20"/>
              </w:rPr>
              <w:t xml:space="preserve">аукциона, порядок и условия заключения договора с участником </w:t>
            </w:r>
            <w:r w:rsidR="00B04F80" w:rsidRPr="008A4C3A">
              <w:rPr>
                <w:sz w:val="20"/>
                <w:szCs w:val="20"/>
              </w:rPr>
              <w:t xml:space="preserve">электронного </w:t>
            </w:r>
            <w:r w:rsidRPr="008A4C3A">
              <w:rPr>
                <w:sz w:val="20"/>
                <w:szCs w:val="20"/>
              </w:rPr>
              <w:t xml:space="preserve">аукциона являются условиями публичной оферты, а подача заявки на участие в </w:t>
            </w:r>
            <w:r w:rsidR="00B04F80" w:rsidRPr="008A4C3A">
              <w:rPr>
                <w:sz w:val="20"/>
                <w:szCs w:val="20"/>
              </w:rPr>
              <w:t xml:space="preserve">электронном </w:t>
            </w:r>
            <w:r w:rsidRPr="008A4C3A">
              <w:rPr>
                <w:sz w:val="20"/>
                <w:szCs w:val="20"/>
              </w:rPr>
              <w:t>аукционе является акцептом такой оферты.</w:t>
            </w:r>
          </w:p>
        </w:tc>
      </w:tr>
    </w:tbl>
    <w:p w:rsidR="00317118" w:rsidRPr="008A4C3A" w:rsidRDefault="00317118" w:rsidP="00317118">
      <w:pPr>
        <w:pStyle w:val="ConsPlusNormal"/>
        <w:widowControl/>
        <w:tabs>
          <w:tab w:val="left" w:pos="360"/>
        </w:tabs>
        <w:ind w:firstLine="0"/>
        <w:rPr>
          <w:rFonts w:ascii="Times New Roman" w:hAnsi="Times New Roman" w:cs="Times New Roman"/>
          <w:bCs/>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620440" w:rsidRDefault="00620440" w:rsidP="00BC5DB5">
      <w:pPr>
        <w:pStyle w:val="ConsPlusNormal"/>
        <w:widowControl/>
        <w:tabs>
          <w:tab w:val="left" w:pos="360"/>
        </w:tabs>
        <w:ind w:firstLine="0"/>
        <w:jc w:val="center"/>
        <w:rPr>
          <w:rFonts w:ascii="Times New Roman" w:hAnsi="Times New Roman" w:cs="Times New Roman"/>
          <w:b/>
        </w:rPr>
      </w:pPr>
    </w:p>
    <w:p w:rsidR="00D337C6" w:rsidRDefault="00D337C6">
      <w:pPr>
        <w:rPr>
          <w:b/>
          <w:sz w:val="20"/>
          <w:szCs w:val="20"/>
        </w:rPr>
      </w:pPr>
      <w:r>
        <w:rPr>
          <w:b/>
        </w:rPr>
        <w:br w:type="page"/>
      </w:r>
    </w:p>
    <w:p w:rsidR="006C53B1" w:rsidRPr="008A4C3A" w:rsidRDefault="00BC5DB5" w:rsidP="00BC5DB5">
      <w:pPr>
        <w:pStyle w:val="ConsPlusNormal"/>
        <w:widowControl/>
        <w:tabs>
          <w:tab w:val="left" w:pos="360"/>
        </w:tabs>
        <w:ind w:firstLine="0"/>
        <w:jc w:val="center"/>
        <w:rPr>
          <w:rFonts w:ascii="Times New Roman" w:hAnsi="Times New Roman" w:cs="Times New Roman"/>
          <w:b/>
          <w:bCs/>
        </w:rPr>
      </w:pPr>
      <w:r w:rsidRPr="008A4C3A">
        <w:rPr>
          <w:rFonts w:ascii="Times New Roman" w:hAnsi="Times New Roman" w:cs="Times New Roman"/>
          <w:b/>
        </w:rPr>
        <w:lastRenderedPageBreak/>
        <w:t>17.</w:t>
      </w:r>
      <w:r w:rsidR="00FD171A" w:rsidRPr="008A4C3A">
        <w:rPr>
          <w:rFonts w:ascii="Times New Roman" w:hAnsi="Times New Roman" w:cs="Times New Roman"/>
          <w:b/>
        </w:rPr>
        <w:t>Форма</w:t>
      </w:r>
      <w:r w:rsidRPr="008A4C3A">
        <w:rPr>
          <w:rFonts w:ascii="Times New Roman" w:hAnsi="Times New Roman" w:cs="Times New Roman"/>
          <w:b/>
        </w:rPr>
        <w:t xml:space="preserve"> заявки на участие в аукционе.</w:t>
      </w:r>
    </w:p>
    <w:p w:rsidR="00980FF1" w:rsidRPr="008A4C3A" w:rsidRDefault="00980FF1" w:rsidP="00980FF1">
      <w:pPr>
        <w:pStyle w:val="ConsPlusNormal"/>
        <w:widowControl/>
        <w:tabs>
          <w:tab w:val="left" w:pos="360"/>
        </w:tabs>
        <w:ind w:firstLine="0"/>
        <w:jc w:val="right"/>
        <w:rPr>
          <w:rFonts w:ascii="Times New Roman" w:hAnsi="Times New Roman" w:cs="Times New Roman"/>
          <w:bCs/>
        </w:rPr>
      </w:pPr>
    </w:p>
    <w:p w:rsidR="00980FF1" w:rsidRPr="008A4C3A" w:rsidRDefault="00980FF1" w:rsidP="00980FF1">
      <w:pPr>
        <w:rPr>
          <w:i/>
          <w:sz w:val="20"/>
          <w:szCs w:val="20"/>
        </w:rPr>
      </w:pPr>
    </w:p>
    <w:p w:rsidR="00980FF1" w:rsidRPr="008A4C3A" w:rsidRDefault="00980FF1" w:rsidP="00980FF1">
      <w:pPr>
        <w:jc w:val="center"/>
        <w:rPr>
          <w:b/>
          <w:sz w:val="20"/>
          <w:szCs w:val="20"/>
        </w:rPr>
      </w:pPr>
      <w:r w:rsidRPr="008A4C3A">
        <w:rPr>
          <w:b/>
          <w:sz w:val="20"/>
          <w:szCs w:val="20"/>
        </w:rPr>
        <w:t xml:space="preserve">Заявка </w:t>
      </w:r>
    </w:p>
    <w:p w:rsidR="00980FF1" w:rsidRPr="008A4C3A" w:rsidRDefault="00980FF1" w:rsidP="00980FF1">
      <w:pPr>
        <w:jc w:val="center"/>
        <w:rPr>
          <w:sz w:val="20"/>
          <w:szCs w:val="20"/>
        </w:rPr>
      </w:pPr>
    </w:p>
    <w:p w:rsidR="00455069" w:rsidRPr="00815E48" w:rsidRDefault="00980FF1" w:rsidP="00815E48">
      <w:pPr>
        <w:jc w:val="center"/>
        <w:rPr>
          <w:b/>
          <w:sz w:val="20"/>
          <w:szCs w:val="20"/>
        </w:rPr>
      </w:pPr>
      <w:r w:rsidRPr="00815E48">
        <w:rPr>
          <w:b/>
          <w:sz w:val="20"/>
          <w:szCs w:val="20"/>
        </w:rPr>
        <w:t xml:space="preserve">на участие в </w:t>
      </w:r>
      <w:r w:rsidR="00E84C39" w:rsidRPr="00815E48">
        <w:rPr>
          <w:b/>
          <w:sz w:val="20"/>
          <w:szCs w:val="20"/>
        </w:rPr>
        <w:t>электронном аукционе №</w:t>
      </w:r>
      <w:r w:rsidR="004C70E2" w:rsidRPr="00815E48">
        <w:rPr>
          <w:b/>
          <w:sz w:val="20"/>
          <w:szCs w:val="20"/>
        </w:rPr>
        <w:t xml:space="preserve"> </w:t>
      </w:r>
      <w:r w:rsidR="00D337C6" w:rsidRPr="00815E48">
        <w:rPr>
          <w:b/>
          <w:sz w:val="20"/>
          <w:szCs w:val="20"/>
        </w:rPr>
        <w:t>76</w:t>
      </w:r>
      <w:r w:rsidR="007136A1" w:rsidRPr="00815E48">
        <w:rPr>
          <w:b/>
          <w:sz w:val="20"/>
          <w:szCs w:val="20"/>
        </w:rPr>
        <w:t>-</w:t>
      </w:r>
      <w:r w:rsidR="00D337C6" w:rsidRPr="00815E48">
        <w:rPr>
          <w:b/>
          <w:sz w:val="20"/>
          <w:szCs w:val="20"/>
        </w:rPr>
        <w:t>11</w:t>
      </w:r>
      <w:r w:rsidR="00E84C39" w:rsidRPr="00815E48">
        <w:rPr>
          <w:b/>
          <w:sz w:val="20"/>
          <w:szCs w:val="20"/>
        </w:rPr>
        <w:t>-</w:t>
      </w:r>
      <w:r w:rsidR="00B02F79" w:rsidRPr="00815E48">
        <w:rPr>
          <w:b/>
          <w:sz w:val="20"/>
          <w:szCs w:val="20"/>
        </w:rPr>
        <w:t>2</w:t>
      </w:r>
      <w:r w:rsidR="00D337C6" w:rsidRPr="00815E48">
        <w:rPr>
          <w:b/>
          <w:sz w:val="20"/>
          <w:szCs w:val="20"/>
        </w:rPr>
        <w:t>2</w:t>
      </w:r>
      <w:r w:rsidR="00E84C39" w:rsidRPr="00815E48">
        <w:rPr>
          <w:b/>
          <w:sz w:val="20"/>
          <w:szCs w:val="20"/>
        </w:rPr>
        <w:t xml:space="preserve"> СМП </w:t>
      </w:r>
      <w:r w:rsidRPr="00815E48">
        <w:rPr>
          <w:b/>
          <w:sz w:val="20"/>
          <w:szCs w:val="20"/>
        </w:rPr>
        <w:t>на право заключения договора</w:t>
      </w:r>
      <w:r w:rsidR="00252B8C" w:rsidRPr="00815E48">
        <w:rPr>
          <w:b/>
          <w:sz w:val="20"/>
          <w:szCs w:val="20"/>
        </w:rPr>
        <w:t xml:space="preserve"> </w:t>
      </w:r>
      <w:r w:rsidR="00803BAE" w:rsidRPr="00815E48">
        <w:rPr>
          <w:b/>
          <w:sz w:val="20"/>
          <w:szCs w:val="20"/>
        </w:rPr>
        <w:t>а</w:t>
      </w:r>
      <w:r w:rsidR="00252B8C" w:rsidRPr="00815E48">
        <w:rPr>
          <w:b/>
          <w:sz w:val="20"/>
          <w:szCs w:val="20"/>
        </w:rPr>
        <w:t>рен</w:t>
      </w:r>
      <w:r w:rsidR="00803BAE" w:rsidRPr="00815E48">
        <w:rPr>
          <w:b/>
          <w:sz w:val="20"/>
          <w:szCs w:val="20"/>
        </w:rPr>
        <w:t>ды</w:t>
      </w:r>
      <w:r w:rsidRPr="00815E48">
        <w:rPr>
          <w:b/>
          <w:sz w:val="20"/>
          <w:szCs w:val="20"/>
        </w:rPr>
        <w:t xml:space="preserve"> </w:t>
      </w:r>
      <w:r w:rsidR="00455069" w:rsidRPr="00815E48">
        <w:rPr>
          <w:b/>
          <w:sz w:val="20"/>
          <w:szCs w:val="20"/>
        </w:rPr>
        <w:t>недвижимого имущества, закрепленного на праве хозяйственного ведения за ГУПГС «СМП»:</w:t>
      </w:r>
    </w:p>
    <w:p w:rsidR="00815E48" w:rsidRDefault="00815E48" w:rsidP="00815E48">
      <w:pPr>
        <w:jc w:val="center"/>
        <w:rPr>
          <w:b/>
          <w:sz w:val="20"/>
          <w:szCs w:val="20"/>
        </w:rPr>
      </w:pPr>
      <w:r w:rsidRPr="00815E48">
        <w:rPr>
          <w:b/>
          <w:sz w:val="20"/>
          <w:szCs w:val="20"/>
        </w:rPr>
        <w:t xml:space="preserve">Лот № 1: плавучий пирс № 59, расположенный в Севастопольской бухте по адресу: </w:t>
      </w:r>
    </w:p>
    <w:p w:rsidR="00815E48" w:rsidRPr="00815E48" w:rsidRDefault="00815E48" w:rsidP="00815E48">
      <w:pPr>
        <w:jc w:val="center"/>
        <w:rPr>
          <w:b/>
          <w:sz w:val="20"/>
          <w:szCs w:val="20"/>
        </w:rPr>
      </w:pPr>
      <w:r w:rsidRPr="00815E48">
        <w:rPr>
          <w:b/>
          <w:sz w:val="20"/>
          <w:szCs w:val="20"/>
        </w:rPr>
        <w:t xml:space="preserve">г. Севастополь, г. </w:t>
      </w:r>
      <w:proofErr w:type="spellStart"/>
      <w:r w:rsidRPr="00815E48">
        <w:rPr>
          <w:b/>
          <w:sz w:val="20"/>
          <w:szCs w:val="20"/>
        </w:rPr>
        <w:t>Инкерман</w:t>
      </w:r>
      <w:proofErr w:type="spellEnd"/>
      <w:r w:rsidRPr="00815E48">
        <w:rPr>
          <w:b/>
          <w:sz w:val="20"/>
          <w:szCs w:val="20"/>
        </w:rPr>
        <w:t>, ул. Ангарская, д. 24</w:t>
      </w:r>
    </w:p>
    <w:p w:rsidR="00815E48" w:rsidRPr="00815E48" w:rsidRDefault="00815E48" w:rsidP="00815E48">
      <w:pPr>
        <w:jc w:val="center"/>
        <w:rPr>
          <w:b/>
          <w:sz w:val="20"/>
          <w:szCs w:val="20"/>
        </w:rPr>
      </w:pPr>
    </w:p>
    <w:p w:rsidR="004C70E2" w:rsidRPr="00815E48" w:rsidRDefault="004C70E2" w:rsidP="00815E48">
      <w:pPr>
        <w:jc w:val="center"/>
        <w:rPr>
          <w:b/>
        </w:rPr>
      </w:pPr>
    </w:p>
    <w:p w:rsidR="004C70E2" w:rsidRPr="00815E48" w:rsidRDefault="00815E48" w:rsidP="00815E48">
      <w:pPr>
        <w:jc w:val="both"/>
        <w:rPr>
          <w:sz w:val="20"/>
          <w:szCs w:val="20"/>
        </w:rPr>
      </w:pPr>
      <w:r>
        <w:rPr>
          <w:bCs/>
          <w:iCs/>
          <w:sz w:val="20"/>
          <w:szCs w:val="20"/>
        </w:rPr>
        <w:tab/>
      </w:r>
      <w:r w:rsidR="008E0176" w:rsidRPr="00815E48">
        <w:rPr>
          <w:bCs/>
          <w:iCs/>
          <w:sz w:val="20"/>
          <w:szCs w:val="20"/>
        </w:rPr>
        <w:t xml:space="preserve">1. Изучив документацию об аукционе </w:t>
      </w:r>
      <w:r w:rsidR="00BF05B5" w:rsidRPr="00815E48">
        <w:rPr>
          <w:sz w:val="20"/>
          <w:szCs w:val="20"/>
        </w:rPr>
        <w:t>на право заключения договора аренды недвижимого имущества</w:t>
      </w:r>
      <w:r w:rsidR="00EC6C25" w:rsidRPr="00815E48">
        <w:rPr>
          <w:sz w:val="20"/>
          <w:szCs w:val="20"/>
        </w:rPr>
        <w:t>, закрепленного на праве хозяйственного ведения за ГУПГС «СМП»</w:t>
      </w:r>
      <w:r w:rsidR="00BF05B5" w:rsidRPr="00815E48">
        <w:rPr>
          <w:sz w:val="20"/>
          <w:szCs w:val="20"/>
        </w:rPr>
        <w:t>:</w:t>
      </w:r>
      <w:r w:rsidR="004C70E2" w:rsidRPr="00815E48">
        <w:rPr>
          <w:sz w:val="20"/>
          <w:szCs w:val="20"/>
        </w:rPr>
        <w:t xml:space="preserve"> </w:t>
      </w:r>
      <w:r w:rsidRPr="00815E48">
        <w:rPr>
          <w:sz w:val="20"/>
          <w:szCs w:val="20"/>
        </w:rPr>
        <w:t xml:space="preserve">Лот № 1: плавучий пирс № 59, расположенный в Севастопольской бухте по адресу: г. Севастополь, г. </w:t>
      </w:r>
      <w:proofErr w:type="spellStart"/>
      <w:r w:rsidRPr="00815E48">
        <w:rPr>
          <w:sz w:val="20"/>
          <w:szCs w:val="20"/>
        </w:rPr>
        <w:t>Инкерман</w:t>
      </w:r>
      <w:proofErr w:type="spellEnd"/>
      <w:r w:rsidRPr="00815E48">
        <w:rPr>
          <w:sz w:val="20"/>
          <w:szCs w:val="20"/>
        </w:rPr>
        <w:t>, ул. Ангарская, д. 24</w:t>
      </w:r>
      <w:r w:rsidR="00FA7798" w:rsidRPr="00815E48">
        <w:rPr>
          <w:sz w:val="20"/>
          <w:szCs w:val="20"/>
        </w:rPr>
        <w:t>,</w:t>
      </w:r>
    </w:p>
    <w:p w:rsidR="004C70E2" w:rsidRPr="00266F69" w:rsidRDefault="004C70E2" w:rsidP="004C70E2"/>
    <w:p w:rsidR="008E0176" w:rsidRPr="008A4C3A" w:rsidRDefault="008E0176" w:rsidP="00455069">
      <w:pPr>
        <w:pStyle w:val="af"/>
        <w:spacing w:after="0"/>
        <w:ind w:firstLine="540"/>
        <w:jc w:val="both"/>
        <w:rPr>
          <w:bCs/>
          <w:i/>
          <w:iCs/>
        </w:rPr>
      </w:pPr>
      <w:r w:rsidRPr="008A4C3A">
        <w:rPr>
          <w:bCs/>
          <w:iCs/>
        </w:rPr>
        <w:t>а также применимые к данному аукциону законодательство и нормативно-правовые акты</w:t>
      </w:r>
      <w:r w:rsidRPr="008A4C3A">
        <w:rPr>
          <w:bCs/>
          <w:i/>
          <w:iCs/>
        </w:rPr>
        <w:t xml:space="preserve">____________________________________________________________________________ </w:t>
      </w:r>
    </w:p>
    <w:p w:rsidR="008E0176" w:rsidRPr="00455069" w:rsidRDefault="008E0176" w:rsidP="008E0176">
      <w:pPr>
        <w:pStyle w:val="33"/>
        <w:spacing w:after="0"/>
        <w:ind w:right="74"/>
        <w:jc w:val="center"/>
        <w:rPr>
          <w:bCs/>
          <w:iCs/>
        </w:rPr>
      </w:pPr>
      <w:r w:rsidRPr="00455069">
        <w:rPr>
          <w:bCs/>
          <w:iCs/>
        </w:rPr>
        <w:t>(</w:t>
      </w:r>
      <w:r w:rsidRPr="00455069">
        <w:rPr>
          <w:bCs/>
          <w:i/>
        </w:rPr>
        <w:t>наименование участника аукциона</w:t>
      </w:r>
      <w:r w:rsidRPr="00455069">
        <w:rPr>
          <w:bCs/>
          <w:iCs/>
        </w:rPr>
        <w:t>)</w:t>
      </w:r>
    </w:p>
    <w:p w:rsidR="008E0176" w:rsidRPr="008A4C3A" w:rsidRDefault="008E0176" w:rsidP="008E0176">
      <w:pPr>
        <w:pStyle w:val="33"/>
        <w:spacing w:after="0"/>
        <w:ind w:right="76"/>
        <w:jc w:val="both"/>
        <w:rPr>
          <w:bCs/>
          <w:iCs/>
          <w:sz w:val="20"/>
          <w:szCs w:val="20"/>
        </w:rPr>
      </w:pPr>
      <w:r w:rsidRPr="008A4C3A">
        <w:rPr>
          <w:bCs/>
          <w:iCs/>
          <w:sz w:val="20"/>
          <w:szCs w:val="20"/>
        </w:rPr>
        <w:t>в лице,__________________________________________________________________________</w:t>
      </w:r>
    </w:p>
    <w:p w:rsidR="008E0176" w:rsidRPr="00455069" w:rsidRDefault="008E0176" w:rsidP="008E0176">
      <w:pPr>
        <w:pStyle w:val="33"/>
        <w:spacing w:after="0"/>
        <w:ind w:right="76"/>
        <w:jc w:val="center"/>
        <w:rPr>
          <w:bCs/>
          <w:iCs/>
        </w:rPr>
      </w:pPr>
      <w:r w:rsidRPr="00455069">
        <w:rPr>
          <w:bCs/>
          <w:iCs/>
        </w:rPr>
        <w:t>(</w:t>
      </w:r>
      <w:r w:rsidRPr="00455069">
        <w:rPr>
          <w:bCs/>
          <w:i/>
        </w:rPr>
        <w:t>наименование должности, Ф.И.О. руководителя, уполномоченного лица</w:t>
      </w:r>
      <w:r w:rsidRPr="00455069">
        <w:rPr>
          <w:bCs/>
          <w:iCs/>
        </w:rPr>
        <w:t>)</w:t>
      </w:r>
    </w:p>
    <w:p w:rsidR="008E0176" w:rsidRPr="008A4C3A" w:rsidRDefault="008E0176" w:rsidP="008E0176">
      <w:pPr>
        <w:pStyle w:val="33"/>
        <w:spacing w:after="0"/>
        <w:ind w:right="74"/>
        <w:jc w:val="both"/>
        <w:rPr>
          <w:b/>
          <w:bCs/>
          <w:iCs/>
          <w:sz w:val="20"/>
          <w:szCs w:val="20"/>
        </w:rPr>
      </w:pPr>
      <w:r w:rsidRPr="008A4C3A">
        <w:rPr>
          <w:bCs/>
          <w:iCs/>
          <w:sz w:val="20"/>
          <w:szCs w:val="20"/>
        </w:rPr>
        <w:t xml:space="preserve">сообщает о согласии участвовать в аукционе на условиях, установленных в </w:t>
      </w:r>
      <w:r w:rsidR="00BA72F4" w:rsidRPr="008A4C3A">
        <w:rPr>
          <w:bCs/>
          <w:iCs/>
          <w:sz w:val="20"/>
          <w:szCs w:val="20"/>
        </w:rPr>
        <w:t>документации об аукционе.</w:t>
      </w:r>
    </w:p>
    <w:p w:rsidR="008E0176" w:rsidRPr="008A4C3A" w:rsidRDefault="008E0176" w:rsidP="008E0176">
      <w:pPr>
        <w:pStyle w:val="af"/>
        <w:spacing w:after="0"/>
        <w:ind w:firstLine="540"/>
        <w:jc w:val="both"/>
      </w:pPr>
    </w:p>
    <w:p w:rsidR="008E0176" w:rsidRPr="008A4C3A" w:rsidRDefault="008E0176" w:rsidP="008E0176">
      <w:pPr>
        <w:pStyle w:val="33"/>
        <w:spacing w:after="0"/>
        <w:ind w:firstLine="709"/>
        <w:jc w:val="both"/>
        <w:rPr>
          <w:bCs/>
          <w:sz w:val="20"/>
          <w:szCs w:val="20"/>
        </w:rPr>
      </w:pPr>
      <w:r w:rsidRPr="008A4C3A">
        <w:rPr>
          <w:sz w:val="20"/>
          <w:szCs w:val="20"/>
        </w:rPr>
        <w:t xml:space="preserve">2. Мы согласны заключить договор  </w:t>
      </w:r>
      <w:r w:rsidR="00ED1C32" w:rsidRPr="008A4C3A">
        <w:rPr>
          <w:sz w:val="20"/>
          <w:szCs w:val="20"/>
        </w:rPr>
        <w:t>аренды недвижимого имущества</w:t>
      </w:r>
      <w:r w:rsidRPr="008A4C3A">
        <w:rPr>
          <w:bCs/>
          <w:sz w:val="20"/>
          <w:szCs w:val="20"/>
        </w:rPr>
        <w:t>,</w:t>
      </w:r>
      <w:r w:rsidRPr="008A4C3A">
        <w:rPr>
          <w:sz w:val="20"/>
          <w:szCs w:val="20"/>
        </w:rPr>
        <w:t xml:space="preserve"> в соответствии с требованиями документации об аукционе.</w:t>
      </w:r>
    </w:p>
    <w:p w:rsidR="008D4250" w:rsidRPr="008A4C3A" w:rsidRDefault="008E0176" w:rsidP="008E0176">
      <w:pPr>
        <w:pStyle w:val="31"/>
        <w:spacing w:after="0"/>
        <w:ind w:left="0" w:firstLine="720"/>
        <w:jc w:val="both"/>
        <w:rPr>
          <w:sz w:val="20"/>
          <w:szCs w:val="20"/>
        </w:rPr>
      </w:pPr>
      <w:r w:rsidRPr="008A4C3A">
        <w:rPr>
          <w:sz w:val="20"/>
          <w:szCs w:val="20"/>
        </w:rPr>
        <w:t xml:space="preserve">3. Если наше предложение о цене договора </w:t>
      </w:r>
      <w:r w:rsidR="00ED1C32" w:rsidRPr="008A4C3A">
        <w:rPr>
          <w:sz w:val="20"/>
          <w:szCs w:val="20"/>
        </w:rPr>
        <w:t xml:space="preserve">аренды недвижимого имущества  </w:t>
      </w:r>
      <w:r w:rsidRPr="008A4C3A">
        <w:rPr>
          <w:sz w:val="20"/>
          <w:szCs w:val="20"/>
        </w:rPr>
        <w:t>будет наивысшим по итогам проведения аукциона, мы берем на себя обязательств</w:t>
      </w:r>
      <w:r w:rsidR="008D4250" w:rsidRPr="008A4C3A">
        <w:rPr>
          <w:sz w:val="20"/>
          <w:szCs w:val="20"/>
        </w:rPr>
        <w:t>а</w:t>
      </w:r>
      <w:r w:rsidRPr="008A4C3A">
        <w:rPr>
          <w:sz w:val="20"/>
          <w:szCs w:val="20"/>
        </w:rPr>
        <w:t xml:space="preserve"> подписать договор </w:t>
      </w:r>
      <w:r w:rsidR="00ED1C32" w:rsidRPr="008A4C3A">
        <w:rPr>
          <w:bCs/>
          <w:sz w:val="20"/>
          <w:szCs w:val="20"/>
        </w:rPr>
        <w:t>аренды недвижимого имущества в срок, установле</w:t>
      </w:r>
      <w:r w:rsidR="008D4250" w:rsidRPr="008A4C3A">
        <w:rPr>
          <w:bCs/>
          <w:sz w:val="20"/>
          <w:szCs w:val="20"/>
        </w:rPr>
        <w:t xml:space="preserve">нный документацией об аукционе, в соответствии </w:t>
      </w:r>
      <w:r w:rsidRPr="008A4C3A">
        <w:rPr>
          <w:sz w:val="20"/>
          <w:szCs w:val="20"/>
        </w:rPr>
        <w:t xml:space="preserve">с требованиями </w:t>
      </w:r>
      <w:r w:rsidR="008D4250" w:rsidRPr="008A4C3A">
        <w:rPr>
          <w:sz w:val="20"/>
          <w:szCs w:val="20"/>
        </w:rPr>
        <w:t xml:space="preserve">и условиями </w:t>
      </w:r>
      <w:r w:rsidRPr="008A4C3A">
        <w:rPr>
          <w:sz w:val="20"/>
          <w:szCs w:val="20"/>
        </w:rPr>
        <w:t>документации об аукционе</w:t>
      </w:r>
      <w:r w:rsidR="008D4250" w:rsidRPr="008A4C3A">
        <w:rPr>
          <w:sz w:val="20"/>
          <w:szCs w:val="20"/>
        </w:rPr>
        <w:t>.</w:t>
      </w:r>
    </w:p>
    <w:p w:rsidR="008E0176" w:rsidRPr="008A4C3A" w:rsidRDefault="008E0176" w:rsidP="008E0176">
      <w:pPr>
        <w:pStyle w:val="af"/>
        <w:widowControl w:val="0"/>
        <w:suppressAutoHyphens/>
        <w:spacing w:after="0"/>
        <w:ind w:firstLine="709"/>
        <w:jc w:val="both"/>
      </w:pPr>
      <w:r w:rsidRPr="008A4C3A">
        <w:t xml:space="preserve">4. В случае если наше предложение будет лучшим после предложений победителя аукциона, а победитель аукциона будет признан уклонившимся от заключения договора </w:t>
      </w:r>
      <w:r w:rsidR="008D4250" w:rsidRPr="008A4C3A">
        <w:t>аренды недвижимого имущества</w:t>
      </w:r>
      <w:r w:rsidRPr="008A4C3A">
        <w:t>, мы обязуемся подписать данный договор</w:t>
      </w:r>
      <w:r w:rsidRPr="008A4C3A">
        <w:rPr>
          <w:bCs/>
        </w:rPr>
        <w:t xml:space="preserve"> </w:t>
      </w:r>
      <w:r w:rsidRPr="008A4C3A">
        <w:t>в соответствии с требованиями документации об аукционе и условиями нашего предложения по цене.</w:t>
      </w:r>
    </w:p>
    <w:p w:rsidR="00E0135C" w:rsidRPr="00455069" w:rsidRDefault="008E0176" w:rsidP="00E0135C">
      <w:pPr>
        <w:widowControl w:val="0"/>
        <w:autoSpaceDE w:val="0"/>
        <w:autoSpaceDN w:val="0"/>
        <w:adjustRightInd w:val="0"/>
        <w:ind w:right="-23" w:firstLine="708"/>
        <w:jc w:val="both"/>
        <w:rPr>
          <w:b/>
          <w:sz w:val="20"/>
          <w:szCs w:val="20"/>
        </w:rPr>
      </w:pPr>
      <w:r w:rsidRPr="008A4C3A">
        <w:rPr>
          <w:sz w:val="20"/>
          <w:szCs w:val="20"/>
        </w:rPr>
        <w:t xml:space="preserve">5. В случае если наше предложение будет единственным, мы согласны </w:t>
      </w:r>
      <w:r w:rsidRPr="008A4C3A">
        <w:rPr>
          <w:color w:val="000000"/>
          <w:sz w:val="20"/>
          <w:szCs w:val="20"/>
        </w:rPr>
        <w:t xml:space="preserve">заключить договор </w:t>
      </w:r>
      <w:r w:rsidR="00E0135C" w:rsidRPr="008A4C3A">
        <w:rPr>
          <w:color w:val="000000"/>
          <w:sz w:val="20"/>
          <w:szCs w:val="20"/>
        </w:rPr>
        <w:t xml:space="preserve">аренды недвижимого имущества </w:t>
      </w:r>
      <w:r w:rsidRPr="008A4C3A">
        <w:rPr>
          <w:color w:val="000000"/>
          <w:sz w:val="20"/>
          <w:szCs w:val="20"/>
        </w:rPr>
        <w:t xml:space="preserve">по начальной (минимальной) цене договора – </w:t>
      </w:r>
      <w:r w:rsidR="00455069">
        <w:rPr>
          <w:color w:val="000000"/>
          <w:sz w:val="20"/>
          <w:szCs w:val="20"/>
        </w:rPr>
        <w:t xml:space="preserve"> </w:t>
      </w:r>
      <w:r w:rsidR="00455069" w:rsidRPr="00455069">
        <w:rPr>
          <w:b/>
          <w:color w:val="000000"/>
          <w:sz w:val="20"/>
          <w:szCs w:val="20"/>
        </w:rPr>
        <w:t> </w:t>
      </w:r>
      <w:r w:rsidR="00815E48">
        <w:rPr>
          <w:b/>
          <w:color w:val="000000"/>
          <w:sz w:val="20"/>
          <w:szCs w:val="20"/>
        </w:rPr>
        <w:t>650</w:t>
      </w:r>
      <w:r w:rsidR="00FA7798">
        <w:rPr>
          <w:b/>
          <w:color w:val="000000"/>
          <w:sz w:val="20"/>
          <w:szCs w:val="20"/>
        </w:rPr>
        <w:t> 000</w:t>
      </w:r>
      <w:r w:rsidR="00BF05B5" w:rsidRPr="00455069">
        <w:rPr>
          <w:b/>
          <w:color w:val="000000"/>
          <w:sz w:val="20"/>
          <w:szCs w:val="20"/>
        </w:rPr>
        <w:t>,0</w:t>
      </w:r>
      <w:r w:rsidR="00455069" w:rsidRPr="00455069">
        <w:rPr>
          <w:b/>
          <w:color w:val="000000"/>
          <w:sz w:val="20"/>
          <w:szCs w:val="20"/>
        </w:rPr>
        <w:t>0</w:t>
      </w:r>
      <w:r w:rsidR="00E0135C" w:rsidRPr="00455069">
        <w:rPr>
          <w:b/>
          <w:sz w:val="20"/>
          <w:szCs w:val="20"/>
        </w:rPr>
        <w:t xml:space="preserve"> (</w:t>
      </w:r>
      <w:r w:rsidR="00815E48">
        <w:rPr>
          <w:b/>
          <w:sz w:val="20"/>
          <w:szCs w:val="20"/>
        </w:rPr>
        <w:t>Шестьсот пятьдесят тысяч</w:t>
      </w:r>
      <w:r w:rsidR="00E0135C" w:rsidRPr="00455069">
        <w:rPr>
          <w:b/>
          <w:sz w:val="20"/>
          <w:szCs w:val="20"/>
        </w:rPr>
        <w:t>) рубл</w:t>
      </w:r>
      <w:r w:rsidR="00455069" w:rsidRPr="00455069">
        <w:rPr>
          <w:b/>
          <w:sz w:val="20"/>
          <w:szCs w:val="20"/>
        </w:rPr>
        <w:t>ей</w:t>
      </w:r>
      <w:r w:rsidR="00E0135C" w:rsidRPr="00455069">
        <w:rPr>
          <w:b/>
          <w:sz w:val="20"/>
          <w:szCs w:val="20"/>
        </w:rPr>
        <w:t xml:space="preserve"> 0</w:t>
      </w:r>
      <w:r w:rsidR="00455069" w:rsidRPr="00455069">
        <w:rPr>
          <w:b/>
          <w:sz w:val="20"/>
          <w:szCs w:val="20"/>
        </w:rPr>
        <w:t>0</w:t>
      </w:r>
      <w:r w:rsidR="00E0135C" w:rsidRPr="00455069">
        <w:rPr>
          <w:b/>
          <w:sz w:val="20"/>
          <w:szCs w:val="20"/>
        </w:rPr>
        <w:t xml:space="preserve"> копе</w:t>
      </w:r>
      <w:r w:rsidR="00455069" w:rsidRPr="00455069">
        <w:rPr>
          <w:b/>
          <w:sz w:val="20"/>
          <w:szCs w:val="20"/>
        </w:rPr>
        <w:t>ек</w:t>
      </w:r>
      <w:r w:rsidR="00E0135C" w:rsidRPr="00455069">
        <w:rPr>
          <w:b/>
          <w:sz w:val="20"/>
          <w:szCs w:val="20"/>
        </w:rPr>
        <w:t>, с учетом НДС (20%).</w:t>
      </w:r>
    </w:p>
    <w:p w:rsidR="0088714D" w:rsidRPr="008A4C3A" w:rsidRDefault="0088714D" w:rsidP="0088714D">
      <w:pPr>
        <w:autoSpaceDE w:val="0"/>
        <w:ind w:firstLine="708"/>
        <w:rPr>
          <w:sz w:val="20"/>
          <w:szCs w:val="20"/>
        </w:rPr>
      </w:pPr>
      <w:r w:rsidRPr="008A4C3A">
        <w:rPr>
          <w:sz w:val="20"/>
          <w:szCs w:val="20"/>
        </w:rPr>
        <w:t>6. Настоящей заявкой подтверждаю, что</w:t>
      </w:r>
    </w:p>
    <w:p w:rsidR="00455069" w:rsidRDefault="0088714D" w:rsidP="0088714D">
      <w:pPr>
        <w:autoSpaceDE w:val="0"/>
        <w:jc w:val="center"/>
        <w:rPr>
          <w:sz w:val="20"/>
          <w:szCs w:val="20"/>
        </w:rPr>
      </w:pPr>
      <w:r w:rsidRPr="008A4C3A">
        <w:rPr>
          <w:sz w:val="20"/>
          <w:szCs w:val="20"/>
        </w:rPr>
        <w:t xml:space="preserve">_____________________________________________________________________________ </w:t>
      </w:r>
    </w:p>
    <w:p w:rsidR="0088714D" w:rsidRPr="00455069" w:rsidRDefault="0088714D" w:rsidP="0088714D">
      <w:pPr>
        <w:autoSpaceDE w:val="0"/>
        <w:jc w:val="center"/>
        <w:rPr>
          <w:i/>
          <w:sz w:val="16"/>
          <w:szCs w:val="16"/>
        </w:rPr>
      </w:pPr>
      <w:r w:rsidRPr="00455069">
        <w:rPr>
          <w:i/>
          <w:sz w:val="16"/>
          <w:szCs w:val="16"/>
        </w:rPr>
        <w:t>(наименование участника аукциона)</w:t>
      </w:r>
    </w:p>
    <w:p w:rsidR="0088714D" w:rsidRPr="008A4C3A" w:rsidRDefault="0088714D" w:rsidP="0088714D">
      <w:pPr>
        <w:autoSpaceDE w:val="0"/>
        <w:jc w:val="both"/>
        <w:rPr>
          <w:sz w:val="20"/>
          <w:szCs w:val="20"/>
        </w:rPr>
      </w:pPr>
      <w:r w:rsidRPr="008A4C3A">
        <w:rPr>
          <w:sz w:val="20"/>
          <w:szCs w:val="20"/>
        </w:rPr>
        <w:t>соответствует требованиям, установленным в соответствии с законодательством Российской Федерации к лицам, участвующим в аукционе на право заключения договоров аренды в отношении государственного имущества, находящегося в собственности города Севастополя</w:t>
      </w:r>
      <w:r w:rsidR="00BF05B5" w:rsidRPr="008A4C3A">
        <w:rPr>
          <w:sz w:val="20"/>
          <w:szCs w:val="20"/>
        </w:rPr>
        <w:t xml:space="preserve"> и переданного в хозяйственное ведение ГУПГС «СМП»</w:t>
      </w:r>
      <w:r w:rsidRPr="008A4C3A">
        <w:rPr>
          <w:sz w:val="20"/>
          <w:szCs w:val="20"/>
        </w:rPr>
        <w:t xml:space="preserve">. </w:t>
      </w:r>
    </w:p>
    <w:p w:rsidR="008E0176" w:rsidRPr="008A4C3A" w:rsidRDefault="0088714D" w:rsidP="008E0176">
      <w:pPr>
        <w:ind w:firstLine="709"/>
        <w:jc w:val="both"/>
        <w:rPr>
          <w:sz w:val="20"/>
          <w:szCs w:val="20"/>
        </w:rPr>
      </w:pPr>
      <w:r w:rsidRPr="008A4C3A">
        <w:rPr>
          <w:sz w:val="20"/>
          <w:szCs w:val="20"/>
        </w:rPr>
        <w:t>7</w:t>
      </w:r>
      <w:r w:rsidR="008E0176" w:rsidRPr="008A4C3A">
        <w:rPr>
          <w:sz w:val="20"/>
          <w:szCs w:val="20"/>
        </w:rPr>
        <w:t>. Сообщаем, что для уведомления нас по вопросам организационного характера и взаимодействия с ГУПГС «СМП» нами уполномочен</w:t>
      </w:r>
    </w:p>
    <w:p w:rsidR="008E0176" w:rsidRPr="008A4C3A" w:rsidRDefault="008E0176" w:rsidP="008E0176">
      <w:pPr>
        <w:pStyle w:val="a6"/>
        <w:suppressAutoHyphens/>
        <w:spacing w:after="0"/>
        <w:ind w:left="0"/>
        <w:jc w:val="both"/>
        <w:rPr>
          <w:sz w:val="20"/>
          <w:szCs w:val="20"/>
        </w:rPr>
      </w:pPr>
      <w:r w:rsidRPr="008A4C3A">
        <w:rPr>
          <w:sz w:val="20"/>
          <w:szCs w:val="20"/>
        </w:rPr>
        <w:t>_______________________________________________________________________</w:t>
      </w:r>
    </w:p>
    <w:p w:rsidR="008E0176" w:rsidRPr="00455069" w:rsidRDefault="008E0176" w:rsidP="008E0176">
      <w:pPr>
        <w:pStyle w:val="a6"/>
        <w:suppressAutoHyphens/>
        <w:spacing w:after="0"/>
        <w:ind w:left="0"/>
        <w:jc w:val="center"/>
        <w:rPr>
          <w:sz w:val="16"/>
          <w:szCs w:val="16"/>
        </w:rPr>
      </w:pPr>
      <w:r w:rsidRPr="00455069">
        <w:rPr>
          <w:i/>
          <w:sz w:val="16"/>
          <w:szCs w:val="16"/>
        </w:rPr>
        <w:t>(контактная информация уполномоченного лица)</w:t>
      </w:r>
    </w:p>
    <w:p w:rsidR="008E0176" w:rsidRPr="008A4C3A" w:rsidRDefault="008E0176" w:rsidP="008E0176">
      <w:pPr>
        <w:pStyle w:val="a6"/>
        <w:suppressAutoHyphens/>
        <w:spacing w:after="0"/>
        <w:ind w:left="0"/>
        <w:jc w:val="both"/>
        <w:rPr>
          <w:sz w:val="20"/>
          <w:szCs w:val="20"/>
        </w:rPr>
      </w:pPr>
    </w:p>
    <w:p w:rsidR="008E0176" w:rsidRPr="008A4C3A" w:rsidRDefault="008E0176" w:rsidP="005977B7">
      <w:pPr>
        <w:pStyle w:val="a6"/>
        <w:suppressAutoHyphens/>
        <w:spacing w:after="0"/>
        <w:ind w:left="0" w:firstLine="708"/>
        <w:jc w:val="both"/>
        <w:rPr>
          <w:sz w:val="20"/>
          <w:szCs w:val="20"/>
        </w:rPr>
      </w:pPr>
      <w:r w:rsidRPr="008A4C3A">
        <w:rPr>
          <w:sz w:val="20"/>
          <w:szCs w:val="20"/>
        </w:rPr>
        <w:t>Все сведения о проведении аукциона просим сообщать указанному уполномоченному лицу.</w:t>
      </w:r>
    </w:p>
    <w:p w:rsidR="008E0176" w:rsidRPr="008A4C3A" w:rsidRDefault="008E0176" w:rsidP="008E0176">
      <w:pPr>
        <w:pStyle w:val="a6"/>
        <w:suppressAutoHyphens/>
        <w:spacing w:after="0"/>
        <w:ind w:left="0" w:firstLine="720"/>
        <w:jc w:val="both"/>
        <w:rPr>
          <w:i/>
          <w:sz w:val="20"/>
          <w:szCs w:val="20"/>
        </w:rPr>
      </w:pPr>
    </w:p>
    <w:p w:rsidR="008E0176" w:rsidRPr="008A4C3A" w:rsidRDefault="0088714D" w:rsidP="008E0176">
      <w:pPr>
        <w:pStyle w:val="a6"/>
        <w:suppressAutoHyphens/>
        <w:spacing w:after="0"/>
        <w:ind w:left="0" w:firstLine="720"/>
        <w:jc w:val="both"/>
        <w:rPr>
          <w:sz w:val="20"/>
          <w:szCs w:val="20"/>
        </w:rPr>
      </w:pPr>
      <w:r w:rsidRPr="008A4C3A">
        <w:rPr>
          <w:i/>
          <w:sz w:val="20"/>
          <w:szCs w:val="20"/>
        </w:rPr>
        <w:t>8</w:t>
      </w:r>
      <w:r w:rsidR="008E0176" w:rsidRPr="008A4C3A">
        <w:rPr>
          <w:i/>
          <w:sz w:val="20"/>
          <w:szCs w:val="20"/>
        </w:rPr>
        <w:t>. В соответствии с требованиями статьи 9 Федерального закона от 27.07.2006 «О персональных данных» № 152-ФЗ подтверждаем получение согласия на обработку персональных данных участника, представившего заявку (данный пункт включается в заявку в случае если заявку на участие в аукционе подает физическое лицо).</w:t>
      </w:r>
    </w:p>
    <w:p w:rsidR="008E0176" w:rsidRPr="008A4C3A" w:rsidRDefault="0088714D" w:rsidP="008E0176">
      <w:pPr>
        <w:pStyle w:val="a6"/>
        <w:suppressAutoHyphens/>
        <w:spacing w:after="0"/>
        <w:ind w:left="0" w:firstLine="720"/>
        <w:jc w:val="both"/>
        <w:rPr>
          <w:sz w:val="20"/>
          <w:szCs w:val="20"/>
        </w:rPr>
      </w:pPr>
      <w:r w:rsidRPr="008A4C3A">
        <w:rPr>
          <w:sz w:val="20"/>
          <w:szCs w:val="20"/>
        </w:rPr>
        <w:t>9</w:t>
      </w:r>
      <w:r w:rsidR="008E0176" w:rsidRPr="008A4C3A">
        <w:rPr>
          <w:sz w:val="20"/>
          <w:szCs w:val="20"/>
        </w:rPr>
        <w:t>. Юридический и фактический адреса/ место жительства, телефон, факс, банковские реквизиты: _______________________________________________________________________________.</w:t>
      </w:r>
    </w:p>
    <w:p w:rsidR="008E0176" w:rsidRPr="008A4C3A" w:rsidRDefault="0088714D" w:rsidP="008E0176">
      <w:pPr>
        <w:pStyle w:val="a6"/>
        <w:suppressAutoHyphens/>
        <w:spacing w:after="0"/>
        <w:ind w:left="0" w:firstLine="720"/>
        <w:rPr>
          <w:sz w:val="20"/>
          <w:szCs w:val="20"/>
        </w:rPr>
      </w:pPr>
      <w:r w:rsidRPr="008A4C3A">
        <w:rPr>
          <w:sz w:val="20"/>
          <w:szCs w:val="20"/>
        </w:rPr>
        <w:t>10</w:t>
      </w:r>
      <w:r w:rsidR="008E0176" w:rsidRPr="008A4C3A">
        <w:rPr>
          <w:sz w:val="20"/>
          <w:szCs w:val="20"/>
        </w:rPr>
        <w:t>. Корреспонденцию в наш адрес просим направлять по адресу: ___________________________________________________________________________________.</w:t>
      </w:r>
    </w:p>
    <w:p w:rsidR="005977B7" w:rsidRPr="008A4C3A" w:rsidRDefault="005977B7" w:rsidP="005977B7">
      <w:pPr>
        <w:autoSpaceDE w:val="0"/>
        <w:ind w:firstLine="708"/>
        <w:rPr>
          <w:sz w:val="20"/>
          <w:szCs w:val="20"/>
        </w:rPr>
      </w:pPr>
    </w:p>
    <w:p w:rsidR="005977B7" w:rsidRPr="008A4C3A" w:rsidRDefault="005977B7" w:rsidP="005977B7">
      <w:pPr>
        <w:autoSpaceDE w:val="0"/>
        <w:rPr>
          <w:sz w:val="20"/>
          <w:szCs w:val="20"/>
        </w:rPr>
      </w:pPr>
    </w:p>
    <w:p w:rsidR="008E0176" w:rsidRPr="008A4C3A" w:rsidRDefault="008E0176" w:rsidP="00E71BFA">
      <w:pPr>
        <w:pStyle w:val="af"/>
        <w:suppressAutoHyphens/>
        <w:spacing w:after="0"/>
        <w:ind w:firstLine="708"/>
      </w:pPr>
      <w:r w:rsidRPr="008A4C3A">
        <w:t>Должность  ________________________ ( ___________________ )</w:t>
      </w:r>
    </w:p>
    <w:p w:rsidR="008E0176" w:rsidRPr="008A4C3A" w:rsidRDefault="008E0176" w:rsidP="008E0176">
      <w:pPr>
        <w:pStyle w:val="af"/>
        <w:suppressAutoHyphens/>
        <w:spacing w:after="0"/>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71BFA" w:rsidRPr="008A4C3A" w:rsidRDefault="00E71BFA" w:rsidP="008E0176">
      <w:pPr>
        <w:suppressAutoHyphens/>
        <w:ind w:firstLine="708"/>
        <w:rPr>
          <w:sz w:val="20"/>
          <w:szCs w:val="20"/>
        </w:rPr>
      </w:pPr>
    </w:p>
    <w:p w:rsidR="008E0176" w:rsidRPr="008A4C3A" w:rsidRDefault="008E0176" w:rsidP="008E0176">
      <w:pPr>
        <w:suppressAutoHyphens/>
        <w:ind w:firstLine="708"/>
        <w:rPr>
          <w:sz w:val="20"/>
          <w:szCs w:val="20"/>
        </w:rPr>
      </w:pPr>
      <w:r w:rsidRPr="008A4C3A">
        <w:rPr>
          <w:sz w:val="20"/>
          <w:szCs w:val="20"/>
        </w:rPr>
        <w:t xml:space="preserve">М.П. </w:t>
      </w:r>
      <w:r w:rsidRPr="008A4C3A">
        <w:rPr>
          <w:i/>
          <w:sz w:val="20"/>
          <w:szCs w:val="20"/>
        </w:rPr>
        <w:t>(при наличии печати)</w:t>
      </w:r>
    </w:p>
    <w:p w:rsidR="007F28FF" w:rsidRDefault="007F28FF" w:rsidP="00E71BFA">
      <w:pPr>
        <w:autoSpaceDE w:val="0"/>
        <w:jc w:val="both"/>
        <w:rPr>
          <w:sz w:val="18"/>
          <w:szCs w:val="18"/>
        </w:rPr>
      </w:pPr>
    </w:p>
    <w:p w:rsidR="008E0176" w:rsidRPr="008A4C3A" w:rsidRDefault="008E0176">
      <w:pPr>
        <w:rPr>
          <w:sz w:val="20"/>
          <w:szCs w:val="20"/>
        </w:rPr>
      </w:pPr>
    </w:p>
    <w:p w:rsidR="00815E48" w:rsidRDefault="00815E48">
      <w:pPr>
        <w:rPr>
          <w:b/>
          <w:sz w:val="20"/>
          <w:szCs w:val="20"/>
        </w:rPr>
      </w:pPr>
      <w:r>
        <w:rPr>
          <w:b/>
          <w:sz w:val="20"/>
          <w:szCs w:val="20"/>
        </w:rPr>
        <w:br w:type="page"/>
      </w:r>
    </w:p>
    <w:p w:rsidR="00E3158D" w:rsidRPr="008A4C3A" w:rsidRDefault="00CA63B7" w:rsidP="00B90DD0">
      <w:pPr>
        <w:suppressAutoHyphens/>
        <w:ind w:firstLine="709"/>
        <w:jc w:val="center"/>
        <w:rPr>
          <w:b/>
          <w:sz w:val="20"/>
          <w:szCs w:val="20"/>
          <w:u w:val="single"/>
        </w:rPr>
      </w:pPr>
      <w:r w:rsidRPr="008A4C3A">
        <w:rPr>
          <w:b/>
          <w:sz w:val="20"/>
          <w:szCs w:val="20"/>
        </w:rPr>
        <w:lastRenderedPageBreak/>
        <w:t>18.Форма сведений об участнике аукциона</w:t>
      </w:r>
    </w:p>
    <w:p w:rsidR="00B90DD0" w:rsidRPr="008A4C3A" w:rsidRDefault="00B90DD0" w:rsidP="00B90DD0">
      <w:pPr>
        <w:suppressAutoHyphens/>
        <w:ind w:firstLine="709"/>
        <w:jc w:val="center"/>
        <w:rPr>
          <w:b/>
          <w:sz w:val="20"/>
          <w:szCs w:val="20"/>
          <w:u w:val="single"/>
        </w:rPr>
      </w:pPr>
      <w:r w:rsidRPr="008A4C3A">
        <w:rPr>
          <w:b/>
          <w:sz w:val="20"/>
          <w:szCs w:val="20"/>
          <w:u w:val="single"/>
        </w:rPr>
        <w:t xml:space="preserve">На бланке организации </w:t>
      </w:r>
    </w:p>
    <w:p w:rsidR="00B90DD0" w:rsidRPr="008A4C3A" w:rsidRDefault="00B90DD0" w:rsidP="00B90DD0">
      <w:pPr>
        <w:suppressAutoHyphens/>
        <w:ind w:firstLine="709"/>
        <w:jc w:val="center"/>
        <w:rPr>
          <w:sz w:val="20"/>
          <w:szCs w:val="20"/>
        </w:rPr>
      </w:pPr>
    </w:p>
    <w:p w:rsidR="00B90DD0" w:rsidRPr="008A4C3A" w:rsidRDefault="00B90DD0" w:rsidP="00B90DD0">
      <w:pPr>
        <w:suppressAutoHyphens/>
        <w:rPr>
          <w:i/>
          <w:sz w:val="20"/>
          <w:szCs w:val="20"/>
        </w:rPr>
      </w:pPr>
      <w:r w:rsidRPr="008A4C3A">
        <w:rPr>
          <w:i/>
          <w:sz w:val="20"/>
          <w:szCs w:val="20"/>
        </w:rPr>
        <w:t>Дата, исх. номер</w:t>
      </w:r>
      <w:r w:rsidRPr="008A4C3A">
        <w:rPr>
          <w:b/>
          <w:sz w:val="20"/>
          <w:szCs w:val="20"/>
        </w:rPr>
        <w:t xml:space="preserve">        </w:t>
      </w:r>
      <w:r w:rsidRPr="008A4C3A">
        <w:rPr>
          <w:b/>
          <w:sz w:val="20"/>
          <w:szCs w:val="20"/>
        </w:rPr>
        <w:tab/>
      </w:r>
      <w:r w:rsidRPr="008A4C3A">
        <w:rPr>
          <w:b/>
          <w:sz w:val="20"/>
          <w:szCs w:val="20"/>
        </w:rPr>
        <w:tab/>
        <w:t xml:space="preserve">    Организатору (продавцу) аукциона: ГУПГС «СМП»</w:t>
      </w:r>
    </w:p>
    <w:p w:rsidR="00B90DD0" w:rsidRPr="008A4C3A" w:rsidRDefault="00B90DD0" w:rsidP="00B90DD0">
      <w:pPr>
        <w:pStyle w:val="af9"/>
        <w:rPr>
          <w:i/>
          <w:iCs/>
          <w:sz w:val="20"/>
          <w:szCs w:val="20"/>
        </w:rPr>
      </w:pPr>
    </w:p>
    <w:p w:rsidR="00B90DD0" w:rsidRPr="008A4C3A" w:rsidRDefault="00B90DD0" w:rsidP="00B90DD0">
      <w:pPr>
        <w:jc w:val="center"/>
        <w:outlineLvl w:val="0"/>
        <w:rPr>
          <w:b/>
          <w:sz w:val="20"/>
          <w:szCs w:val="20"/>
        </w:rPr>
      </w:pPr>
      <w:bookmarkStart w:id="14" w:name="_Toc188942170"/>
      <w:bookmarkStart w:id="15" w:name="_Toc188953875"/>
      <w:bookmarkStart w:id="16" w:name="_Toc189036353"/>
      <w:bookmarkStart w:id="17" w:name="_Toc189536643"/>
      <w:bookmarkStart w:id="18" w:name="_Toc201395864"/>
      <w:bookmarkStart w:id="19" w:name="_Toc212635504"/>
      <w:bookmarkStart w:id="20" w:name="_Toc218412033"/>
      <w:bookmarkStart w:id="21" w:name="_Toc220145619"/>
      <w:bookmarkStart w:id="22" w:name="_Toc253496953"/>
      <w:bookmarkStart w:id="23" w:name="_Toc256586947"/>
      <w:bookmarkStart w:id="24" w:name="_Toc257635567"/>
      <w:bookmarkStart w:id="25" w:name="_Toc258922156"/>
      <w:bookmarkStart w:id="26" w:name="_Toc292811968"/>
      <w:r w:rsidRPr="008A4C3A">
        <w:rPr>
          <w:b/>
          <w:sz w:val="20"/>
          <w:szCs w:val="20"/>
        </w:rPr>
        <w:t>Сведения о юридическом лице</w:t>
      </w:r>
      <w:bookmarkEnd w:id="14"/>
      <w:bookmarkEnd w:id="15"/>
      <w:bookmarkEnd w:id="16"/>
      <w:bookmarkEnd w:id="17"/>
      <w:bookmarkEnd w:id="18"/>
      <w:bookmarkEnd w:id="19"/>
      <w:bookmarkEnd w:id="20"/>
      <w:bookmarkEnd w:id="21"/>
      <w:bookmarkEnd w:id="22"/>
      <w:bookmarkEnd w:id="23"/>
      <w:bookmarkEnd w:id="24"/>
      <w:bookmarkEnd w:id="25"/>
      <w:bookmarkEnd w:id="26"/>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4240"/>
        <w:gridCol w:w="4549"/>
      </w:tblGrid>
      <w:tr w:rsidR="00B90DD0" w:rsidRPr="008A4C3A" w:rsidTr="00DA0A05">
        <w:trPr>
          <w:trHeight w:val="240"/>
          <w:tblHeader/>
          <w:jc w:val="center"/>
        </w:trPr>
        <w:tc>
          <w:tcPr>
            <w:tcW w:w="567" w:type="dxa"/>
            <w:vAlign w:val="center"/>
          </w:tcPr>
          <w:p w:rsidR="00B90DD0" w:rsidRPr="008A4C3A" w:rsidRDefault="00B90DD0" w:rsidP="00B90DD0">
            <w:pPr>
              <w:pStyle w:val="110"/>
              <w:keepNext w:val="0"/>
              <w:rPr>
                <w:b/>
                <w:snapToGrid/>
                <w:sz w:val="20"/>
              </w:rPr>
            </w:pPr>
            <w:r w:rsidRPr="008A4C3A">
              <w:rPr>
                <w:b/>
                <w:snapToGrid/>
                <w:sz w:val="20"/>
              </w:rPr>
              <w:t>№ п/п</w:t>
            </w:r>
          </w:p>
        </w:tc>
        <w:tc>
          <w:tcPr>
            <w:tcW w:w="4240" w:type="dxa"/>
            <w:vAlign w:val="center"/>
          </w:tcPr>
          <w:p w:rsidR="00B90DD0" w:rsidRPr="008A4C3A" w:rsidRDefault="00B90DD0" w:rsidP="00B90DD0">
            <w:pPr>
              <w:jc w:val="center"/>
              <w:rPr>
                <w:b/>
                <w:sz w:val="20"/>
                <w:szCs w:val="20"/>
              </w:rPr>
            </w:pPr>
            <w:r w:rsidRPr="008A4C3A">
              <w:rPr>
                <w:b/>
                <w:sz w:val="20"/>
                <w:szCs w:val="20"/>
              </w:rPr>
              <w:t>Наименование</w:t>
            </w:r>
          </w:p>
        </w:tc>
        <w:tc>
          <w:tcPr>
            <w:tcW w:w="4549" w:type="dxa"/>
            <w:vAlign w:val="center"/>
          </w:tcPr>
          <w:p w:rsidR="00B90DD0" w:rsidRPr="008A4C3A" w:rsidRDefault="00B90DD0" w:rsidP="00B90DD0">
            <w:pPr>
              <w:jc w:val="center"/>
              <w:rPr>
                <w:b/>
                <w:sz w:val="20"/>
                <w:szCs w:val="20"/>
              </w:rPr>
            </w:pPr>
            <w:r w:rsidRPr="008A4C3A">
              <w:rPr>
                <w:b/>
                <w:sz w:val="20"/>
                <w:szCs w:val="20"/>
              </w:rPr>
              <w:t>Сведения об участнике аукциона</w:t>
            </w:r>
            <w:r w:rsidRPr="008A4C3A">
              <w:rPr>
                <w:b/>
                <w:sz w:val="20"/>
                <w:szCs w:val="20"/>
              </w:rPr>
              <w:br/>
            </w:r>
            <w:r w:rsidRPr="008A4C3A">
              <w:rPr>
                <w:i/>
                <w:sz w:val="20"/>
                <w:szCs w:val="20"/>
              </w:rPr>
              <w:t>(заполняется участником аукциона)</w:t>
            </w: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Полное  наименование участника аукциона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Организационно-правовая форма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Юридический адрес</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Фактическое местонахождение</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4549" w:type="dxa"/>
          </w:tcPr>
          <w:p w:rsidR="00B90DD0" w:rsidRPr="008A4C3A" w:rsidRDefault="00B90DD0" w:rsidP="00B90DD0">
            <w:pPr>
              <w:rPr>
                <w:sz w:val="20"/>
                <w:szCs w:val="20"/>
              </w:rPr>
            </w:pPr>
          </w:p>
        </w:tc>
      </w:tr>
      <w:tr w:rsidR="00B90DD0" w:rsidRPr="008A4C3A" w:rsidTr="00DA0A05">
        <w:trPr>
          <w:jc w:val="center"/>
        </w:trPr>
        <w:tc>
          <w:tcPr>
            <w:tcW w:w="567" w:type="dxa"/>
          </w:tcPr>
          <w:p w:rsidR="00B90DD0" w:rsidRPr="008A4C3A" w:rsidRDefault="00B90DD0" w:rsidP="00B90DD0">
            <w:pPr>
              <w:numPr>
                <w:ilvl w:val="0"/>
                <w:numId w:val="25"/>
              </w:numPr>
              <w:rPr>
                <w:sz w:val="20"/>
                <w:szCs w:val="20"/>
              </w:rPr>
            </w:pPr>
          </w:p>
        </w:tc>
        <w:tc>
          <w:tcPr>
            <w:tcW w:w="4240" w:type="dxa"/>
          </w:tcPr>
          <w:p w:rsidR="00B90DD0" w:rsidRPr="008A4C3A" w:rsidRDefault="00B90DD0" w:rsidP="00B90DD0">
            <w:pPr>
              <w:rPr>
                <w:sz w:val="20"/>
                <w:szCs w:val="20"/>
              </w:rPr>
            </w:pPr>
            <w:r w:rsidRPr="008A4C3A">
              <w:rPr>
                <w:sz w:val="20"/>
                <w:szCs w:val="20"/>
              </w:rPr>
              <w:t>Адрес электронной почты</w:t>
            </w:r>
          </w:p>
        </w:tc>
        <w:tc>
          <w:tcPr>
            <w:tcW w:w="4549"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jc w:val="center"/>
        <w:outlineLvl w:val="0"/>
        <w:rPr>
          <w:b/>
          <w:sz w:val="20"/>
          <w:szCs w:val="20"/>
        </w:rPr>
      </w:pPr>
      <w:bookmarkStart w:id="27" w:name="_Toc188942171"/>
      <w:bookmarkStart w:id="28" w:name="_Toc188953876"/>
      <w:bookmarkStart w:id="29" w:name="_Toc189036354"/>
      <w:bookmarkStart w:id="30" w:name="_Toc189536644"/>
      <w:bookmarkStart w:id="31" w:name="_Toc201395865"/>
      <w:bookmarkStart w:id="32" w:name="_Toc212635505"/>
      <w:bookmarkStart w:id="33" w:name="_Toc218412034"/>
      <w:bookmarkStart w:id="34" w:name="_Toc220145620"/>
      <w:bookmarkStart w:id="35" w:name="_Toc253496954"/>
      <w:bookmarkStart w:id="36" w:name="_Toc256586948"/>
      <w:bookmarkStart w:id="37" w:name="_Toc257635568"/>
      <w:bookmarkStart w:id="38" w:name="_Toc258922157"/>
      <w:bookmarkStart w:id="39" w:name="_Toc292811969"/>
      <w:r w:rsidRPr="008A4C3A">
        <w:rPr>
          <w:b/>
          <w:sz w:val="20"/>
          <w:szCs w:val="20"/>
        </w:rPr>
        <w:t xml:space="preserve">Сведения </w:t>
      </w:r>
      <w:r w:rsidR="00541F41" w:rsidRPr="008A4C3A">
        <w:rPr>
          <w:b/>
          <w:sz w:val="20"/>
          <w:szCs w:val="20"/>
        </w:rPr>
        <w:t>об индивидуальном предпринимателе</w:t>
      </w:r>
      <w:r w:rsidR="00541F41">
        <w:rPr>
          <w:b/>
          <w:sz w:val="20"/>
          <w:szCs w:val="20"/>
        </w:rPr>
        <w:t>/</w:t>
      </w:r>
      <w:bookmarkEnd w:id="27"/>
      <w:bookmarkEnd w:id="28"/>
      <w:bookmarkEnd w:id="29"/>
      <w:bookmarkEnd w:id="30"/>
      <w:bookmarkEnd w:id="31"/>
      <w:bookmarkEnd w:id="32"/>
      <w:bookmarkEnd w:id="33"/>
      <w:bookmarkEnd w:id="34"/>
      <w:bookmarkEnd w:id="35"/>
      <w:bookmarkEnd w:id="36"/>
      <w:bookmarkEnd w:id="37"/>
      <w:bookmarkEnd w:id="38"/>
      <w:bookmarkEnd w:id="39"/>
      <w:r w:rsidRPr="008A4C3A">
        <w:rPr>
          <w:b/>
          <w:sz w:val="20"/>
          <w:szCs w:val="20"/>
        </w:rPr>
        <w:t>физическом лице</w:t>
      </w:r>
    </w:p>
    <w:tbl>
      <w:tblPr>
        <w:tblW w:w="9307" w:type="dxa"/>
        <w:jc w:val="cente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67"/>
        <w:gridCol w:w="4680"/>
        <w:gridCol w:w="3960"/>
      </w:tblGrid>
      <w:tr w:rsidR="00B90DD0" w:rsidRPr="008A4C3A" w:rsidTr="00DA0A05">
        <w:trPr>
          <w:tblHeader/>
          <w:jc w:val="center"/>
        </w:trPr>
        <w:tc>
          <w:tcPr>
            <w:tcW w:w="667" w:type="dxa"/>
            <w:vAlign w:val="center"/>
          </w:tcPr>
          <w:p w:rsidR="00B90DD0" w:rsidRPr="008A4C3A" w:rsidRDefault="00B90DD0" w:rsidP="00B90DD0">
            <w:pPr>
              <w:jc w:val="center"/>
              <w:rPr>
                <w:b/>
                <w:sz w:val="20"/>
                <w:szCs w:val="20"/>
              </w:rPr>
            </w:pPr>
            <w:r w:rsidRPr="008A4C3A">
              <w:rPr>
                <w:b/>
                <w:sz w:val="20"/>
                <w:szCs w:val="20"/>
              </w:rPr>
              <w:t>№ п/п</w:t>
            </w:r>
          </w:p>
        </w:tc>
        <w:tc>
          <w:tcPr>
            <w:tcW w:w="4680" w:type="dxa"/>
            <w:tcBorders>
              <w:right w:val="single" w:sz="4" w:space="0" w:color="auto"/>
            </w:tcBorders>
            <w:vAlign w:val="center"/>
          </w:tcPr>
          <w:p w:rsidR="00B90DD0" w:rsidRPr="008A4C3A" w:rsidRDefault="00B90DD0" w:rsidP="00B90DD0">
            <w:pPr>
              <w:pStyle w:val="110"/>
              <w:rPr>
                <w:b/>
                <w:sz w:val="20"/>
              </w:rPr>
            </w:pPr>
            <w:r w:rsidRPr="008A4C3A">
              <w:rPr>
                <w:b/>
                <w:sz w:val="20"/>
              </w:rPr>
              <w:t>Наименование</w:t>
            </w:r>
          </w:p>
        </w:tc>
        <w:tc>
          <w:tcPr>
            <w:tcW w:w="3960" w:type="dxa"/>
            <w:vAlign w:val="center"/>
          </w:tcPr>
          <w:p w:rsidR="00B90DD0" w:rsidRPr="008A4C3A" w:rsidRDefault="00B90DD0" w:rsidP="00B90DD0">
            <w:pPr>
              <w:jc w:val="center"/>
              <w:rPr>
                <w:b/>
                <w:sz w:val="20"/>
                <w:szCs w:val="20"/>
              </w:rPr>
            </w:pPr>
            <w:r w:rsidRPr="008A4C3A">
              <w:rPr>
                <w:b/>
                <w:sz w:val="20"/>
                <w:szCs w:val="20"/>
              </w:rPr>
              <w:t>Сведения об индивидуальном предпринимателе</w:t>
            </w:r>
            <w:r w:rsidR="00FA7798">
              <w:rPr>
                <w:b/>
                <w:sz w:val="20"/>
                <w:szCs w:val="20"/>
              </w:rPr>
              <w:t>/физическом лице</w:t>
            </w:r>
            <w:r w:rsidRPr="008A4C3A">
              <w:rPr>
                <w:b/>
                <w:sz w:val="20"/>
                <w:szCs w:val="20"/>
              </w:rPr>
              <w:t xml:space="preserve">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Фамилия, имя, отчество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Гражданство</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Удостоверение личности:</w:t>
            </w:r>
          </w:p>
          <w:p w:rsidR="00B90DD0" w:rsidRPr="008A4C3A" w:rsidRDefault="00B90DD0" w:rsidP="00B90DD0">
            <w:pPr>
              <w:rPr>
                <w:sz w:val="20"/>
                <w:szCs w:val="20"/>
              </w:rPr>
            </w:pPr>
            <w:r w:rsidRPr="008A4C3A">
              <w:rPr>
                <w:sz w:val="20"/>
                <w:szCs w:val="20"/>
              </w:rPr>
              <w:t>1. наименование,</w:t>
            </w:r>
          </w:p>
          <w:p w:rsidR="00B90DD0" w:rsidRPr="008A4C3A" w:rsidRDefault="00B90DD0" w:rsidP="00B90DD0">
            <w:pPr>
              <w:rPr>
                <w:sz w:val="20"/>
                <w:szCs w:val="20"/>
              </w:rPr>
            </w:pPr>
            <w:r w:rsidRPr="008A4C3A">
              <w:rPr>
                <w:sz w:val="20"/>
                <w:szCs w:val="20"/>
              </w:rPr>
              <w:t>2. серия и номер,</w:t>
            </w:r>
          </w:p>
          <w:p w:rsidR="00B90DD0" w:rsidRPr="008A4C3A" w:rsidRDefault="00B90DD0" w:rsidP="00B90DD0">
            <w:pPr>
              <w:rPr>
                <w:sz w:val="20"/>
                <w:szCs w:val="20"/>
              </w:rPr>
            </w:pPr>
            <w:r w:rsidRPr="008A4C3A">
              <w:rPr>
                <w:sz w:val="20"/>
                <w:szCs w:val="20"/>
              </w:rPr>
              <w:t>3. кем и когда выдано</w:t>
            </w:r>
          </w:p>
        </w:tc>
        <w:tc>
          <w:tcPr>
            <w:tcW w:w="3960" w:type="dxa"/>
          </w:tcPr>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1. ______________________________</w:t>
            </w:r>
          </w:p>
          <w:p w:rsidR="00B90DD0" w:rsidRPr="008A4C3A" w:rsidRDefault="00B90DD0" w:rsidP="00B90DD0">
            <w:pPr>
              <w:rPr>
                <w:sz w:val="20"/>
                <w:szCs w:val="20"/>
              </w:rPr>
            </w:pPr>
            <w:r w:rsidRPr="008A4C3A">
              <w:rPr>
                <w:sz w:val="20"/>
                <w:szCs w:val="20"/>
              </w:rPr>
              <w:t>2. ______________________________</w:t>
            </w:r>
          </w:p>
          <w:p w:rsidR="00B90DD0" w:rsidRPr="008A4C3A" w:rsidRDefault="00B90DD0" w:rsidP="00B90DD0">
            <w:pPr>
              <w:rPr>
                <w:sz w:val="20"/>
                <w:szCs w:val="20"/>
              </w:rPr>
            </w:pPr>
            <w:r w:rsidRPr="008A4C3A">
              <w:rPr>
                <w:sz w:val="20"/>
                <w:szCs w:val="20"/>
              </w:rPr>
              <w:t xml:space="preserve">3. ______________________________ </w:t>
            </w:r>
          </w:p>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Место постоянной и временной (при наличии) регистрации (наименование государства, почтовый индекс, город, улица, дом, корпус, квартира)</w:t>
            </w:r>
          </w:p>
        </w:tc>
        <w:tc>
          <w:tcPr>
            <w:tcW w:w="3960" w:type="dxa"/>
          </w:tcPr>
          <w:p w:rsidR="00B90DD0" w:rsidRPr="008A4C3A" w:rsidRDefault="00B90DD0" w:rsidP="00B90DD0">
            <w:pPr>
              <w:rPr>
                <w:sz w:val="20"/>
                <w:szCs w:val="20"/>
              </w:rPr>
            </w:pPr>
            <w:r w:rsidRPr="008A4C3A">
              <w:rPr>
                <w:sz w:val="20"/>
                <w:szCs w:val="20"/>
              </w:rPr>
              <w:t>Постоянная регистрация:</w:t>
            </w:r>
          </w:p>
          <w:p w:rsidR="00B90DD0" w:rsidRPr="008A4C3A" w:rsidRDefault="00B90DD0" w:rsidP="00B90DD0">
            <w:pPr>
              <w:rPr>
                <w:sz w:val="20"/>
                <w:szCs w:val="20"/>
              </w:rPr>
            </w:pPr>
          </w:p>
          <w:p w:rsidR="00B90DD0" w:rsidRPr="008A4C3A" w:rsidRDefault="00B90DD0" w:rsidP="00B90DD0">
            <w:pPr>
              <w:rPr>
                <w:sz w:val="20"/>
                <w:szCs w:val="20"/>
              </w:rPr>
            </w:pPr>
            <w:r w:rsidRPr="008A4C3A">
              <w:rPr>
                <w:sz w:val="20"/>
                <w:szCs w:val="20"/>
              </w:rPr>
              <w:t xml:space="preserve">Временная регистрация: </w:t>
            </w: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Место постоянного жительства (наименование государства, почтовый индекс, город, улица, дом, корпус, квартира)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Контактные телефоны (с указанием кода страны и города)</w:t>
            </w:r>
          </w:p>
        </w:tc>
        <w:tc>
          <w:tcPr>
            <w:tcW w:w="3960" w:type="dxa"/>
          </w:tcPr>
          <w:p w:rsidR="00B90DD0" w:rsidRPr="008A4C3A" w:rsidRDefault="00B90DD0" w:rsidP="00B90DD0">
            <w:pPr>
              <w:rPr>
                <w:sz w:val="20"/>
                <w:szCs w:val="20"/>
              </w:rPr>
            </w:pPr>
          </w:p>
        </w:tc>
      </w:tr>
      <w:tr w:rsidR="00B90DD0" w:rsidRPr="008A4C3A" w:rsidTr="00DA0A05">
        <w:trPr>
          <w:jc w:val="center"/>
        </w:trPr>
        <w:tc>
          <w:tcPr>
            <w:tcW w:w="667" w:type="dxa"/>
          </w:tcPr>
          <w:p w:rsidR="00B90DD0" w:rsidRPr="008A4C3A" w:rsidRDefault="00B90DD0" w:rsidP="00B90DD0">
            <w:pPr>
              <w:numPr>
                <w:ilvl w:val="0"/>
                <w:numId w:val="26"/>
              </w:numPr>
              <w:rPr>
                <w:sz w:val="20"/>
                <w:szCs w:val="20"/>
              </w:rPr>
            </w:pPr>
          </w:p>
        </w:tc>
        <w:tc>
          <w:tcPr>
            <w:tcW w:w="4680" w:type="dxa"/>
            <w:tcBorders>
              <w:right w:val="single" w:sz="4" w:space="0" w:color="auto"/>
            </w:tcBorders>
          </w:tcPr>
          <w:p w:rsidR="00B90DD0" w:rsidRPr="008A4C3A" w:rsidRDefault="00B90DD0" w:rsidP="00B90DD0">
            <w:pPr>
              <w:rPr>
                <w:sz w:val="20"/>
                <w:szCs w:val="20"/>
              </w:rPr>
            </w:pPr>
            <w:r w:rsidRPr="008A4C3A">
              <w:rPr>
                <w:sz w:val="20"/>
                <w:szCs w:val="20"/>
              </w:rPr>
              <w:t>Адрес электронной почты</w:t>
            </w:r>
          </w:p>
        </w:tc>
        <w:tc>
          <w:tcPr>
            <w:tcW w:w="3960" w:type="dxa"/>
          </w:tcPr>
          <w:p w:rsidR="00B90DD0" w:rsidRPr="008A4C3A" w:rsidRDefault="00B90DD0" w:rsidP="00B90DD0">
            <w:pPr>
              <w:rPr>
                <w:sz w:val="20"/>
                <w:szCs w:val="20"/>
              </w:rPr>
            </w:pPr>
          </w:p>
        </w:tc>
      </w:tr>
    </w:tbl>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w:t>
      </w:r>
    </w:p>
    <w:p w:rsidR="00B90DD0" w:rsidRPr="008A4C3A" w:rsidRDefault="00B90DD0" w:rsidP="00B90DD0">
      <w:pPr>
        <w:ind w:right="3684" w:firstLine="567"/>
        <w:jc w:val="center"/>
        <w:rPr>
          <w:sz w:val="20"/>
          <w:szCs w:val="20"/>
        </w:rPr>
      </w:pPr>
      <w:r w:rsidRPr="008A4C3A">
        <w:rPr>
          <w:sz w:val="20"/>
          <w:szCs w:val="20"/>
        </w:rPr>
        <w:t xml:space="preserve">(подпись, М.П.) </w:t>
      </w:r>
      <w:r w:rsidRPr="008A4C3A">
        <w:rPr>
          <w:i/>
          <w:sz w:val="20"/>
          <w:szCs w:val="20"/>
        </w:rPr>
        <w:t>(при наличии печати)</w:t>
      </w:r>
    </w:p>
    <w:p w:rsidR="00B90DD0" w:rsidRPr="008A4C3A" w:rsidRDefault="00B90DD0" w:rsidP="00B90DD0">
      <w:pPr>
        <w:ind w:firstLine="567"/>
        <w:rPr>
          <w:sz w:val="20"/>
          <w:szCs w:val="20"/>
        </w:rPr>
      </w:pPr>
    </w:p>
    <w:p w:rsidR="00B90DD0" w:rsidRPr="008A4C3A" w:rsidRDefault="00B90DD0" w:rsidP="00B90DD0">
      <w:pPr>
        <w:ind w:firstLine="567"/>
        <w:rPr>
          <w:sz w:val="20"/>
          <w:szCs w:val="20"/>
        </w:rPr>
      </w:pPr>
      <w:r w:rsidRPr="008A4C3A">
        <w:rPr>
          <w:sz w:val="20"/>
          <w:szCs w:val="20"/>
        </w:rPr>
        <w:t>_____________________________________________________________</w:t>
      </w:r>
    </w:p>
    <w:p w:rsidR="00B90DD0" w:rsidRPr="008A4C3A" w:rsidRDefault="00B90DD0" w:rsidP="00B90DD0">
      <w:pPr>
        <w:ind w:right="565" w:firstLine="567"/>
        <w:jc w:val="center"/>
        <w:rPr>
          <w:sz w:val="20"/>
          <w:szCs w:val="20"/>
        </w:rPr>
      </w:pPr>
      <w:r w:rsidRPr="008A4C3A">
        <w:rPr>
          <w:sz w:val="20"/>
          <w:szCs w:val="20"/>
        </w:rPr>
        <w:t>(фамилия, имя, отчество подписавшего лица; должность)</w:t>
      </w:r>
    </w:p>
    <w:p w:rsidR="00495B87" w:rsidRPr="008A4C3A" w:rsidRDefault="00495B87" w:rsidP="00B90DD0">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495B87" w:rsidRPr="008A4C3A" w:rsidRDefault="00495B87" w:rsidP="00E3158D">
      <w:pPr>
        <w:ind w:right="565" w:firstLine="567"/>
        <w:jc w:val="center"/>
        <w:rPr>
          <w:b/>
          <w:sz w:val="20"/>
          <w:szCs w:val="20"/>
        </w:rPr>
      </w:pPr>
    </w:p>
    <w:p w:rsidR="0061525D" w:rsidRPr="008A4C3A" w:rsidRDefault="0061525D" w:rsidP="0061525D">
      <w:pPr>
        <w:pStyle w:val="1"/>
        <w:pageBreakBefore/>
        <w:suppressAutoHyphens/>
        <w:spacing w:before="0" w:after="0"/>
        <w:ind w:right="74"/>
        <w:jc w:val="center"/>
        <w:rPr>
          <w:rFonts w:ascii="Times New Roman" w:hAnsi="Times New Roman"/>
          <w:sz w:val="20"/>
          <w:szCs w:val="20"/>
        </w:rPr>
      </w:pPr>
      <w:r w:rsidRPr="008A4C3A">
        <w:rPr>
          <w:rFonts w:ascii="Times New Roman" w:hAnsi="Times New Roman"/>
          <w:sz w:val="20"/>
          <w:szCs w:val="20"/>
        </w:rPr>
        <w:lastRenderedPageBreak/>
        <w:t>18.1. Форма заявления</w:t>
      </w:r>
    </w:p>
    <w:p w:rsidR="0061525D" w:rsidRPr="008A4C3A" w:rsidRDefault="0061525D" w:rsidP="0061525D">
      <w:pPr>
        <w:ind w:right="565" w:firstLine="567"/>
        <w:jc w:val="center"/>
        <w:rPr>
          <w:sz w:val="20"/>
          <w:szCs w:val="20"/>
        </w:rPr>
      </w:pPr>
    </w:p>
    <w:p w:rsidR="0061525D" w:rsidRPr="008A4C3A" w:rsidRDefault="0061525D" w:rsidP="0061525D">
      <w:pPr>
        <w:suppressAutoHyphens/>
        <w:spacing w:before="120"/>
        <w:ind w:firstLine="709"/>
        <w:jc w:val="center"/>
        <w:rPr>
          <w:b/>
          <w:sz w:val="20"/>
          <w:szCs w:val="20"/>
          <w:u w:val="single"/>
        </w:rPr>
      </w:pPr>
      <w:r w:rsidRPr="008A4C3A">
        <w:rPr>
          <w:b/>
          <w:sz w:val="20"/>
          <w:szCs w:val="20"/>
          <w:u w:val="single"/>
        </w:rPr>
        <w:t xml:space="preserve">На бланке организации </w:t>
      </w:r>
    </w:p>
    <w:p w:rsidR="0061525D" w:rsidRPr="008A4C3A" w:rsidRDefault="0061525D" w:rsidP="0061525D">
      <w:pPr>
        <w:suppressAutoHyphens/>
        <w:spacing w:before="120"/>
        <w:ind w:firstLine="709"/>
        <w:jc w:val="center"/>
        <w:rPr>
          <w:sz w:val="20"/>
          <w:szCs w:val="20"/>
        </w:rPr>
      </w:pPr>
    </w:p>
    <w:p w:rsidR="0061525D" w:rsidRPr="008A4C3A" w:rsidRDefault="0061525D" w:rsidP="0061525D">
      <w:pPr>
        <w:ind w:right="565"/>
        <w:jc w:val="right"/>
        <w:rPr>
          <w:sz w:val="20"/>
          <w:szCs w:val="20"/>
        </w:rPr>
      </w:pPr>
      <w:r w:rsidRPr="008A4C3A">
        <w:rPr>
          <w:i/>
          <w:sz w:val="20"/>
          <w:szCs w:val="20"/>
        </w:rPr>
        <w:t>Дата, исх. номер</w:t>
      </w:r>
      <w:r w:rsidRPr="008A4C3A">
        <w:rPr>
          <w:b/>
          <w:sz w:val="20"/>
          <w:szCs w:val="20"/>
        </w:rPr>
        <w:t xml:space="preserve">                                           </w:t>
      </w:r>
      <w:r w:rsidRPr="008A4C3A">
        <w:rPr>
          <w:b/>
          <w:sz w:val="20"/>
          <w:szCs w:val="20"/>
        </w:rPr>
        <w:tab/>
        <w:t xml:space="preserve"> Организатору (продавцу) аукциона                               ГУПГС «СМП» </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b/>
          <w:sz w:val="20"/>
          <w:szCs w:val="20"/>
        </w:rPr>
      </w:pPr>
      <w:r w:rsidRPr="008A4C3A">
        <w:rPr>
          <w:b/>
          <w:sz w:val="20"/>
          <w:szCs w:val="20"/>
        </w:rPr>
        <w:t>ЗАЯВЛЕНИЕ</w:t>
      </w:r>
    </w:p>
    <w:p w:rsidR="0061525D" w:rsidRPr="008A4C3A" w:rsidRDefault="0061525D" w:rsidP="0061525D">
      <w:pPr>
        <w:ind w:right="565" w:firstLine="567"/>
        <w:jc w:val="center"/>
        <w:rPr>
          <w:sz w:val="20"/>
          <w:szCs w:val="20"/>
        </w:rPr>
      </w:pPr>
    </w:p>
    <w:p w:rsidR="0061525D" w:rsidRPr="008A4C3A" w:rsidRDefault="0061525D" w:rsidP="0061525D">
      <w:pPr>
        <w:ind w:right="567" w:firstLine="567"/>
        <w:jc w:val="both"/>
        <w:rPr>
          <w:sz w:val="20"/>
          <w:szCs w:val="20"/>
        </w:rPr>
      </w:pPr>
      <w:r w:rsidRPr="008A4C3A">
        <w:rPr>
          <w:sz w:val="20"/>
          <w:szCs w:val="20"/>
        </w:rPr>
        <w:t xml:space="preserve">______________________ </w:t>
      </w:r>
      <w:r w:rsidRPr="008A4C3A">
        <w:rPr>
          <w:i/>
          <w:sz w:val="20"/>
          <w:szCs w:val="20"/>
        </w:rPr>
        <w:t>(наименование участника аукциона)</w:t>
      </w:r>
      <w:r w:rsidRPr="008A4C3A">
        <w:rPr>
          <w:sz w:val="20"/>
          <w:szCs w:val="20"/>
        </w:rPr>
        <w:t xml:space="preserve"> заявляет что, по состоянию на </w:t>
      </w:r>
      <w:r w:rsidR="00815E48">
        <w:rPr>
          <w:sz w:val="20"/>
          <w:szCs w:val="20"/>
        </w:rPr>
        <w:t xml:space="preserve">          </w:t>
      </w:r>
      <w:r w:rsidRPr="008A4C3A">
        <w:rPr>
          <w:sz w:val="20"/>
          <w:szCs w:val="20"/>
        </w:rPr>
        <w:t>«___» _____ 20</w:t>
      </w:r>
      <w:r w:rsidR="00BF05B5" w:rsidRPr="008A4C3A">
        <w:rPr>
          <w:sz w:val="20"/>
          <w:szCs w:val="20"/>
        </w:rPr>
        <w:t>2</w:t>
      </w:r>
      <w:r w:rsidR="00815E48">
        <w:rPr>
          <w:sz w:val="20"/>
          <w:szCs w:val="20"/>
        </w:rPr>
        <w:t>2</w:t>
      </w:r>
      <w:r w:rsidRPr="008A4C3A">
        <w:rPr>
          <w:sz w:val="20"/>
          <w:szCs w:val="20"/>
        </w:rPr>
        <w:t xml:space="preserve">г., в отношении ______________________ </w:t>
      </w:r>
      <w:r w:rsidRPr="008A4C3A">
        <w:rPr>
          <w:i/>
          <w:sz w:val="20"/>
          <w:szCs w:val="20"/>
        </w:rPr>
        <w:t>(наименование участника аукциона)</w:t>
      </w:r>
      <w:r w:rsidRPr="008A4C3A">
        <w:rPr>
          <w:sz w:val="20"/>
          <w:szCs w:val="20"/>
        </w:rPr>
        <w:t xml:space="preserve"> решения о ликвидации юридического лица не принималось, решение арбитражного суда о признании ______________________ </w:t>
      </w:r>
      <w:r w:rsidRPr="008A4C3A">
        <w:rPr>
          <w:i/>
          <w:sz w:val="20"/>
          <w:szCs w:val="20"/>
        </w:rPr>
        <w:t>(наименование участника аукциона)</w:t>
      </w:r>
      <w:r w:rsidRPr="008A4C3A">
        <w:rPr>
          <w:sz w:val="20"/>
          <w:szCs w:val="20"/>
        </w:rPr>
        <w:t xml:space="preserve"> банкротом и об открытии конкурсного производства в отношении него отсутствуют, решения о приостановлении деятельности ______________________ </w:t>
      </w:r>
      <w:r w:rsidRPr="008A4C3A">
        <w:rPr>
          <w:i/>
          <w:sz w:val="20"/>
          <w:szCs w:val="20"/>
        </w:rPr>
        <w:t>(наименование участника аукциона)</w:t>
      </w:r>
      <w:r w:rsidRPr="008A4C3A">
        <w:rPr>
          <w:sz w:val="20"/>
          <w:szCs w:val="20"/>
        </w:rPr>
        <w:t xml:space="preserve"> в порядке, предусмотренном Кодексом Российской Федерации об административных правонарушениях, не принимались.</w:t>
      </w: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right="565" w:firstLine="567"/>
        <w:jc w:val="center"/>
        <w:rPr>
          <w:sz w:val="20"/>
          <w:szCs w:val="20"/>
        </w:rPr>
      </w:pPr>
    </w:p>
    <w:p w:rsidR="0061525D" w:rsidRPr="008A4C3A" w:rsidRDefault="0061525D" w:rsidP="0061525D">
      <w:pPr>
        <w:ind w:firstLine="567"/>
        <w:rPr>
          <w:sz w:val="20"/>
          <w:szCs w:val="20"/>
        </w:rPr>
      </w:pPr>
      <w:r w:rsidRPr="008A4C3A">
        <w:rPr>
          <w:sz w:val="20"/>
          <w:szCs w:val="20"/>
        </w:rPr>
        <w:t>____________________________________</w:t>
      </w:r>
    </w:p>
    <w:p w:rsidR="0061525D" w:rsidRPr="008A4C3A" w:rsidRDefault="0061525D" w:rsidP="00FA7798">
      <w:pPr>
        <w:ind w:right="3684" w:firstLine="567"/>
        <w:rPr>
          <w:i/>
          <w:sz w:val="20"/>
          <w:szCs w:val="20"/>
        </w:rPr>
      </w:pPr>
      <w:r w:rsidRPr="008A4C3A">
        <w:rPr>
          <w:i/>
          <w:sz w:val="20"/>
          <w:szCs w:val="20"/>
        </w:rPr>
        <w:t>(подпись, М.П.) (при наличии печати)</w:t>
      </w:r>
    </w:p>
    <w:p w:rsidR="0061525D" w:rsidRPr="008A4C3A" w:rsidRDefault="0061525D" w:rsidP="0061525D">
      <w:pPr>
        <w:ind w:firstLine="567"/>
        <w:rPr>
          <w:sz w:val="20"/>
          <w:szCs w:val="20"/>
        </w:rPr>
      </w:pPr>
    </w:p>
    <w:p w:rsidR="0061525D" w:rsidRPr="008A4C3A" w:rsidRDefault="0061525D" w:rsidP="0061525D">
      <w:pPr>
        <w:rPr>
          <w:b/>
          <w:sz w:val="20"/>
          <w:szCs w:val="20"/>
        </w:rPr>
      </w:pPr>
      <w:r w:rsidRPr="008A4C3A">
        <w:rPr>
          <w:b/>
          <w:sz w:val="20"/>
          <w:szCs w:val="20"/>
        </w:rPr>
        <w:br w:type="page"/>
      </w:r>
    </w:p>
    <w:p w:rsidR="00B323EC" w:rsidRPr="008A4C3A" w:rsidRDefault="007C271D" w:rsidP="0061525D">
      <w:pPr>
        <w:jc w:val="center"/>
        <w:rPr>
          <w:b/>
          <w:sz w:val="20"/>
          <w:szCs w:val="20"/>
        </w:rPr>
      </w:pPr>
      <w:r w:rsidRPr="008A4C3A">
        <w:rPr>
          <w:b/>
          <w:sz w:val="20"/>
          <w:szCs w:val="20"/>
        </w:rPr>
        <w:lastRenderedPageBreak/>
        <w:t>19</w:t>
      </w:r>
      <w:r w:rsidR="00B323EC" w:rsidRPr="008A4C3A">
        <w:rPr>
          <w:b/>
          <w:sz w:val="20"/>
          <w:szCs w:val="20"/>
        </w:rPr>
        <w:t>. Форма доверенности на уполномоченное лицо, имеющее право подписи и представления интересов организации на участие в аукционе.</w:t>
      </w:r>
    </w:p>
    <w:p w:rsidR="00E3158D" w:rsidRPr="008A4C3A" w:rsidRDefault="00E3158D" w:rsidP="00E3158D">
      <w:pPr>
        <w:suppressAutoHyphens/>
        <w:ind w:firstLine="709"/>
        <w:jc w:val="center"/>
        <w:rPr>
          <w:sz w:val="20"/>
          <w:szCs w:val="20"/>
        </w:rPr>
      </w:pPr>
    </w:p>
    <w:p w:rsidR="00E3158D" w:rsidRPr="008A4C3A" w:rsidRDefault="00E3158D" w:rsidP="00E3158D">
      <w:pPr>
        <w:suppressAutoHyphens/>
        <w:ind w:firstLine="709"/>
        <w:rPr>
          <w:sz w:val="20"/>
          <w:szCs w:val="20"/>
        </w:rPr>
      </w:pPr>
    </w:p>
    <w:p w:rsidR="00E3158D" w:rsidRPr="008A4C3A" w:rsidRDefault="00E3158D" w:rsidP="00E3158D">
      <w:pPr>
        <w:suppressAutoHyphens/>
        <w:rPr>
          <w:sz w:val="20"/>
          <w:szCs w:val="20"/>
        </w:rPr>
      </w:pPr>
      <w:r w:rsidRPr="008A4C3A">
        <w:rPr>
          <w:sz w:val="20"/>
          <w:szCs w:val="20"/>
        </w:rPr>
        <w:t>Дата, исх. номер</w:t>
      </w:r>
    </w:p>
    <w:p w:rsidR="00E3158D" w:rsidRPr="008A4C3A" w:rsidRDefault="00E3158D" w:rsidP="00E3158D">
      <w:pPr>
        <w:suppressAutoHyphens/>
        <w:rPr>
          <w:sz w:val="20"/>
          <w:szCs w:val="20"/>
        </w:rPr>
      </w:pPr>
    </w:p>
    <w:p w:rsidR="00E3158D" w:rsidRPr="008A4C3A" w:rsidRDefault="00E3158D" w:rsidP="00E3158D">
      <w:pPr>
        <w:suppressAutoHyphens/>
        <w:jc w:val="center"/>
        <w:rPr>
          <w:b/>
          <w:sz w:val="20"/>
          <w:szCs w:val="20"/>
        </w:rPr>
      </w:pPr>
      <w:bookmarkStart w:id="40" w:name="_Toc119343918"/>
      <w:r w:rsidRPr="008A4C3A">
        <w:rPr>
          <w:b/>
          <w:sz w:val="20"/>
          <w:szCs w:val="20"/>
        </w:rPr>
        <w:t>ДОВЕРЕННОСТЬ  № ____</w:t>
      </w:r>
      <w:bookmarkEnd w:id="40"/>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p>
    <w:p w:rsidR="00E3158D" w:rsidRPr="008A4C3A" w:rsidRDefault="00E3158D" w:rsidP="00E3158D">
      <w:pPr>
        <w:suppressAutoHyphens/>
        <w:rPr>
          <w:sz w:val="20"/>
          <w:szCs w:val="20"/>
        </w:rPr>
      </w:pPr>
      <w:r w:rsidRPr="008A4C3A">
        <w:rPr>
          <w:sz w:val="20"/>
          <w:szCs w:val="20"/>
        </w:rPr>
        <w:t>________________________________________________________________________________</w:t>
      </w:r>
    </w:p>
    <w:p w:rsidR="00E3158D" w:rsidRPr="008A4C3A" w:rsidRDefault="00E3158D" w:rsidP="00E3158D">
      <w:pPr>
        <w:suppressAutoHyphens/>
        <w:rPr>
          <w:sz w:val="20"/>
          <w:szCs w:val="20"/>
          <w:vertAlign w:val="superscript"/>
        </w:rPr>
      </w:pPr>
      <w:r w:rsidRPr="008A4C3A">
        <w:rPr>
          <w:sz w:val="20"/>
          <w:szCs w:val="20"/>
          <w:vertAlign w:val="superscript"/>
        </w:rPr>
        <w:t xml:space="preserve">                                                                                 (прописью число, месяц и год выдачи доверенности)</w:t>
      </w:r>
    </w:p>
    <w:p w:rsidR="00E3158D" w:rsidRPr="008A4C3A" w:rsidRDefault="00E3158D" w:rsidP="00E3158D">
      <w:pPr>
        <w:suppressAutoHyphens/>
        <w:rPr>
          <w:sz w:val="20"/>
          <w:szCs w:val="20"/>
        </w:rPr>
      </w:pPr>
      <w:r w:rsidRPr="008A4C3A">
        <w:rPr>
          <w:sz w:val="20"/>
          <w:szCs w:val="20"/>
        </w:rPr>
        <w:t>Юридическое лицо – участник аукциона:</w:t>
      </w:r>
    </w:p>
    <w:p w:rsidR="00E3158D" w:rsidRPr="008A4C3A" w:rsidRDefault="00E3158D" w:rsidP="00E3158D">
      <w:pPr>
        <w:suppressAutoHyphens/>
        <w:rPr>
          <w:sz w:val="20"/>
          <w:szCs w:val="20"/>
        </w:rPr>
      </w:pPr>
      <w:r w:rsidRPr="008A4C3A">
        <w:rPr>
          <w:sz w:val="20"/>
          <w:szCs w:val="20"/>
        </w:rPr>
        <w:t>_______________________________________________________________________________,</w:t>
      </w:r>
    </w:p>
    <w:p w:rsidR="00E3158D" w:rsidRPr="008A4C3A" w:rsidRDefault="00E3158D" w:rsidP="00E3158D">
      <w:pPr>
        <w:suppressAutoHyphens/>
        <w:ind w:left="1418" w:firstLine="709"/>
        <w:rPr>
          <w:sz w:val="20"/>
          <w:szCs w:val="20"/>
          <w:vertAlign w:val="superscript"/>
        </w:rPr>
      </w:pPr>
      <w:r w:rsidRPr="008A4C3A">
        <w:rPr>
          <w:sz w:val="20"/>
          <w:szCs w:val="20"/>
          <w:vertAlign w:val="superscript"/>
        </w:rPr>
        <w:t>(наименование юридического лица)</w:t>
      </w:r>
    </w:p>
    <w:p w:rsidR="00E3158D" w:rsidRPr="008A4C3A" w:rsidRDefault="00E3158D" w:rsidP="00E3158D">
      <w:pPr>
        <w:suppressAutoHyphens/>
        <w:rPr>
          <w:sz w:val="20"/>
          <w:szCs w:val="20"/>
        </w:rPr>
      </w:pPr>
      <w:r w:rsidRPr="008A4C3A">
        <w:rPr>
          <w:sz w:val="20"/>
          <w:szCs w:val="20"/>
        </w:rPr>
        <w:t>в лице _________</w:t>
      </w:r>
      <w:r w:rsidR="00AA2392" w:rsidRPr="008A4C3A">
        <w:rPr>
          <w:sz w:val="20"/>
          <w:szCs w:val="20"/>
        </w:rPr>
        <w:t>_____________</w:t>
      </w:r>
      <w:r w:rsidRPr="008A4C3A">
        <w:rPr>
          <w:sz w:val="20"/>
          <w:szCs w:val="20"/>
        </w:rPr>
        <w:t xml:space="preserve"> действующего на основании __________________________</w:t>
      </w:r>
    </w:p>
    <w:p w:rsidR="00E3158D" w:rsidRPr="008A4C3A" w:rsidRDefault="00E3158D" w:rsidP="00E3158D">
      <w:pPr>
        <w:suppressAutoHyphens/>
        <w:ind w:left="1309"/>
        <w:rPr>
          <w:sz w:val="20"/>
          <w:szCs w:val="20"/>
          <w:vertAlign w:val="superscript"/>
        </w:rPr>
      </w:pPr>
      <w:r w:rsidRPr="008A4C3A">
        <w:rPr>
          <w:sz w:val="20"/>
          <w:szCs w:val="20"/>
          <w:vertAlign w:val="superscript"/>
        </w:rPr>
        <w:t>(должность, фамилия, имя, отчество)</w:t>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r>
      <w:r w:rsidRPr="008A4C3A">
        <w:rPr>
          <w:sz w:val="20"/>
          <w:szCs w:val="20"/>
          <w:vertAlign w:val="superscript"/>
        </w:rPr>
        <w:tab/>
        <w:t>(Устава, доверенности)</w:t>
      </w:r>
    </w:p>
    <w:p w:rsidR="00E3158D" w:rsidRPr="008A4C3A" w:rsidRDefault="00E3158D" w:rsidP="00E3158D">
      <w:pPr>
        <w:suppressAutoHyphens/>
        <w:ind w:left="1309"/>
        <w:rPr>
          <w:sz w:val="20"/>
          <w:szCs w:val="20"/>
          <w:vertAlign w:val="superscript"/>
        </w:rPr>
      </w:pPr>
      <w:r w:rsidRPr="008A4C3A">
        <w:rPr>
          <w:sz w:val="20"/>
          <w:szCs w:val="20"/>
          <w:vertAlign w:val="superscript"/>
        </w:rPr>
        <w:t xml:space="preserve">           </w:t>
      </w:r>
    </w:p>
    <w:p w:rsidR="00E3158D" w:rsidRPr="008A4C3A" w:rsidRDefault="00E3158D" w:rsidP="00E3158D">
      <w:pPr>
        <w:suppressAutoHyphens/>
        <w:rPr>
          <w:sz w:val="20"/>
          <w:szCs w:val="20"/>
        </w:rPr>
      </w:pPr>
      <w:r w:rsidRPr="008A4C3A">
        <w:rPr>
          <w:sz w:val="20"/>
          <w:szCs w:val="20"/>
        </w:rPr>
        <w:t>доверяет ________________________________________________________________________</w:t>
      </w:r>
    </w:p>
    <w:p w:rsidR="00E3158D" w:rsidRPr="008A4C3A" w:rsidRDefault="00E3158D" w:rsidP="00E3158D">
      <w:pPr>
        <w:suppressAutoHyphens/>
        <w:ind w:left="2832"/>
        <w:rPr>
          <w:sz w:val="20"/>
          <w:szCs w:val="20"/>
          <w:vertAlign w:val="superscript"/>
        </w:rPr>
      </w:pPr>
      <w:r w:rsidRPr="008A4C3A">
        <w:rPr>
          <w:sz w:val="20"/>
          <w:szCs w:val="20"/>
          <w:vertAlign w:val="superscript"/>
        </w:rPr>
        <w:t>(фамилия, имя, отчество, должность)</w:t>
      </w:r>
    </w:p>
    <w:p w:rsidR="00E3158D" w:rsidRPr="008A4C3A" w:rsidRDefault="00E3158D" w:rsidP="00AA2392">
      <w:pPr>
        <w:suppressAutoHyphens/>
        <w:rPr>
          <w:sz w:val="20"/>
          <w:szCs w:val="20"/>
        </w:rPr>
      </w:pPr>
      <w:r w:rsidRPr="008A4C3A">
        <w:rPr>
          <w:sz w:val="20"/>
          <w:szCs w:val="20"/>
        </w:rPr>
        <w:t>паспорт серии ______ №_________ выдан _________________</w:t>
      </w:r>
      <w:r w:rsidR="00AA2392" w:rsidRPr="008A4C3A">
        <w:rPr>
          <w:sz w:val="20"/>
          <w:szCs w:val="20"/>
        </w:rPr>
        <w:t>_______  «____» ___________</w:t>
      </w:r>
    </w:p>
    <w:p w:rsidR="00E3158D" w:rsidRPr="008A4C3A" w:rsidRDefault="00E3158D" w:rsidP="00E3158D">
      <w:pPr>
        <w:pStyle w:val="af"/>
        <w:suppressAutoHyphens/>
        <w:spacing w:after="0"/>
      </w:pPr>
      <w:r w:rsidRPr="008A4C3A">
        <w:t>представлять интересы _________________________________________________________________</w:t>
      </w:r>
    </w:p>
    <w:p w:rsidR="00E3158D" w:rsidRPr="008A4C3A" w:rsidRDefault="00E3158D" w:rsidP="00E3158D">
      <w:pPr>
        <w:pStyle w:val="af"/>
        <w:suppressAutoHyphens/>
        <w:spacing w:after="0"/>
        <w:ind w:left="3540"/>
        <w:rPr>
          <w:vertAlign w:val="superscript"/>
        </w:rPr>
      </w:pPr>
      <w:r w:rsidRPr="008A4C3A">
        <w:rPr>
          <w:vertAlign w:val="superscript"/>
        </w:rPr>
        <w:t xml:space="preserve">                             (наименование организации)</w:t>
      </w:r>
    </w:p>
    <w:p w:rsidR="00E3158D" w:rsidRPr="008A4C3A" w:rsidRDefault="00E3158D" w:rsidP="00E3158D">
      <w:pPr>
        <w:pStyle w:val="af"/>
        <w:suppressAutoHyphens/>
        <w:spacing w:after="0"/>
        <w:rPr>
          <w:b/>
        </w:rPr>
      </w:pPr>
      <w:r w:rsidRPr="008A4C3A">
        <w:t>на аукционах, проводимых  ГУПГС «СМП»</w:t>
      </w:r>
    </w:p>
    <w:p w:rsidR="00E3158D" w:rsidRPr="008A4C3A" w:rsidRDefault="00E3158D" w:rsidP="00E3158D">
      <w:pPr>
        <w:pStyle w:val="af"/>
        <w:suppressAutoHyphens/>
        <w:spacing w:after="0"/>
        <w:jc w:val="both"/>
      </w:pPr>
      <w:r w:rsidRPr="008A4C3A">
        <w:tab/>
        <w:t>В целях выполнения данного поручения, он уполномочен представлять аукционной комиссии необходимые документы, подписывать и получать от имени организации - доверителя все документы, связанные с его выполнением.</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 xml:space="preserve">Подпись _________________________________       ________________________ удостоверяем. </w:t>
      </w:r>
    </w:p>
    <w:p w:rsidR="00E3158D" w:rsidRPr="008A4C3A" w:rsidRDefault="00E3158D" w:rsidP="00E3158D">
      <w:pPr>
        <w:pStyle w:val="af"/>
        <w:suppressAutoHyphens/>
        <w:spacing w:after="0"/>
        <w:rPr>
          <w:vertAlign w:val="superscript"/>
        </w:rPr>
      </w:pPr>
      <w:r w:rsidRPr="008A4C3A">
        <w:rPr>
          <w:vertAlign w:val="superscript"/>
        </w:rPr>
        <w:t xml:space="preserve">                                                  (Ф.И.О. удостоверяемого)                                                     (Подпись удостоверяемого)</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Доверенность действительна  по  «____»  ____________________ _____ г.</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Руководитель организации  ________________________ ( ___________________ )</w:t>
      </w:r>
    </w:p>
    <w:p w:rsidR="00E3158D" w:rsidRPr="008A4C3A" w:rsidRDefault="00E3158D" w:rsidP="00E3158D">
      <w:pPr>
        <w:pStyle w:val="af"/>
        <w:suppressAutoHyphens/>
        <w:spacing w:after="0"/>
        <w:rPr>
          <w:vertAlign w:val="superscript"/>
        </w:rPr>
      </w:pPr>
      <w:r w:rsidRPr="008A4C3A">
        <w:rPr>
          <w:vertAlign w:val="superscript"/>
        </w:rPr>
        <w:t xml:space="preserve">    </w:t>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r>
      <w:r w:rsidRPr="008A4C3A">
        <w:rPr>
          <w:vertAlign w:val="superscript"/>
        </w:rPr>
        <w:tab/>
        <w:t xml:space="preserve"> (Ф.И.О.)</w:t>
      </w:r>
    </w:p>
    <w:p w:rsidR="00E3158D" w:rsidRPr="008A4C3A" w:rsidRDefault="00E3158D" w:rsidP="00E3158D">
      <w:pPr>
        <w:pStyle w:val="af"/>
        <w:suppressAutoHyphens/>
        <w:spacing w:after="0"/>
      </w:pPr>
      <w:r w:rsidRPr="008A4C3A">
        <w:t xml:space="preserve">М.П. </w:t>
      </w:r>
      <w:r w:rsidRPr="008A4C3A">
        <w:rPr>
          <w:i/>
        </w:rPr>
        <w:t>(при наличии печати)</w:t>
      </w:r>
    </w:p>
    <w:p w:rsidR="00E3158D" w:rsidRPr="008A4C3A" w:rsidRDefault="00E3158D" w:rsidP="00E3158D">
      <w:pPr>
        <w:pStyle w:val="af"/>
        <w:suppressAutoHyphens/>
        <w:spacing w:after="0"/>
      </w:pPr>
    </w:p>
    <w:p w:rsidR="00E3158D" w:rsidRPr="008A4C3A" w:rsidRDefault="00E3158D" w:rsidP="00E3158D">
      <w:pPr>
        <w:pStyle w:val="af"/>
        <w:suppressAutoHyphens/>
        <w:spacing w:after="0"/>
      </w:pPr>
      <w:r w:rsidRPr="008A4C3A">
        <w:t>Главный бухгалтер  _______________________________ ( ___________________ )</w:t>
      </w:r>
    </w:p>
    <w:p w:rsidR="00E3158D" w:rsidRPr="008A4C3A" w:rsidRDefault="00E3158D" w:rsidP="00E3158D">
      <w:pPr>
        <w:suppressAutoHyphens/>
        <w:ind w:left="6372"/>
        <w:rPr>
          <w:sz w:val="20"/>
          <w:szCs w:val="20"/>
        </w:rPr>
      </w:pPr>
      <w:r w:rsidRPr="008A4C3A">
        <w:rPr>
          <w:sz w:val="20"/>
          <w:szCs w:val="20"/>
          <w:vertAlign w:val="superscript"/>
        </w:rPr>
        <w:t xml:space="preserve"> (Ф.И.О.)</w:t>
      </w:r>
    </w:p>
    <w:p w:rsidR="00DA7F97" w:rsidRPr="008A4C3A" w:rsidRDefault="00DA7F97" w:rsidP="00DA7F97">
      <w:pPr>
        <w:pStyle w:val="ConsPlusNormal"/>
        <w:widowControl/>
        <w:tabs>
          <w:tab w:val="left" w:pos="360"/>
        </w:tabs>
        <w:ind w:firstLine="0"/>
        <w:jc w:val="right"/>
        <w:rPr>
          <w:rFonts w:ascii="Times New Roman" w:hAnsi="Times New Roman" w:cs="Times New Roman"/>
          <w:bCs/>
        </w:rPr>
      </w:pPr>
    </w:p>
    <w:p w:rsidR="00C317B6" w:rsidRPr="008A4C3A" w:rsidRDefault="00C317B6" w:rsidP="00A451CD">
      <w:pPr>
        <w:rPr>
          <w:i/>
          <w:sz w:val="20"/>
          <w:szCs w:val="20"/>
        </w:rPr>
      </w:pPr>
    </w:p>
    <w:p w:rsidR="00A451CD" w:rsidRPr="008A4C3A" w:rsidRDefault="00A451CD" w:rsidP="00A451CD">
      <w:pPr>
        <w:rPr>
          <w:sz w:val="20"/>
          <w:szCs w:val="20"/>
        </w:rPr>
      </w:pPr>
    </w:p>
    <w:p w:rsidR="00DA7F97" w:rsidRPr="008A4C3A" w:rsidRDefault="00DA7F97" w:rsidP="00FF5D08">
      <w:pPr>
        <w:tabs>
          <w:tab w:val="left" w:pos="2700"/>
        </w:tabs>
        <w:ind w:left="930"/>
        <w:jc w:val="right"/>
        <w:rPr>
          <w:sz w:val="20"/>
          <w:szCs w:val="20"/>
        </w:rPr>
      </w:pPr>
    </w:p>
    <w:p w:rsidR="00AE46D3" w:rsidRPr="008A4C3A" w:rsidRDefault="00AE46D3" w:rsidP="000611DF">
      <w:pPr>
        <w:tabs>
          <w:tab w:val="left" w:pos="6972"/>
        </w:tabs>
        <w:jc w:val="both"/>
        <w:rPr>
          <w:sz w:val="20"/>
          <w:szCs w:val="20"/>
        </w:rPr>
      </w:pPr>
      <w:r w:rsidRPr="008A4C3A">
        <w:rPr>
          <w:sz w:val="20"/>
          <w:szCs w:val="20"/>
        </w:rPr>
        <w:br w:type="page"/>
      </w:r>
    </w:p>
    <w:p w:rsidR="00803BAE" w:rsidRDefault="007F21F6" w:rsidP="00E562A7">
      <w:pPr>
        <w:pStyle w:val="a6"/>
        <w:autoSpaceDE w:val="0"/>
        <w:autoSpaceDN w:val="0"/>
        <w:adjustRightInd w:val="0"/>
        <w:ind w:firstLine="567"/>
        <w:jc w:val="center"/>
        <w:rPr>
          <w:b/>
          <w:sz w:val="20"/>
          <w:szCs w:val="20"/>
        </w:rPr>
      </w:pPr>
      <w:r w:rsidRPr="008A4C3A">
        <w:rPr>
          <w:b/>
          <w:sz w:val="20"/>
          <w:szCs w:val="20"/>
        </w:rPr>
        <w:lastRenderedPageBreak/>
        <w:t>20</w:t>
      </w:r>
      <w:r w:rsidR="00D9094B" w:rsidRPr="008A4C3A">
        <w:rPr>
          <w:b/>
          <w:sz w:val="20"/>
          <w:szCs w:val="20"/>
        </w:rPr>
        <w:t>.</w:t>
      </w:r>
      <w:r w:rsidR="00455069">
        <w:rPr>
          <w:b/>
          <w:sz w:val="20"/>
          <w:szCs w:val="20"/>
        </w:rPr>
        <w:t xml:space="preserve"> </w:t>
      </w:r>
      <w:r w:rsidR="00982E2B" w:rsidRPr="008A4C3A">
        <w:rPr>
          <w:b/>
          <w:sz w:val="20"/>
          <w:szCs w:val="20"/>
        </w:rPr>
        <w:t>Проект договора аренды недвижимого</w:t>
      </w:r>
      <w:r w:rsidR="005C4596">
        <w:rPr>
          <w:b/>
          <w:sz w:val="20"/>
          <w:szCs w:val="20"/>
        </w:rPr>
        <w:t xml:space="preserve"> </w:t>
      </w:r>
      <w:r w:rsidR="00982E2B" w:rsidRPr="008A4C3A">
        <w:rPr>
          <w:b/>
          <w:sz w:val="20"/>
          <w:szCs w:val="20"/>
        </w:rPr>
        <w:t>имущества</w:t>
      </w:r>
      <w:r w:rsidR="00E562A7">
        <w:rPr>
          <w:b/>
          <w:sz w:val="20"/>
          <w:szCs w:val="20"/>
        </w:rPr>
        <w:t xml:space="preserve">        </w:t>
      </w:r>
    </w:p>
    <w:p w:rsidR="006C18D0" w:rsidRDefault="005C4596" w:rsidP="00815E48">
      <w:pPr>
        <w:pStyle w:val="ConsPlusNormal"/>
        <w:suppressAutoHyphens/>
        <w:ind w:firstLine="0"/>
        <w:jc w:val="right"/>
      </w:pPr>
      <w:r w:rsidRPr="00621D8A">
        <w:rPr>
          <w:rFonts w:ascii="Times New Roman" w:hAnsi="Times New Roman" w:cs="Times New Roman"/>
        </w:rPr>
        <w:t xml:space="preserve">                                                                                                    </w:t>
      </w:r>
    </w:p>
    <w:p w:rsidR="008D1699" w:rsidRPr="00621D8A" w:rsidRDefault="008D1699" w:rsidP="008D1699">
      <w:pPr>
        <w:pStyle w:val="ConsPlusNormal"/>
        <w:suppressAutoHyphens/>
        <w:ind w:firstLine="0"/>
        <w:jc w:val="right"/>
        <w:rPr>
          <w:rFonts w:ascii="Times New Roman" w:hAnsi="Times New Roman" w:cs="Times New Roman"/>
          <w:b/>
        </w:rPr>
      </w:pPr>
      <w:r w:rsidRPr="00621D8A">
        <w:rPr>
          <w:rFonts w:ascii="Times New Roman" w:hAnsi="Times New Roman" w:cs="Times New Roman"/>
        </w:rPr>
        <w:t xml:space="preserve">                                                                                                    </w:t>
      </w:r>
      <w:r w:rsidRPr="00621D8A">
        <w:rPr>
          <w:rFonts w:ascii="Times New Roman" w:hAnsi="Times New Roman" w:cs="Times New Roman"/>
          <w:b/>
        </w:rPr>
        <w:t>ПРОЕКТ</w:t>
      </w:r>
    </w:p>
    <w:p w:rsidR="008D1699" w:rsidRPr="00621D8A" w:rsidRDefault="008D1699" w:rsidP="008D1699">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Договор аренды №  ____/______ </w:t>
      </w:r>
    </w:p>
    <w:p w:rsidR="008D1699" w:rsidRPr="00621D8A" w:rsidRDefault="008D1699" w:rsidP="008D1699">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недвижимого имущества, находящегося в хозяйственном ведении </w:t>
      </w:r>
    </w:p>
    <w:p w:rsidR="008D1699" w:rsidRPr="00621D8A" w:rsidRDefault="008D1699" w:rsidP="008D1699">
      <w:pPr>
        <w:pStyle w:val="ConsPlusNormal"/>
        <w:suppressAutoHyphens/>
        <w:ind w:firstLine="0"/>
        <w:jc w:val="center"/>
        <w:rPr>
          <w:rFonts w:ascii="Times New Roman" w:hAnsi="Times New Roman" w:cs="Times New Roman"/>
        </w:rPr>
      </w:pPr>
      <w:r w:rsidRPr="00621D8A">
        <w:rPr>
          <w:rFonts w:ascii="Times New Roman" w:hAnsi="Times New Roman" w:cs="Times New Roman"/>
        </w:rPr>
        <w:t xml:space="preserve">Государственного унитарного предприятия города Севастополя </w:t>
      </w:r>
    </w:p>
    <w:p w:rsidR="008D1699" w:rsidRPr="00621D8A" w:rsidRDefault="008D1699" w:rsidP="008D1699">
      <w:pPr>
        <w:jc w:val="center"/>
        <w:rPr>
          <w:sz w:val="20"/>
          <w:szCs w:val="20"/>
        </w:rPr>
      </w:pPr>
      <w:r w:rsidRPr="00621D8A">
        <w:rPr>
          <w:sz w:val="20"/>
          <w:szCs w:val="20"/>
        </w:rPr>
        <w:t>«Севастопольский морской порт»</w:t>
      </w:r>
    </w:p>
    <w:p w:rsidR="008D1699" w:rsidRPr="00621D8A" w:rsidRDefault="008D1699" w:rsidP="008D1699">
      <w:pPr>
        <w:jc w:val="center"/>
        <w:rPr>
          <w:sz w:val="20"/>
          <w:szCs w:val="20"/>
        </w:rPr>
      </w:pPr>
    </w:p>
    <w:p w:rsidR="008D1699" w:rsidRPr="00621D8A" w:rsidRDefault="008D1699" w:rsidP="008D1699">
      <w:pPr>
        <w:pStyle w:val="ConsPlusNormal"/>
        <w:suppressAutoHyphens/>
        <w:ind w:firstLine="0"/>
        <w:jc w:val="center"/>
        <w:rPr>
          <w:rFonts w:ascii="Times New Roman" w:hAnsi="Times New Roman" w:cs="Times New Roman"/>
        </w:rPr>
      </w:pPr>
      <w:r w:rsidRPr="00621D8A">
        <w:rPr>
          <w:rFonts w:ascii="Times New Roman" w:hAnsi="Times New Roman" w:cs="Times New Roman"/>
        </w:rPr>
        <w:t>г. Севастополь</w:t>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r>
      <w:r w:rsidRPr="00621D8A">
        <w:rPr>
          <w:rFonts w:ascii="Times New Roman" w:hAnsi="Times New Roman" w:cs="Times New Roman"/>
        </w:rPr>
        <w:tab/>
        <w:t xml:space="preserve">«____» ________ 20__г. </w:t>
      </w:r>
    </w:p>
    <w:p w:rsidR="008D1699" w:rsidRPr="00621D8A" w:rsidRDefault="008D1699" w:rsidP="008D1699">
      <w:pPr>
        <w:jc w:val="both"/>
        <w:rPr>
          <w:sz w:val="20"/>
          <w:szCs w:val="20"/>
        </w:rPr>
      </w:pPr>
    </w:p>
    <w:p w:rsidR="008D1699" w:rsidRPr="00621D8A" w:rsidRDefault="008D1699" w:rsidP="008D1699">
      <w:pPr>
        <w:pStyle w:val="1"/>
        <w:suppressAutoHyphens/>
        <w:spacing w:before="0" w:after="0"/>
        <w:ind w:firstLine="709"/>
        <w:jc w:val="both"/>
        <w:rPr>
          <w:rFonts w:ascii="Times New Roman" w:hAnsi="Times New Roman"/>
          <w:b w:val="0"/>
          <w:sz w:val="20"/>
          <w:szCs w:val="20"/>
        </w:rPr>
      </w:pPr>
      <w:r w:rsidRPr="00621D8A">
        <w:rPr>
          <w:rFonts w:ascii="Times New Roman" w:hAnsi="Times New Roman"/>
          <w:sz w:val="20"/>
          <w:szCs w:val="20"/>
        </w:rPr>
        <w:t xml:space="preserve">Государственное унитарное предприятие города Севастополя «Севастопольский морской порт» </w:t>
      </w:r>
      <w:r w:rsidRPr="00621D8A">
        <w:rPr>
          <w:rFonts w:ascii="Times New Roman" w:hAnsi="Times New Roman"/>
          <w:b w:val="0"/>
          <w:bCs w:val="0"/>
          <w:sz w:val="20"/>
          <w:szCs w:val="20"/>
        </w:rPr>
        <w:t>– (далее - "</w:t>
      </w:r>
      <w:r w:rsidRPr="00621D8A">
        <w:rPr>
          <w:rFonts w:ascii="Times New Roman" w:hAnsi="Times New Roman"/>
          <w:bCs w:val="0"/>
          <w:sz w:val="20"/>
          <w:szCs w:val="20"/>
        </w:rPr>
        <w:t>Арендодатель")</w:t>
      </w:r>
      <w:r w:rsidRPr="00621D8A">
        <w:rPr>
          <w:rFonts w:ascii="Times New Roman" w:hAnsi="Times New Roman"/>
          <w:b w:val="0"/>
          <w:bCs w:val="0"/>
          <w:sz w:val="20"/>
          <w:szCs w:val="20"/>
        </w:rPr>
        <w:t xml:space="preserve"> в лице  генерального директора Баранова Юрия Алексеевича, действующего на основании Устава, с одной стороны, и </w:t>
      </w:r>
      <w:r w:rsidRPr="00621D8A">
        <w:rPr>
          <w:rFonts w:ascii="Times New Roman" w:hAnsi="Times New Roman"/>
          <w:sz w:val="20"/>
          <w:szCs w:val="20"/>
        </w:rPr>
        <w:t xml:space="preserve">________________________________________- </w:t>
      </w:r>
      <w:r>
        <w:rPr>
          <w:rFonts w:ascii="Times New Roman" w:hAnsi="Times New Roman"/>
          <w:sz w:val="20"/>
          <w:szCs w:val="20"/>
        </w:rPr>
        <w:t xml:space="preserve"> </w:t>
      </w:r>
      <w:r w:rsidRPr="00621D8A">
        <w:rPr>
          <w:rFonts w:ascii="Times New Roman" w:hAnsi="Times New Roman"/>
          <w:b w:val="0"/>
          <w:sz w:val="20"/>
          <w:szCs w:val="20"/>
        </w:rPr>
        <w:t>(далее</w:t>
      </w:r>
      <w:r w:rsidRPr="00621D8A">
        <w:rPr>
          <w:rFonts w:ascii="Times New Roman" w:hAnsi="Times New Roman"/>
          <w:sz w:val="20"/>
          <w:szCs w:val="20"/>
        </w:rPr>
        <w:t xml:space="preserve"> - "Арендатор"</w:t>
      </w:r>
      <w:r w:rsidRPr="00621D8A">
        <w:rPr>
          <w:rFonts w:ascii="Times New Roman" w:hAnsi="Times New Roman"/>
          <w:b w:val="0"/>
          <w:sz w:val="20"/>
          <w:szCs w:val="20"/>
        </w:rPr>
        <w:t xml:space="preserve">), в лице  ______________________________________________________, действующего на основании __________________,  </w:t>
      </w:r>
      <w:r w:rsidRPr="00621D8A">
        <w:rPr>
          <w:rFonts w:ascii="Times New Roman" w:hAnsi="Times New Roman"/>
          <w:b w:val="0"/>
          <w:spacing w:val="-4"/>
          <w:sz w:val="20"/>
          <w:szCs w:val="20"/>
        </w:rPr>
        <w:t>с другой стороны (далее - Стороны), руководствуясь главой 34 "Аренда" Гражданского кодекса Российской Федерации,</w:t>
      </w:r>
      <w:r w:rsidRPr="00621D8A">
        <w:rPr>
          <w:rFonts w:ascii="Times New Roman" w:hAnsi="Times New Roman"/>
          <w:b w:val="0"/>
          <w:sz w:val="20"/>
          <w:szCs w:val="20"/>
        </w:rPr>
        <w:t xml:space="preserve"> Законом города Севастополя № 104-ЗС от 30.12.2014 «Об аренде государственного имущества города Севастополя», </w:t>
      </w:r>
      <w:r w:rsidRPr="00621D8A">
        <w:rPr>
          <w:rFonts w:ascii="Times New Roman" w:hAnsi="Times New Roman"/>
          <w:b w:val="0"/>
          <w:bCs w:val="0"/>
          <w:sz w:val="20"/>
          <w:szCs w:val="20"/>
        </w:rPr>
        <w:t xml:space="preserve">Постановлением Правительства Севастополя от 16.06.2015 № 500-ПП «Об утверждении Положения о порядке передачи в аренду имущества, находящегося в собственности города Севастополя», </w:t>
      </w:r>
      <w:r w:rsidRPr="00621D8A">
        <w:rPr>
          <w:rFonts w:ascii="Times New Roman" w:hAnsi="Times New Roman"/>
          <w:b w:val="0"/>
          <w:sz w:val="20"/>
          <w:szCs w:val="20"/>
        </w:rPr>
        <w:t>заключили настоящий договор (далее - Договор) о нижеследующем:</w:t>
      </w:r>
    </w:p>
    <w:p w:rsidR="008D1699" w:rsidRPr="00621D8A" w:rsidRDefault="008D1699" w:rsidP="008D1699">
      <w:pPr>
        <w:pStyle w:val="1"/>
        <w:suppressAutoHyphens/>
        <w:spacing w:before="0" w:after="0"/>
        <w:ind w:firstLine="709"/>
        <w:jc w:val="both"/>
        <w:rPr>
          <w:rFonts w:ascii="Times New Roman" w:hAnsi="Times New Roman"/>
          <w:b w:val="0"/>
          <w:sz w:val="20"/>
          <w:szCs w:val="20"/>
        </w:rPr>
      </w:pPr>
    </w:p>
    <w:p w:rsidR="008D1699" w:rsidRPr="00621D8A" w:rsidRDefault="008D1699" w:rsidP="008D1699">
      <w:pPr>
        <w:pStyle w:val="ConsPlusNonformat"/>
        <w:suppressAutoHyphens/>
        <w:ind w:firstLine="709"/>
        <w:jc w:val="both"/>
        <w:rPr>
          <w:rFonts w:ascii="Times New Roman" w:hAnsi="Times New Roman" w:cs="Times New Roman"/>
          <w:b/>
          <w:bCs/>
        </w:rPr>
      </w:pPr>
      <w:r w:rsidRPr="00621D8A">
        <w:rPr>
          <w:rFonts w:ascii="Times New Roman" w:hAnsi="Times New Roman" w:cs="Times New Roman"/>
          <w:b/>
          <w:bCs/>
        </w:rPr>
        <w:t>Раздел 1. Предмет Договора</w:t>
      </w:r>
    </w:p>
    <w:p w:rsidR="008D1699" w:rsidRPr="00621D8A" w:rsidRDefault="008D1699" w:rsidP="008D1699">
      <w:pPr>
        <w:pStyle w:val="ConsPlusNonformat"/>
        <w:tabs>
          <w:tab w:val="left" w:pos="1134"/>
        </w:tabs>
        <w:suppressAutoHyphens/>
        <w:ind w:right="-1" w:firstLine="709"/>
        <w:jc w:val="both"/>
        <w:rPr>
          <w:rFonts w:ascii="Times New Roman" w:hAnsi="Times New Roman" w:cs="Times New Roman"/>
        </w:rPr>
      </w:pPr>
      <w:r w:rsidRPr="007C7028">
        <w:rPr>
          <w:rFonts w:ascii="Times New Roman" w:hAnsi="Times New Roman" w:cs="Times New Roman"/>
        </w:rPr>
        <w:t>1.1.</w:t>
      </w:r>
      <w:r w:rsidRPr="007C7028">
        <w:rPr>
          <w:rFonts w:ascii="Times New Roman" w:hAnsi="Times New Roman" w:cs="Times New Roman"/>
        </w:rPr>
        <w:tab/>
        <w:t>Арендодатель обязуется предоставить за плату во временное пользование объект недвижимого имущества,</w:t>
      </w:r>
      <w:r w:rsidR="00A610C5" w:rsidRPr="00A610C5">
        <w:rPr>
          <w:bCs/>
          <w:spacing w:val="-9"/>
        </w:rPr>
        <w:t xml:space="preserve"> </w:t>
      </w:r>
      <w:r w:rsidR="00A610C5" w:rsidRPr="00A610C5">
        <w:rPr>
          <w:rFonts w:ascii="Times New Roman" w:hAnsi="Times New Roman" w:cs="Times New Roman"/>
          <w:bCs/>
          <w:spacing w:val="-9"/>
        </w:rPr>
        <w:t xml:space="preserve">в </w:t>
      </w:r>
      <w:r w:rsidR="00A610C5" w:rsidRPr="00A610C5">
        <w:rPr>
          <w:rFonts w:ascii="Times New Roman" w:hAnsi="Times New Roman" w:cs="Times New Roman"/>
          <w:spacing w:val="-9"/>
        </w:rPr>
        <w:t>состоянии «как есть»,</w:t>
      </w:r>
      <w:r w:rsidR="00A610C5">
        <w:rPr>
          <w:spacing w:val="-9"/>
        </w:rPr>
        <w:t xml:space="preserve"> </w:t>
      </w:r>
      <w:r w:rsidRPr="007C7028">
        <w:rPr>
          <w:rFonts w:ascii="Times New Roman" w:hAnsi="Times New Roman" w:cs="Times New Roman"/>
        </w:rPr>
        <w:t xml:space="preserve"> </w:t>
      </w:r>
      <w:r w:rsidRPr="007C7028">
        <w:rPr>
          <w:rFonts w:ascii="Times New Roman" w:hAnsi="Times New Roman" w:cs="Times New Roman"/>
          <w:spacing w:val="-4"/>
        </w:rPr>
        <w:t xml:space="preserve">находящегося в государственной собственности города Федерального значения Севастополь и закрепленного на праве хозяйственного ведения за </w:t>
      </w:r>
      <w:r w:rsidRPr="007C7028">
        <w:rPr>
          <w:rFonts w:ascii="Times New Roman" w:hAnsi="Times New Roman" w:cs="Times New Roman"/>
          <w:bCs/>
        </w:rPr>
        <w:t xml:space="preserve">ГУПГС «СМП» согласно распоряжению </w:t>
      </w:r>
      <w:r w:rsidRPr="007C7028">
        <w:rPr>
          <w:rFonts w:ascii="Times New Roman" w:hAnsi="Times New Roman" w:cs="Times New Roman"/>
        </w:rPr>
        <w:t xml:space="preserve">Правительства Севастополя от 27.04.2015г. № 336-РП в ред. </w:t>
      </w:r>
      <w:r w:rsidRPr="007C7028">
        <w:rPr>
          <w:rFonts w:ascii="Times New Roman" w:hAnsi="Times New Roman" w:cs="Times New Roman"/>
          <w:spacing w:val="-4"/>
        </w:rPr>
        <w:t>Распоряжения Правительства Севастополя от 13.07.2015г. № 591-РП)</w:t>
      </w:r>
      <w:r w:rsidRPr="00621D8A">
        <w:rPr>
          <w:rFonts w:ascii="Times New Roman" w:hAnsi="Times New Roman" w:cs="Times New Roman"/>
          <w:bCs/>
        </w:rPr>
        <w:t>.</w:t>
      </w:r>
      <w:r w:rsidRPr="00621D8A">
        <w:rPr>
          <w:rFonts w:ascii="Times New Roman" w:hAnsi="Times New Roman" w:cs="Times New Roman"/>
        </w:rPr>
        <w:t xml:space="preserve">, а Арендатор обязуется принять его, вносить плату за пользование объектом аренды, своевременно возвратить этот объект в исправном состоянии с учетом нормального износа (пригодным для дальнейшей эксплуатации). </w:t>
      </w:r>
    </w:p>
    <w:p w:rsidR="008D1699" w:rsidRPr="00621D8A" w:rsidRDefault="008D1699" w:rsidP="008D1699">
      <w:pPr>
        <w:pStyle w:val="ConsPlusNonformat"/>
        <w:tabs>
          <w:tab w:val="left" w:pos="1134"/>
        </w:tabs>
        <w:suppressAutoHyphens/>
        <w:ind w:right="-1" w:firstLine="709"/>
        <w:jc w:val="both"/>
        <w:rPr>
          <w:rFonts w:ascii="Times New Roman" w:hAnsi="Times New Roman" w:cs="Times New Roman"/>
          <w:spacing w:val="-4"/>
        </w:rPr>
      </w:pPr>
      <w:r w:rsidRPr="00621D8A">
        <w:rPr>
          <w:rFonts w:ascii="Times New Roman" w:hAnsi="Times New Roman" w:cs="Times New Roman"/>
        </w:rPr>
        <w:t>1.2.</w:t>
      </w:r>
      <w:r w:rsidRPr="00621D8A">
        <w:rPr>
          <w:rFonts w:ascii="Times New Roman" w:hAnsi="Times New Roman" w:cs="Times New Roman"/>
        </w:rPr>
        <w:tab/>
      </w:r>
      <w:r w:rsidRPr="00621D8A">
        <w:rPr>
          <w:rFonts w:ascii="Times New Roman" w:hAnsi="Times New Roman" w:cs="Times New Roman"/>
          <w:spacing w:val="-4"/>
        </w:rPr>
        <w:t>Объектом аренды по настоящему Договору является недвижимое имущество, находящееся</w:t>
      </w:r>
      <w:r w:rsidRPr="00621D8A">
        <w:rPr>
          <w:rFonts w:ascii="Times New Roman" w:hAnsi="Times New Roman" w:cs="Times New Roman"/>
        </w:rPr>
        <w:t xml:space="preserve"> на балансе </w:t>
      </w:r>
      <w:r w:rsidRPr="00621D8A">
        <w:rPr>
          <w:rFonts w:ascii="Times New Roman" w:hAnsi="Times New Roman" w:cs="Times New Roman"/>
          <w:bCs/>
        </w:rPr>
        <w:t>Государственного унитарного предприятия города Севастополя «Севастопольский морской порт»</w:t>
      </w:r>
      <w:r w:rsidRPr="00621D8A">
        <w:rPr>
          <w:rFonts w:ascii="Times New Roman" w:hAnsi="Times New Roman" w:cs="Times New Roman"/>
          <w:spacing w:val="-4"/>
        </w:rPr>
        <w:t>, а именно:</w:t>
      </w:r>
    </w:p>
    <w:p w:rsidR="008D1699" w:rsidRPr="00621D8A" w:rsidRDefault="008D1699" w:rsidP="008D1699">
      <w:pPr>
        <w:pStyle w:val="ConsPlusNonformat"/>
        <w:tabs>
          <w:tab w:val="left" w:pos="1134"/>
        </w:tabs>
        <w:suppressAutoHyphens/>
        <w:ind w:right="-1" w:firstLine="709"/>
        <w:jc w:val="both"/>
        <w:rPr>
          <w:rFonts w:ascii="Times New Roman" w:hAnsi="Times New Roman" w:cs="Times New Roman"/>
        </w:rPr>
      </w:pPr>
      <w:r w:rsidRPr="00621D8A">
        <w:rPr>
          <w:rFonts w:ascii="Times New Roman" w:hAnsi="Times New Roman" w:cs="Times New Roman"/>
          <w:spacing w:val="-4"/>
        </w:rPr>
        <w:t xml:space="preserve">-плавучий пирс № 59, инвентарный номер 00-009069, </w:t>
      </w:r>
      <w:r w:rsidRPr="00621D8A">
        <w:rPr>
          <w:rFonts w:ascii="Times New Roman" w:hAnsi="Times New Roman" w:cs="Times New Roman"/>
          <w:noProof/>
        </w:rPr>
        <w:t xml:space="preserve">расположенный </w:t>
      </w:r>
      <w:r>
        <w:rPr>
          <w:rFonts w:ascii="Times New Roman" w:hAnsi="Times New Roman" w:cs="Times New Roman"/>
          <w:noProof/>
        </w:rPr>
        <w:t xml:space="preserve">в Севастопольской бухте </w:t>
      </w:r>
      <w:r w:rsidRPr="00621D8A">
        <w:rPr>
          <w:rFonts w:ascii="Times New Roman" w:hAnsi="Times New Roman" w:cs="Times New Roman"/>
          <w:noProof/>
        </w:rPr>
        <w:t xml:space="preserve">по адресу:  г.Севастополь, </w:t>
      </w:r>
      <w:r>
        <w:rPr>
          <w:rFonts w:ascii="Times New Roman" w:hAnsi="Times New Roman" w:cs="Times New Roman"/>
          <w:noProof/>
        </w:rPr>
        <w:t xml:space="preserve">г. Инкерман, </w:t>
      </w:r>
      <w:r w:rsidRPr="00621D8A">
        <w:rPr>
          <w:rFonts w:ascii="Times New Roman" w:hAnsi="Times New Roman" w:cs="Times New Roman"/>
          <w:noProof/>
        </w:rPr>
        <w:t xml:space="preserve">ул. Ангарская, д. 24 - </w:t>
      </w:r>
      <w:r w:rsidRPr="00621D8A">
        <w:rPr>
          <w:rFonts w:ascii="Times New Roman" w:hAnsi="Times New Roman" w:cs="Times New Roman"/>
        </w:rPr>
        <w:t>далее по тексту "Объект". Стоимость Объекта согласно Отчёту об оценке № Н-25</w:t>
      </w:r>
      <w:r>
        <w:rPr>
          <w:rFonts w:ascii="Times New Roman" w:hAnsi="Times New Roman" w:cs="Times New Roman"/>
        </w:rPr>
        <w:t>/1</w:t>
      </w:r>
      <w:r w:rsidRPr="00621D8A">
        <w:rPr>
          <w:rFonts w:ascii="Times New Roman" w:hAnsi="Times New Roman" w:cs="Times New Roman"/>
        </w:rPr>
        <w:t xml:space="preserve"> от 2</w:t>
      </w:r>
      <w:r>
        <w:rPr>
          <w:rFonts w:ascii="Times New Roman" w:hAnsi="Times New Roman" w:cs="Times New Roman"/>
        </w:rPr>
        <w:t>0.06</w:t>
      </w:r>
      <w:r w:rsidRPr="00621D8A">
        <w:rPr>
          <w:rFonts w:ascii="Times New Roman" w:hAnsi="Times New Roman" w:cs="Times New Roman"/>
        </w:rPr>
        <w:t>.202</w:t>
      </w:r>
      <w:r>
        <w:rPr>
          <w:rFonts w:ascii="Times New Roman" w:hAnsi="Times New Roman" w:cs="Times New Roman"/>
        </w:rPr>
        <w:t>2</w:t>
      </w:r>
      <w:r w:rsidRPr="00621D8A">
        <w:rPr>
          <w:rFonts w:ascii="Times New Roman" w:hAnsi="Times New Roman" w:cs="Times New Roman"/>
        </w:rPr>
        <w:t>г.</w:t>
      </w:r>
      <w:r>
        <w:rPr>
          <w:rFonts w:ascii="Times New Roman" w:hAnsi="Times New Roman" w:cs="Times New Roman"/>
        </w:rPr>
        <w:t xml:space="preserve"> </w:t>
      </w:r>
      <w:r w:rsidRPr="00621D8A">
        <w:rPr>
          <w:rFonts w:ascii="Times New Roman" w:hAnsi="Times New Roman" w:cs="Times New Roman"/>
        </w:rPr>
        <w:t xml:space="preserve">составляет </w:t>
      </w:r>
      <w:r>
        <w:rPr>
          <w:rFonts w:ascii="Times New Roman" w:hAnsi="Times New Roman" w:cs="Times New Roman"/>
        </w:rPr>
        <w:t>3</w:t>
      </w:r>
      <w:r w:rsidRPr="00621D8A">
        <w:rPr>
          <w:rFonts w:ascii="Times New Roman" w:hAnsi="Times New Roman" w:cs="Times New Roman"/>
        </w:rPr>
        <w:t> </w:t>
      </w:r>
      <w:r>
        <w:rPr>
          <w:rFonts w:ascii="Times New Roman" w:hAnsi="Times New Roman" w:cs="Times New Roman"/>
        </w:rPr>
        <w:t>610</w:t>
      </w:r>
      <w:r w:rsidRPr="00621D8A">
        <w:rPr>
          <w:rFonts w:ascii="Times New Roman" w:hAnsi="Times New Roman" w:cs="Times New Roman"/>
        </w:rPr>
        <w:t xml:space="preserve"> </w:t>
      </w:r>
      <w:r>
        <w:rPr>
          <w:rFonts w:ascii="Times New Roman" w:hAnsi="Times New Roman" w:cs="Times New Roman"/>
        </w:rPr>
        <w:t>8</w:t>
      </w:r>
      <w:r w:rsidRPr="00621D8A">
        <w:rPr>
          <w:rFonts w:ascii="Times New Roman" w:hAnsi="Times New Roman" w:cs="Times New Roman"/>
        </w:rPr>
        <w:t>00,00 руб. (</w:t>
      </w:r>
      <w:r>
        <w:rPr>
          <w:rFonts w:ascii="Times New Roman" w:hAnsi="Times New Roman" w:cs="Times New Roman"/>
        </w:rPr>
        <w:t xml:space="preserve">три </w:t>
      </w:r>
      <w:r w:rsidRPr="00621D8A">
        <w:rPr>
          <w:rFonts w:ascii="Times New Roman" w:hAnsi="Times New Roman" w:cs="Times New Roman"/>
        </w:rPr>
        <w:t xml:space="preserve"> миллион</w:t>
      </w:r>
      <w:r>
        <w:rPr>
          <w:rFonts w:ascii="Times New Roman" w:hAnsi="Times New Roman" w:cs="Times New Roman"/>
        </w:rPr>
        <w:t>а</w:t>
      </w:r>
      <w:r w:rsidRPr="00621D8A">
        <w:rPr>
          <w:rFonts w:ascii="Times New Roman" w:hAnsi="Times New Roman" w:cs="Times New Roman"/>
        </w:rPr>
        <w:t xml:space="preserve"> </w:t>
      </w:r>
      <w:r>
        <w:rPr>
          <w:rFonts w:ascii="Times New Roman" w:hAnsi="Times New Roman" w:cs="Times New Roman"/>
        </w:rPr>
        <w:t>шесть</w:t>
      </w:r>
      <w:r w:rsidRPr="00621D8A">
        <w:rPr>
          <w:rFonts w:ascii="Times New Roman" w:hAnsi="Times New Roman" w:cs="Times New Roman"/>
        </w:rPr>
        <w:t xml:space="preserve">сот </w:t>
      </w:r>
      <w:r>
        <w:rPr>
          <w:rFonts w:ascii="Times New Roman" w:hAnsi="Times New Roman" w:cs="Times New Roman"/>
        </w:rPr>
        <w:t>десять</w:t>
      </w:r>
      <w:r w:rsidRPr="00621D8A">
        <w:rPr>
          <w:rFonts w:ascii="Times New Roman" w:hAnsi="Times New Roman" w:cs="Times New Roman"/>
        </w:rPr>
        <w:t xml:space="preserve"> тысяч </w:t>
      </w:r>
      <w:r>
        <w:rPr>
          <w:rFonts w:ascii="Times New Roman" w:hAnsi="Times New Roman" w:cs="Times New Roman"/>
        </w:rPr>
        <w:t>восем</w:t>
      </w:r>
      <w:r w:rsidRPr="00621D8A">
        <w:rPr>
          <w:rFonts w:ascii="Times New Roman" w:hAnsi="Times New Roman" w:cs="Times New Roman"/>
        </w:rPr>
        <w:t xml:space="preserve">ьсот руб. 00 коп.) с уч. НДС. </w:t>
      </w:r>
    </w:p>
    <w:p w:rsidR="008D1699" w:rsidRPr="00621D8A" w:rsidRDefault="008D1699" w:rsidP="008D1699">
      <w:pPr>
        <w:tabs>
          <w:tab w:val="left" w:pos="1134"/>
        </w:tabs>
        <w:ind w:firstLine="709"/>
        <w:jc w:val="both"/>
        <w:rPr>
          <w:sz w:val="20"/>
          <w:szCs w:val="20"/>
        </w:rPr>
      </w:pPr>
      <w:r w:rsidRPr="00621D8A">
        <w:rPr>
          <w:sz w:val="20"/>
          <w:szCs w:val="20"/>
        </w:rPr>
        <w:t>1.3.</w:t>
      </w:r>
      <w:r w:rsidRPr="00621D8A">
        <w:rPr>
          <w:sz w:val="20"/>
          <w:szCs w:val="20"/>
        </w:rPr>
        <w:tab/>
        <w:t>Назначение Объекта – плавучий объект. Цель использования  - для стоянки судов</w:t>
      </w:r>
      <w:r>
        <w:rPr>
          <w:sz w:val="20"/>
          <w:szCs w:val="20"/>
        </w:rPr>
        <w:t>, находящихся в ремонте или отстое</w:t>
      </w:r>
      <w:r w:rsidRPr="00621D8A">
        <w:rPr>
          <w:sz w:val="20"/>
          <w:szCs w:val="20"/>
        </w:rPr>
        <w:t>.</w:t>
      </w:r>
    </w:p>
    <w:p w:rsidR="008D1699" w:rsidRPr="00621D8A" w:rsidRDefault="008D1699" w:rsidP="008D1699">
      <w:pPr>
        <w:tabs>
          <w:tab w:val="left" w:pos="1134"/>
        </w:tabs>
        <w:suppressAutoHyphens/>
        <w:ind w:firstLine="709"/>
        <w:jc w:val="both"/>
        <w:rPr>
          <w:sz w:val="20"/>
          <w:szCs w:val="20"/>
        </w:rPr>
      </w:pPr>
      <w:r w:rsidRPr="00621D8A">
        <w:rPr>
          <w:sz w:val="20"/>
          <w:szCs w:val="20"/>
        </w:rPr>
        <w:t>1.4.</w:t>
      </w:r>
      <w:r w:rsidRPr="00621D8A">
        <w:rPr>
          <w:sz w:val="20"/>
          <w:szCs w:val="20"/>
        </w:rPr>
        <w:tab/>
        <w:t>Сведения об Объекте, изложенные в Договоре и приложениях к нему, являются достаточными для надлежащего использования Объекта в соответствии с целями, указанными в пункте 1.3 Договора.</w:t>
      </w: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2. Права и обязанности Сторон</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2.1.</w:t>
      </w:r>
      <w:r w:rsidRPr="00621D8A">
        <w:rPr>
          <w:rFonts w:ascii="Times New Roman" w:hAnsi="Times New Roman" w:cs="Times New Roman"/>
        </w:rPr>
        <w:tab/>
        <w:t>Арендодатель имеет право:</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2.1.1.</w:t>
      </w:r>
      <w:r w:rsidRPr="00621D8A">
        <w:rPr>
          <w:rFonts w:ascii="Times New Roman" w:hAnsi="Times New Roman" w:cs="Times New Roman"/>
        </w:rPr>
        <w:tab/>
        <w:t>Проверять условия использования Арендатором Объекта аренды и соблюдение им иных условий, определенных Договором, в любое время и без предупреждения.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w:t>
      </w:r>
      <w:r w:rsidRPr="00621D8A">
        <w:rPr>
          <w:rFonts w:ascii="Times New Roman" w:hAnsi="Times New Roman" w:cs="Times New Roman"/>
        </w:rPr>
        <w:tab/>
        <w:t>Арендодатель обязуется: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2.2.1.</w:t>
      </w:r>
      <w:r w:rsidRPr="00621D8A">
        <w:rPr>
          <w:rFonts w:ascii="Times New Roman" w:hAnsi="Times New Roman" w:cs="Times New Roman"/>
        </w:rPr>
        <w:tab/>
        <w:t>Передать Объект Арендатору на условиях и в порядке, определенных разделом 3 настоящего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2.2.2.</w:t>
      </w:r>
      <w:r w:rsidRPr="00621D8A">
        <w:rPr>
          <w:rFonts w:ascii="Times New Roman" w:hAnsi="Times New Roman" w:cs="Times New Roman"/>
        </w:rPr>
        <w:tab/>
        <w:t>Не менее чем за два месяца письменно уведомлять Арендатора о необходимости освобождения Объекта в связи с принятыми в установленном порядке решениями о постановке Объекта на капитальный  ремонт в соответствии с утвержденным планом капитального ремонта или о его сносе по градостроительным соображениям.</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2.3.</w:t>
      </w:r>
      <w:r w:rsidRPr="00621D8A">
        <w:rPr>
          <w:rFonts w:ascii="Times New Roman" w:hAnsi="Times New Roman" w:cs="Times New Roman"/>
        </w:rPr>
        <w:tab/>
        <w:t>Арендатор имеет право:</w:t>
      </w:r>
    </w:p>
    <w:p w:rsidR="008D1699" w:rsidRPr="00621D8A" w:rsidRDefault="008D1699" w:rsidP="008D1699">
      <w:pPr>
        <w:pStyle w:val="ConsPlusNormal"/>
        <w:keepNext/>
        <w:widowContro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2.3.1.</w:t>
      </w:r>
      <w:r w:rsidRPr="00621D8A">
        <w:rPr>
          <w:rFonts w:ascii="Times New Roman" w:hAnsi="Times New Roman" w:cs="Times New Roman"/>
        </w:rPr>
        <w:tab/>
        <w:t>С предварительного письменного согласия Арендодателя производить улучшения Объекта аренды.</w:t>
      </w:r>
    </w:p>
    <w:p w:rsidR="008D1699" w:rsidRPr="00621D8A" w:rsidRDefault="008D1699" w:rsidP="008D1699">
      <w:pPr>
        <w:pStyle w:val="ConsPlusNormal"/>
        <w:keepNext/>
        <w:widowContro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w:t>
      </w:r>
      <w:r w:rsidRPr="00621D8A">
        <w:rPr>
          <w:rFonts w:ascii="Times New Roman" w:hAnsi="Times New Roman" w:cs="Times New Roman"/>
        </w:rPr>
        <w:tab/>
        <w:t>Арендатор обязуется: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w:t>
      </w:r>
      <w:r w:rsidRPr="00621D8A">
        <w:rPr>
          <w:rFonts w:ascii="Times New Roman" w:hAnsi="Times New Roman" w:cs="Times New Roman"/>
          <w:color w:val="FF0000"/>
        </w:rPr>
        <w:tab/>
      </w:r>
      <w:r w:rsidRPr="00621D8A">
        <w:rPr>
          <w:rFonts w:ascii="Times New Roman" w:hAnsi="Times New Roman" w:cs="Times New Roman"/>
        </w:rPr>
        <w:t>Использовать Объект по прямому назначению. Арендатор обязан соблюдать режим эксплуатации Объекта аренды, установленный нормативной документацией, обеспечивать соблюдение норм и правил безопасности гидротехнических сооружений, в том числе, выполнять требования Федерального закона «О безопасности гидротехнических сооружений» № 117-ФЗ, «Технического регламента о безопасности объектов морского транспорта», утвержденного Постановлением Правительства РФ от 12.08.2010г. № 620 и других действующих нормативных документов, касающихся обеспечения безопасной и надёжной эксплуатации гидротехнических сооружений.</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2.4.2.</w:t>
      </w:r>
      <w:r w:rsidRPr="00621D8A">
        <w:rPr>
          <w:rFonts w:ascii="Times New Roman" w:hAnsi="Times New Roman" w:cs="Times New Roman"/>
        </w:rPr>
        <w:tab/>
        <w:t xml:space="preserve">Обеспечивать в установленном порядке доступ третьих лиц на Объект, </w:t>
      </w:r>
      <w:r w:rsidRPr="00621D8A">
        <w:rPr>
          <w:rFonts w:ascii="Times New Roman" w:hAnsi="Times New Roman" w:cs="Times New Roman"/>
          <w:shd w:val="clear" w:color="auto" w:fill="FFFFFF"/>
        </w:rPr>
        <w:t>с целью контроля за его состоянием и эксплуатацией.</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2.4.3.</w:t>
      </w:r>
      <w:r w:rsidRPr="00621D8A">
        <w:rPr>
          <w:rFonts w:ascii="Times New Roman" w:hAnsi="Times New Roman" w:cs="Times New Roman"/>
        </w:rPr>
        <w:tab/>
        <w:t>Своевременно и полностью выплачивать Арендодателю установленную Договором и последующими изменениями и дополнениями к нему арендную плату за пользование Объектом в порядке, предусмотренном разделом 4 Договора, а также осуществлять другие платежи, связанные с использованием Объекта аренды.</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2.4.4.</w:t>
      </w:r>
      <w:r w:rsidRPr="00621D8A">
        <w:rPr>
          <w:rFonts w:ascii="Times New Roman" w:hAnsi="Times New Roman" w:cs="Times New Roman"/>
        </w:rPr>
        <w:tab/>
        <w:t xml:space="preserve">Поддерживать Объект в исправном техническом состоянии за свой счет, в том числе производить профилактические осмотры и восстановительные ремонты инженерного оборудования Объекта аренды, обеспечивающего жизнедеятельность Объекта, при обязательном предварительном письменном уведомлении </w:t>
      </w:r>
      <w:r w:rsidRPr="00621D8A">
        <w:rPr>
          <w:rFonts w:ascii="Times New Roman" w:hAnsi="Times New Roman" w:cs="Times New Roman"/>
        </w:rPr>
        <w:lastRenderedPageBreak/>
        <w:t>Арендодателя. В случае аварии на Объекте аренды принимать меры к устранению последствий аварий.</w:t>
      </w:r>
    </w:p>
    <w:p w:rsidR="008D1699" w:rsidRPr="00621D8A" w:rsidRDefault="008D1699" w:rsidP="008D1699">
      <w:pPr>
        <w:pStyle w:val="ConsPlusNormal"/>
        <w:tabs>
          <w:tab w:val="left" w:pos="1276"/>
        </w:tabs>
        <w:suppressAutoHyphens/>
        <w:ind w:firstLine="709"/>
        <w:jc w:val="both"/>
        <w:rPr>
          <w:rFonts w:ascii="Times New Roman" w:hAnsi="Times New Roman" w:cs="Times New Roman"/>
          <w:color w:val="FF0000"/>
        </w:rPr>
      </w:pPr>
      <w:r w:rsidRPr="00621D8A">
        <w:rPr>
          <w:rFonts w:ascii="Times New Roman" w:hAnsi="Times New Roman" w:cs="Times New Roman"/>
        </w:rPr>
        <w:t>2.4.5.</w:t>
      </w:r>
      <w:r w:rsidRPr="00621D8A">
        <w:rPr>
          <w:rFonts w:ascii="Times New Roman" w:hAnsi="Times New Roman" w:cs="Times New Roman"/>
        </w:rPr>
        <w:tab/>
        <w:t>Своевременно за свой счёт производить текущий ремонт Объекта, включая работы, выполнение которых необходимо для использования Объекта аренды по назначению, финансировать мероприятия по технической эксплуатации гидротехнических сооружений, в том числе по проведению комплексных инженерных обследований и освидетельствований, предусмотренных ГОСТ 54523-2011.</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2.4.6.</w:t>
      </w:r>
      <w:r w:rsidRPr="00621D8A">
        <w:rPr>
          <w:rFonts w:ascii="Times New Roman" w:hAnsi="Times New Roman" w:cs="Times New Roman"/>
        </w:rPr>
        <w:tab/>
        <w:t>Обеспечить сохранность Объекта аренды, в том числе инженерных сетей, коммуникаций и оборудования, установленных на Объекте аренды.</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2.4.7.</w:t>
      </w:r>
      <w:r w:rsidRPr="00621D8A">
        <w:rPr>
          <w:rFonts w:ascii="Times New Roman" w:hAnsi="Times New Roman" w:cs="Times New Roman"/>
        </w:rPr>
        <w:tab/>
        <w:t xml:space="preserve">Не устанавливать инженерное оборудование, предназначенное для обслуживания иных, кроме Объекта, сооружений, и письменно уведомлять Арендодателя в случае установки указанного оборудования эксплуатирующей организацией. </w:t>
      </w:r>
      <w:r>
        <w:rPr>
          <w:rFonts w:ascii="Times New Roman" w:hAnsi="Times New Roman" w:cs="Times New Roman"/>
        </w:rPr>
        <w:t xml:space="preserve">Не производить </w:t>
      </w:r>
      <w:r w:rsidRPr="00621D8A">
        <w:rPr>
          <w:rFonts w:ascii="Times New Roman" w:hAnsi="Times New Roman" w:cs="Times New Roman"/>
        </w:rPr>
        <w:t>капитальный ремонт (реконструкцию, перепланировку) Объекта аренды</w:t>
      </w:r>
      <w:r>
        <w:rPr>
          <w:rFonts w:ascii="Times New Roman" w:hAnsi="Times New Roman" w:cs="Times New Roman"/>
        </w:rPr>
        <w:t xml:space="preserve">. </w:t>
      </w:r>
      <w:r w:rsidRPr="00621D8A">
        <w:rPr>
          <w:rFonts w:ascii="Times New Roman" w:hAnsi="Times New Roman" w:cs="Times New Roman"/>
        </w:rPr>
        <w:t xml:space="preserve">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В случае обнаружения Арендодателем самовольных перепланировок капитального характера, нарушения целостности Объекта, таковые должны быть ликвидированы Арендатором, а Объект приведен в прежний вид за его счет в срок, определяемый односторонним предписанием Арендодателя.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Приведенные в предыдущем абзаце требования распространяются, в том числе, на самовольную установку инженерного оборудования, предназначенного для обслуживания иных, помимо Объекта, сооружений.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2.4.8.</w:t>
      </w:r>
      <w:r w:rsidRPr="00621D8A">
        <w:rPr>
          <w:rFonts w:ascii="Times New Roman" w:hAnsi="Times New Roman" w:cs="Times New Roman"/>
        </w:rPr>
        <w:tab/>
        <w:t>В течение 60 календарных дней со дня подписания настоящего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 при наличии отвечающего установленным требованиям </w:t>
      </w:r>
      <w:proofErr w:type="spellStart"/>
      <w:r w:rsidRPr="00621D8A">
        <w:rPr>
          <w:rFonts w:ascii="Times New Roman" w:hAnsi="Times New Roman" w:cs="Times New Roman"/>
        </w:rPr>
        <w:t>энергопринимающего</w:t>
      </w:r>
      <w:proofErr w:type="spellEnd"/>
      <w:r w:rsidRPr="00621D8A">
        <w:rPr>
          <w:rFonts w:ascii="Times New Roman" w:hAnsi="Times New Roman" w:cs="Times New Roman"/>
        </w:rPr>
        <w:t xml:space="preserve"> устройства, непосредственно присоединенного к сетям </w:t>
      </w:r>
      <w:proofErr w:type="spellStart"/>
      <w:r w:rsidRPr="00621D8A">
        <w:rPr>
          <w:rFonts w:ascii="Times New Roman" w:hAnsi="Times New Roman" w:cs="Times New Roman"/>
        </w:rPr>
        <w:t>энергоснабжающей</w:t>
      </w:r>
      <w:proofErr w:type="spellEnd"/>
      <w:r w:rsidRPr="00621D8A">
        <w:rPr>
          <w:rFonts w:ascii="Times New Roman" w:hAnsi="Times New Roman" w:cs="Times New Roman"/>
        </w:rPr>
        <w:t xml:space="preserve"> организации, и другого необходимого оборудования, а также при обеспечении учета потребления энергии заключить договоры на электроснабжение, снабжение иными ресурсами Объекта, сбор и вывоз бытовых отходов непосредственно с организациями, предоставляющими указанные услуги, и надлежащим образом выполнять такие договоры. В течение 10 дней с момента заключения этих договоров письменно, с приложением копий договоров, уведомить об этом Арендодателя;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2.4.9.</w:t>
      </w:r>
      <w:r w:rsidRPr="00621D8A">
        <w:rPr>
          <w:rFonts w:ascii="Times New Roman" w:hAnsi="Times New Roman" w:cs="Times New Roman"/>
        </w:rPr>
        <w:tab/>
        <w:t>Не заключать договоры и не вступать в сделки, следствием которых является или может являться какое-либо обременение предоставленных Арендатору по Договору имущественных прав, в частности переход их к иному лицу (договоры залога, внесение права на аренду Объекта или его части в уставный капитал организации и др.) без письменного разрешения Арендодателя, а также не обременять Объект имуществом третьих лиц.</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2.4.10.</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В течение 15 календарных дней с даты подписания Договора заключить договор страхования Объекта аренды за счет собственных средств в пользу Арендодателя (Выгодоприобретатель) и на весь срок аренды от следующих рисков: стихийных бедствий, противоправных действий третьих лиц, пожара, повреждения инженерных сетей. В течение 10 дней с момента заключения этого договора письменно, с приложением копии договора, уведомить об этом Арендодателя.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Арендатор обязан:</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выполнять данный  договор страхования надлежащим образом, в том числе оплачивать страховые взносы в течение всего срока аренды;</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немедленно и надлежащим образом извещать страховую организацию и Арендодателя о всяком повреждении, аварии или ином событии, нанесшем (или грозящем нанести) Объекту ущерб, и своевременно принимать все возможные меры по предотвращению угрозы, против дальнейшего разрушения или повреждения Объекта;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извещать страховую организацию обо всех изменениях и степени риска в срок не более трех рабочих дней с момента наступления этих изменений.</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2.4.11.</w:t>
      </w:r>
      <w:r>
        <w:rPr>
          <w:rFonts w:ascii="Times New Roman" w:hAnsi="Times New Roman" w:cs="Times New Roman"/>
        </w:rPr>
        <w:t xml:space="preserve"> </w:t>
      </w:r>
      <w:r w:rsidRPr="00621D8A">
        <w:rPr>
          <w:rFonts w:ascii="Times New Roman" w:hAnsi="Times New Roman" w:cs="Times New Roman"/>
        </w:rPr>
        <w:t xml:space="preserve">При наступлении страхового случая, предусмотренного договором страхования, Арендатор обязан незамедлительно и в установленном порядке сообщить о происшедшем страховой организации, Арендодателю, а также в соответствующие компетентные органы (полицию, органы МЧС России, организацию, занимающуюся эксплуатацией инженерных коммуникаций, и т.п.) и предоставить представителям страховой организации возможность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2.4.12.</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Беспрепятственно допускать на Объект представителей Арендодателя с целью проверки  использования, соблюдения иных условий, определенных Договором, а также для устранения аварий. Арендатор обязан обеспечить доступ представителям Арендодателя на Объект и предоставить документы, подтверждающие выполнение Арендатором условий Договора аренды. Для предотвращения аварии и (или) ее устранения, а также в иных случаях, определенных Договором, Арендодатель имеет право на доступ на Объект в отсутствие представителей Арендатора.</w:t>
      </w:r>
    </w:p>
    <w:p w:rsidR="008D1699" w:rsidRPr="00621D8A" w:rsidRDefault="008D1699" w:rsidP="008D1699">
      <w:pPr>
        <w:pStyle w:val="ConsPlusNormal"/>
        <w:suppressAutoHyphens/>
        <w:ind w:firstLine="709"/>
        <w:jc w:val="both"/>
        <w:rPr>
          <w:rFonts w:ascii="Times New Roman" w:hAnsi="Times New Roman" w:cs="Times New Roman"/>
        </w:rPr>
      </w:pPr>
      <w:r w:rsidRPr="00621D8A">
        <w:rPr>
          <w:rFonts w:ascii="Times New Roman" w:hAnsi="Times New Roman" w:cs="Times New Roman"/>
        </w:rPr>
        <w:t>2.4.13.</w:t>
      </w:r>
      <w:r w:rsidRPr="00621D8A">
        <w:rPr>
          <w:rFonts w:ascii="Times New Roman" w:hAnsi="Times New Roman" w:cs="Times New Roman"/>
        </w:rPr>
        <w:tab/>
        <w:t>Обеспечивать беспрепятственный доступ на Объект работникам организаций, осуществляющих его техническое обслуживание, и ремонт находящегося на нем санитарно-технического и иного оборудования, для выполнения необходимых ремонтных работ, работ по ликвидации аварий либо неисправности оборудования, приборов учета и контроля.</w:t>
      </w:r>
    </w:p>
    <w:p w:rsidR="008D1699" w:rsidRPr="00621D8A" w:rsidRDefault="008D1699" w:rsidP="008D1699">
      <w:pPr>
        <w:pStyle w:val="ConsPlusNormal"/>
        <w:suppressAutoHyphens/>
        <w:ind w:firstLine="709"/>
        <w:jc w:val="both"/>
        <w:rPr>
          <w:rFonts w:ascii="Times New Roman" w:hAnsi="Times New Roman" w:cs="Times New Roman"/>
        </w:rPr>
      </w:pPr>
      <w:r w:rsidRPr="00621D8A">
        <w:rPr>
          <w:rFonts w:ascii="Times New Roman" w:hAnsi="Times New Roman" w:cs="Times New Roman"/>
        </w:rPr>
        <w:t>2.4.14.</w:t>
      </w:r>
      <w:r w:rsidRPr="00621D8A">
        <w:rPr>
          <w:rFonts w:ascii="Times New Roman" w:hAnsi="Times New Roman" w:cs="Times New Roman"/>
        </w:rPr>
        <w:tab/>
        <w:t>Обеспечить пожарную безопасность на Объекте, а именно:</w:t>
      </w:r>
    </w:p>
    <w:p w:rsidR="008D1699" w:rsidRPr="00621D8A" w:rsidRDefault="008D1699" w:rsidP="008D1699">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-обеспечивать соблюдение требований пожарной безопасности, установленных нормативными правовыми актами и нормативными документами по пожарной безопасности;</w:t>
      </w:r>
    </w:p>
    <w:p w:rsidR="008D1699" w:rsidRPr="00621D8A" w:rsidRDefault="008D1699" w:rsidP="008D1699">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 xml:space="preserve">-обеспечивать исправность и работоспособность средств обеспечения пожарной безопасности (при наличии), в том числе систем автоматического пожаротушения, автоматической пожарной сигнализации, оповещения и управления эвакуацией людей при пожаре, систем </w:t>
      </w:r>
      <w:proofErr w:type="spellStart"/>
      <w:r w:rsidRPr="00621D8A">
        <w:rPr>
          <w:rFonts w:ascii="Times New Roman" w:hAnsi="Times New Roman" w:cs="Times New Roman"/>
        </w:rPr>
        <w:t>противодымной</w:t>
      </w:r>
      <w:proofErr w:type="spellEnd"/>
      <w:r w:rsidRPr="00621D8A">
        <w:rPr>
          <w:rFonts w:ascii="Times New Roman" w:hAnsi="Times New Roman" w:cs="Times New Roman"/>
        </w:rPr>
        <w:t xml:space="preserve"> защиты, внутреннего противопожарного водопровода; </w:t>
      </w:r>
    </w:p>
    <w:p w:rsidR="008D1699" w:rsidRPr="00621D8A" w:rsidRDefault="008D1699" w:rsidP="008D1699">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t>-в случае осуществления работ на Объекте по перепланировке (переустройству) Объекта и (или) изменения его функционального назначения в обязательном порядке до начала указанных работ предусматривать разработку проектной документации, выполненной в соответствии с требованиями нормативных документов по пожарной безопасности и согласованной в установленном законом порядке;</w:t>
      </w:r>
    </w:p>
    <w:p w:rsidR="008D1699" w:rsidRPr="00621D8A" w:rsidRDefault="008D1699" w:rsidP="008D1699">
      <w:pPr>
        <w:pStyle w:val="ConsPlusNormal"/>
        <w:tabs>
          <w:tab w:val="left" w:pos="993"/>
        </w:tabs>
        <w:suppressAutoHyphens/>
        <w:ind w:firstLine="709"/>
        <w:jc w:val="both"/>
        <w:rPr>
          <w:rFonts w:ascii="Times New Roman" w:hAnsi="Times New Roman" w:cs="Times New Roman"/>
        </w:rPr>
      </w:pPr>
      <w:r w:rsidRPr="00621D8A">
        <w:rPr>
          <w:rFonts w:ascii="Times New Roman" w:hAnsi="Times New Roman" w:cs="Times New Roman"/>
        </w:rPr>
        <w:lastRenderedPageBreak/>
        <w:t xml:space="preserve">-в случае обоснованной невозможности выполнения отдельных положений требований нормативных документов по пожарной безопасности, предусматривать разработку и согласование в установленном порядке с органами МЧС России по городу Севастополю специальных технических условий, отражающих специфику обеспечения пожарной безопасности Объекта и содержащих комплекс необходимых инженерно-технических и организационных мероприятий по обеспечению пожарной безопасности.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2.4.15.</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Не хранить в Объекте аренды вещества и предметы, запрещенные к обороту или ограниченные в обороте в соответствии с законодательством России, также предметы, требующие особых условий хранения и представляющие непосредственную опасность для Объекта аренды, за исключением случаев, когда Объект предоставлен для таких нужд.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2.4.16.</w:t>
      </w:r>
      <w:r>
        <w:rPr>
          <w:rFonts w:ascii="Times New Roman" w:hAnsi="Times New Roman" w:cs="Times New Roman"/>
        </w:rPr>
        <w:t xml:space="preserve"> </w:t>
      </w:r>
      <w:r w:rsidRPr="00621D8A">
        <w:rPr>
          <w:rFonts w:ascii="Times New Roman" w:hAnsi="Times New Roman" w:cs="Times New Roman"/>
        </w:rPr>
        <w:tab/>
        <w:t>Возвратить (освободить) Объект Арендатору на условиях и в порядке, определенных разделом 3 настоящего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2.4.17.</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Государственная регистрация права пользования либо прекращения права пользования осуществляется Арендатором за его счет. Последствия неосуществления такой регистрации несет Арендатор в любом случае.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2.4.18.</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Арендатор обязан за свой счет произвести необходимые мероприятия в отношении объектов транспортной безопасности (плавучий пирс № 59), предусмотренные ФЗ от 09.02.2007 № 16-ФЗ «О транспортной безопасности».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2.4.19.</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Арендатор принимает на себя обязательства: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-по выполнению комплексного обследования и освидетельствования плавучего пирса № 59 с оформлением Декларации соответствия гидротехнического сооружения установленным требованиям;</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 -по предъявлению плавучего пирса № 59 Российскому Речному Регистру (РРР) с периодичностью, определенной правилами  РРР;  </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u w:val="single"/>
        </w:rPr>
      </w:pPr>
      <w:r w:rsidRPr="00621D8A">
        <w:rPr>
          <w:rFonts w:ascii="Times New Roman" w:hAnsi="Times New Roman" w:cs="Times New Roman"/>
        </w:rPr>
        <w:t>-по выполнению ремонтных работ, необходимость которых отражена в Извещении – документе пополняемой части паспорта причала.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2.4.20.</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В течение 30-ти дней с даты заключения настоящего Договора оплатить путём перечисления на расчётный счёт Арендодателя, стоимость услуг по проведению оценки Объекта аренды, которая составляет  </w:t>
      </w:r>
      <w:r>
        <w:rPr>
          <w:rFonts w:ascii="Times New Roman" w:hAnsi="Times New Roman" w:cs="Times New Roman"/>
        </w:rPr>
        <w:t>18</w:t>
      </w:r>
      <w:r w:rsidRPr="00621D8A">
        <w:rPr>
          <w:rFonts w:ascii="Times New Roman" w:hAnsi="Times New Roman" w:cs="Times New Roman"/>
        </w:rPr>
        <w:t> 000,00 руб.</w:t>
      </w:r>
    </w:p>
    <w:p w:rsidR="008D1699" w:rsidRPr="00621D8A" w:rsidRDefault="008D1699" w:rsidP="008D1699">
      <w:pPr>
        <w:pStyle w:val="ConsPlusNormal"/>
        <w:suppressAutoHyphens/>
        <w:ind w:firstLine="709"/>
        <w:jc w:val="both"/>
        <w:rPr>
          <w:rFonts w:ascii="Times New Roman" w:hAnsi="Times New Roman" w:cs="Times New Roman"/>
          <w:bCs/>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3. Порядок передачи и возврата объекта аренды</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3.1.</w:t>
      </w:r>
      <w:r w:rsidRPr="00621D8A">
        <w:rPr>
          <w:rFonts w:ascii="Times New Roman" w:hAnsi="Times New Roman" w:cs="Times New Roman"/>
        </w:rPr>
        <w:tab/>
        <w:t>Передача Объекта аренды в аренду не влечет передачи Арендатору права собственности на данный Объект (его часть). Собственником объекта аренды остается город Севастополь, а Арендатор пользуется Объектом в течение срока аренды.</w:t>
      </w:r>
    </w:p>
    <w:p w:rsidR="008D1699" w:rsidRPr="00621D8A" w:rsidRDefault="008D1699" w:rsidP="008D1699">
      <w:pPr>
        <w:pStyle w:val="ConsPlusNonformat"/>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3.2.</w:t>
      </w:r>
      <w:r w:rsidRPr="00621D8A">
        <w:rPr>
          <w:rFonts w:ascii="Times New Roman" w:hAnsi="Times New Roman" w:cs="Times New Roman"/>
        </w:rPr>
        <w:tab/>
        <w:t>Прием-передача Объекта аренды в аренду осуществляется комиссией, состоящей из представителей Арендодателя, Арендатора.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3.2.1.</w:t>
      </w:r>
      <w:r w:rsidRPr="00621D8A">
        <w:rPr>
          <w:rFonts w:ascii="Times New Roman" w:hAnsi="Times New Roman" w:cs="Times New Roman"/>
        </w:rPr>
        <w:tab/>
        <w:t>Акт приема-передачи Объекта аренды (Приложение № 1) подписывается одновременно с подписанием Договора.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3.3.</w:t>
      </w:r>
      <w:r w:rsidRPr="00621D8A">
        <w:rPr>
          <w:rFonts w:ascii="Times New Roman" w:hAnsi="Times New Roman" w:cs="Times New Roman"/>
        </w:rPr>
        <w:tab/>
        <w:t>Стороны договорились, что отказ или уклонение Арендатора от подписания акта приема-передачи объекта аренды независимо от его причин означает отказ Арендатора от заключения договора аренды.</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3.4.</w:t>
      </w:r>
      <w:r w:rsidRPr="00621D8A">
        <w:rPr>
          <w:rFonts w:ascii="Times New Roman" w:hAnsi="Times New Roman" w:cs="Times New Roman"/>
        </w:rPr>
        <w:tab/>
        <w:t>Обязанность Арендодателя по передаче объекта аренды Арендатору считается исполненной с даты подписания Сторонами акта приема-передачи Объекта аренды.</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3.5.</w:t>
      </w:r>
      <w:r w:rsidRPr="00621D8A">
        <w:rPr>
          <w:rFonts w:ascii="Times New Roman" w:hAnsi="Times New Roman" w:cs="Times New Roman"/>
        </w:rPr>
        <w:tab/>
        <w:t>Объект передается Арендатору без принадлежностей и документов на Объект, за исключением тех, которые указываются Арендодателем в акте приема-передачи Объекта аренды.</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3.6.</w:t>
      </w:r>
      <w:r w:rsidRPr="00621D8A">
        <w:rPr>
          <w:rFonts w:ascii="Times New Roman" w:hAnsi="Times New Roman" w:cs="Times New Roman"/>
        </w:rPr>
        <w:tab/>
        <w:t>Подписанием настоящего Договора Арендатор подтверждает, что:</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-Объект передан ему в состоянии, которое отвечает условиям Договора и его требованиям к техническому и иному состоянию Объекта.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-Арендатор может пользоваться Объектом аренды в соответствии с его назначением и условиями Договора</w:t>
      </w:r>
      <w:r w:rsidRPr="00621D8A">
        <w:rPr>
          <w:rFonts w:ascii="Times New Roman" w:hAnsi="Times New Roman" w:cs="Times New Roman"/>
          <w:color w:val="FF0000"/>
        </w:rPr>
        <w:t xml:space="preserve">. </w:t>
      </w:r>
      <w:r w:rsidRPr="00621D8A">
        <w:rPr>
          <w:rFonts w:ascii="Times New Roman" w:hAnsi="Times New Roman" w:cs="Times New Roman"/>
        </w:rPr>
        <w:t>Предоставление каких-либо документов и принадлежностей, относящихся к Объекту аренды, кроме тех, которые указаны в акте приема-передачи Объекта аренды, не требуется.</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-Арендодатель полностью проинформировал Арендатора о технических и иных свойствах Объекта аренды, в том числе особенностях и недостатках, которые могут быть небезопасными для жизни, здоровья, имущества Арендатора и третьих лиц.</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-Объект предварительно осмотрен Арендатором, и все имеющиеся недостатки Объекта аренды оговорены Арендодателем и Арендатором при заключении настоящего Договора.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3.7.</w:t>
      </w:r>
      <w:r w:rsidRPr="00621D8A">
        <w:rPr>
          <w:rFonts w:ascii="Times New Roman" w:hAnsi="Times New Roman" w:cs="Times New Roman"/>
        </w:rPr>
        <w:tab/>
        <w:t xml:space="preserve">Объект должен быть возвращен Арендатором Арендодателю не позднее 10 календарных дней с даты прекращения договора аренды, свободным от имущества Арендатора (в </w:t>
      </w:r>
      <w:proofErr w:type="spellStart"/>
      <w:r w:rsidRPr="00621D8A">
        <w:rPr>
          <w:rFonts w:ascii="Times New Roman" w:hAnsi="Times New Roman" w:cs="Times New Roman"/>
        </w:rPr>
        <w:t>т.ч</w:t>
      </w:r>
      <w:proofErr w:type="spellEnd"/>
      <w:r w:rsidRPr="00621D8A">
        <w:rPr>
          <w:rFonts w:ascii="Times New Roman" w:hAnsi="Times New Roman" w:cs="Times New Roman"/>
        </w:rPr>
        <w:t>. капитальных и некапитальных строений), а также от прав и имущества третьих лиц, и в состоянии не худшем чем то, в котором Объект был передан Арендатору, с учетом улучшений, проведенных Арендатором в соответствии с условиями Договора.</w:t>
      </w:r>
    </w:p>
    <w:p w:rsidR="008D1699" w:rsidRPr="00621D8A" w:rsidRDefault="008D1699" w:rsidP="008D1699">
      <w:pPr>
        <w:pStyle w:val="ConsPlusNormal"/>
        <w:tabs>
          <w:tab w:val="left" w:pos="993"/>
          <w:tab w:val="left" w:pos="1276"/>
        </w:tabs>
        <w:suppressAutoHyphens/>
        <w:ind w:firstLine="709"/>
        <w:jc w:val="both"/>
        <w:rPr>
          <w:rFonts w:ascii="Times New Roman" w:hAnsi="Times New Roman" w:cs="Times New Roman"/>
        </w:rPr>
      </w:pPr>
      <w:r w:rsidRPr="00621D8A">
        <w:rPr>
          <w:rFonts w:ascii="Times New Roman" w:hAnsi="Times New Roman" w:cs="Times New Roman"/>
        </w:rPr>
        <w:t>При прекращении Договора Арендатор обязан в пределах вышеуказанного срока возврата Объекта и не позднее чем за 3 рабочих дня до заявленной Арендатором даты возврата Объекта аренды письменно уведомить Арендодателя о дате возврата Объекта аренды.</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3.8.</w:t>
      </w:r>
      <w:r w:rsidRPr="00621D8A">
        <w:rPr>
          <w:rFonts w:ascii="Times New Roman" w:hAnsi="Times New Roman" w:cs="Times New Roman"/>
        </w:rPr>
        <w:tab/>
        <w:t>За период с даты прекращения Договора и до истечения срока, в течение которого Арендатор обязан возвратить Объект Арендодателю, Арендатор обязан внести плату за период по дату подписания акта приема-передачи Сторонами включительно.</w:t>
      </w:r>
    </w:p>
    <w:p w:rsidR="008D1699" w:rsidRPr="00621D8A" w:rsidRDefault="008D1699" w:rsidP="008D1699">
      <w:pPr>
        <w:pStyle w:val="ConsPlusNonformat"/>
        <w:tabs>
          <w:tab w:val="left" w:pos="1134"/>
        </w:tabs>
        <w:suppressAutoHyphens/>
        <w:ind w:right="-1" w:firstLine="709"/>
        <w:jc w:val="both"/>
        <w:rPr>
          <w:rFonts w:ascii="Times New Roman" w:hAnsi="Times New Roman" w:cs="Times New Roman"/>
          <w:noProof/>
        </w:rPr>
      </w:pPr>
      <w:r w:rsidRPr="00621D8A">
        <w:rPr>
          <w:rFonts w:ascii="Times New Roman" w:hAnsi="Times New Roman" w:cs="Times New Roman"/>
        </w:rPr>
        <w:t>3.9.</w:t>
      </w:r>
      <w:r w:rsidRPr="00621D8A">
        <w:rPr>
          <w:rFonts w:ascii="Times New Roman" w:hAnsi="Times New Roman" w:cs="Times New Roman"/>
        </w:rPr>
        <w:tab/>
        <w:t>Возврат Объекта аренды после прекращения действия Договора оформляется актом приема-передачи Объекта аренды, который подписывается Арендодателем и Арендатором. При этом производится возврат Арендодателю переданной Арендатору технической документации:</w:t>
      </w:r>
      <w:r w:rsidRPr="00621D8A">
        <w:rPr>
          <w:rFonts w:ascii="Times New Roman" w:hAnsi="Times New Roman" w:cs="Times New Roman"/>
          <w:noProof/>
        </w:rPr>
        <w:t xml:space="preserve"> Паспорта плавпирса №59 и  Пополняемой части Паспорта плавпирса №59; Акта освидетельствования гидротехнического сооружения с приложениями; </w:t>
      </w:r>
      <w:r w:rsidRPr="00621D8A">
        <w:rPr>
          <w:rFonts w:ascii="Times New Roman" w:hAnsi="Times New Roman" w:cs="Times New Roman"/>
          <w:noProof/>
        </w:rPr>
        <w:lastRenderedPageBreak/>
        <w:t>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3.10.</w:t>
      </w:r>
      <w:r w:rsidRPr="00621D8A">
        <w:rPr>
          <w:rFonts w:ascii="Times New Roman" w:hAnsi="Times New Roman" w:cs="Times New Roman"/>
        </w:rPr>
        <w:tab/>
      </w:r>
      <w:r>
        <w:rPr>
          <w:rFonts w:ascii="Times New Roman" w:hAnsi="Times New Roman" w:cs="Times New Roman"/>
        </w:rPr>
        <w:t xml:space="preserve"> </w:t>
      </w:r>
      <w:r w:rsidRPr="00621D8A">
        <w:rPr>
          <w:rFonts w:ascii="Times New Roman" w:hAnsi="Times New Roman" w:cs="Times New Roman"/>
        </w:rPr>
        <w:t xml:space="preserve">В случае нарушения срока возврата Объекта аренды при прекращении Договора Арендатор обязан уплатить арендную плату за весь период фактического пользования имуществом с заявленной до фактической даты возвращения в размере, равном двойной арендной плате, установленной в соответствии с Договором. </w:t>
      </w:r>
    </w:p>
    <w:p w:rsidR="008D1699" w:rsidRPr="00621D8A" w:rsidRDefault="008D1699" w:rsidP="008D1699">
      <w:pPr>
        <w:pStyle w:val="ConsPlusNormal"/>
        <w:tabs>
          <w:tab w:val="left" w:pos="1134"/>
        </w:tabs>
        <w:suppressAutoHyphens/>
        <w:ind w:firstLine="709"/>
        <w:jc w:val="both"/>
        <w:rPr>
          <w:rFonts w:ascii="Times New Roman" w:hAnsi="Times New Roman" w:cs="Times New Roman"/>
          <w:bCs/>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4. Арендная плата</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4.1.</w:t>
      </w:r>
      <w:r w:rsidRPr="00621D8A">
        <w:rPr>
          <w:rFonts w:ascii="Times New Roman" w:hAnsi="Times New Roman" w:cs="Times New Roman"/>
        </w:rPr>
        <w:tab/>
        <w:t>Размер арендной платы по Договору определяется в следующем порядке:</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4.1.1.Размер арендной платы по Договору определяется на основании протокола об итогах проведения электронного аукциона № ____________ от «___» ___________ 202</w:t>
      </w:r>
      <w:r>
        <w:rPr>
          <w:rFonts w:ascii="Times New Roman" w:hAnsi="Times New Roman" w:cs="Times New Roman"/>
        </w:rPr>
        <w:t>2</w:t>
      </w:r>
      <w:r w:rsidRPr="00621D8A">
        <w:rPr>
          <w:rFonts w:ascii="Times New Roman" w:hAnsi="Times New Roman" w:cs="Times New Roman"/>
        </w:rPr>
        <w:t>г.</w:t>
      </w:r>
    </w:p>
    <w:p w:rsidR="008D1699" w:rsidRPr="00621D8A" w:rsidRDefault="008D1699" w:rsidP="008D1699">
      <w:pPr>
        <w:tabs>
          <w:tab w:val="left" w:pos="1276"/>
          <w:tab w:val="left" w:pos="5103"/>
        </w:tabs>
        <w:ind w:right="-1"/>
        <w:jc w:val="both"/>
        <w:rPr>
          <w:sz w:val="20"/>
          <w:szCs w:val="20"/>
        </w:rPr>
      </w:pPr>
      <w:r w:rsidRPr="00621D8A">
        <w:rPr>
          <w:sz w:val="20"/>
          <w:szCs w:val="20"/>
        </w:rPr>
        <w:t xml:space="preserve">           4.2. Размер арендной платы за пользование объектами аренды устанавливается в рублях и составляет за базовый </w:t>
      </w:r>
      <w:r w:rsidRPr="00621D8A">
        <w:rPr>
          <w:noProof/>
          <w:sz w:val="20"/>
          <w:szCs w:val="20"/>
        </w:rPr>
        <w:t xml:space="preserve"> месяц (________ 202</w:t>
      </w:r>
      <w:r>
        <w:rPr>
          <w:noProof/>
          <w:sz w:val="20"/>
          <w:szCs w:val="20"/>
        </w:rPr>
        <w:t>2</w:t>
      </w:r>
      <w:r w:rsidRPr="00621D8A">
        <w:rPr>
          <w:noProof/>
          <w:sz w:val="20"/>
          <w:szCs w:val="20"/>
        </w:rPr>
        <w:t>):</w:t>
      </w:r>
      <w:r w:rsidRPr="00621D8A">
        <w:rPr>
          <w:b/>
          <w:sz w:val="20"/>
          <w:szCs w:val="20"/>
        </w:rPr>
        <w:t xml:space="preserve"> </w:t>
      </w:r>
      <w:r w:rsidRPr="00621D8A">
        <w:rPr>
          <w:sz w:val="20"/>
          <w:szCs w:val="20"/>
        </w:rPr>
        <w:t>__________________</w:t>
      </w:r>
      <w:r w:rsidRPr="00621D8A">
        <w:rPr>
          <w:b/>
          <w:sz w:val="20"/>
          <w:szCs w:val="20"/>
        </w:rPr>
        <w:t xml:space="preserve"> </w:t>
      </w:r>
      <w:r w:rsidRPr="00621D8A">
        <w:rPr>
          <w:noProof/>
          <w:sz w:val="20"/>
          <w:szCs w:val="20"/>
        </w:rPr>
        <w:t xml:space="preserve">руб. (_________________________ ) </w:t>
      </w:r>
      <w:r w:rsidRPr="00621D8A">
        <w:rPr>
          <w:sz w:val="20"/>
          <w:szCs w:val="20"/>
        </w:rPr>
        <w:t xml:space="preserve"> с учетом НДС (Приложение №2). </w:t>
      </w:r>
    </w:p>
    <w:p w:rsidR="008D1699" w:rsidRPr="00621D8A" w:rsidRDefault="008D1699" w:rsidP="008D1699">
      <w:pPr>
        <w:tabs>
          <w:tab w:val="left" w:pos="1134"/>
        </w:tabs>
        <w:ind w:firstLine="708"/>
        <w:jc w:val="both"/>
        <w:rPr>
          <w:sz w:val="20"/>
          <w:szCs w:val="20"/>
        </w:rPr>
      </w:pPr>
      <w:r w:rsidRPr="00621D8A">
        <w:rPr>
          <w:sz w:val="20"/>
          <w:szCs w:val="20"/>
        </w:rPr>
        <w:t>4.3.</w:t>
      </w:r>
      <w:r w:rsidRPr="00621D8A">
        <w:rPr>
          <w:sz w:val="20"/>
          <w:szCs w:val="20"/>
        </w:rPr>
        <w:tab/>
        <w:t xml:space="preserve">Размер арендной платы за каждый последующий месяц определяется Арендодателем путем корректировки размера арендной платы за предыдущий месяц аренды на индекс потребительских цен, установленный Росстатом.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Указанная корректировка и расчет арендной платы осуществляются Арендодателем. При этом Арендатор вправе запрашивать у Арендодателя расчет арендной платы.</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4.4.</w:t>
      </w:r>
      <w:r w:rsidRPr="00621D8A">
        <w:rPr>
          <w:rFonts w:ascii="Times New Roman" w:hAnsi="Times New Roman" w:cs="Times New Roman"/>
        </w:rPr>
        <w:tab/>
        <w:t xml:space="preserve">В арендную плату не включены: плата на содержание Объекта, в том числе расходы, необходимые для поддержания его в исправном состоянии, и иные расходы, необходимые для выполнения обязательств Арендатором по настоящему Договору.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4.5.</w:t>
      </w:r>
      <w:r w:rsidRPr="00621D8A">
        <w:rPr>
          <w:rFonts w:ascii="Times New Roman" w:hAnsi="Times New Roman" w:cs="Times New Roman"/>
        </w:rPr>
        <w:tab/>
        <w:t>Арендная плата оплачивается Арендатором ежемесячно и исключительно в денежной форме.</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4.6.</w:t>
      </w:r>
      <w:r w:rsidRPr="00621D8A">
        <w:rPr>
          <w:rFonts w:ascii="Times New Roman" w:hAnsi="Times New Roman" w:cs="Times New Roman"/>
        </w:rPr>
        <w:tab/>
        <w:t>Арендная плата в размере 100% оплачивается Арендатором на основании выставленного Арендодателем счета на оплату не позднее 20-го числа</w:t>
      </w:r>
      <w:r>
        <w:rPr>
          <w:rFonts w:ascii="Times New Roman" w:hAnsi="Times New Roman" w:cs="Times New Roman"/>
        </w:rPr>
        <w:t xml:space="preserve"> текущего </w:t>
      </w:r>
      <w:r w:rsidRPr="00621D8A">
        <w:rPr>
          <w:rFonts w:ascii="Times New Roman" w:hAnsi="Times New Roman" w:cs="Times New Roman"/>
        </w:rPr>
        <w:t xml:space="preserve">месяца на расчётный счёт Арендодателя, указанный в разделе 12.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4.7.</w:t>
      </w:r>
      <w:r w:rsidRPr="00621D8A">
        <w:rPr>
          <w:rFonts w:ascii="Times New Roman" w:hAnsi="Times New Roman" w:cs="Times New Roman"/>
        </w:rPr>
        <w:tab/>
        <w:t>Налог на добавленную стоимость и иные налоги Арендодатель уплачивает в соответствии с законодательством о налогах и сборах.</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4.8.</w:t>
      </w:r>
      <w:r w:rsidRPr="00621D8A">
        <w:rPr>
          <w:rFonts w:ascii="Times New Roman" w:hAnsi="Times New Roman" w:cs="Times New Roman"/>
        </w:rPr>
        <w:tab/>
        <w:t xml:space="preserve">Основанием для внесения арендной платы является Договор. В случае несоответствия размера арендной платы в извещении о размере арендной платы арендная плата оплачивается в соответствии с Договором.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4.9.</w:t>
      </w:r>
      <w:r w:rsidRPr="00621D8A">
        <w:rPr>
          <w:rFonts w:ascii="Times New Roman" w:hAnsi="Times New Roman" w:cs="Times New Roman"/>
        </w:rPr>
        <w:tab/>
        <w:t>В случае изменения нормативных правовых актов Российской Федерации и (или) Севастополя, регулирующих исчисление размера арендной платы за объекты нежилого фонда, размер арендной платы по Договору изменяется в одностороннем порядке с первого числа месяца, следующего за месяцем, в котором вступил в силу такой нормативный правовой акт (кроме случая внесения Арендатором авансированной арендной платы) при условии если Арендодатель не позднее чем за 10 календарных дней до такого изменения арендной платы направит Арендатору по его адресу (согласно ЕГРЮЛ или ЕГРИП) заказным письмом извещение об этом.</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 xml:space="preserve">В случае, если в результате указанного изменения арендной платы арендная плата </w:t>
      </w:r>
    </w:p>
    <w:p w:rsidR="008D1699" w:rsidRPr="00621D8A" w:rsidRDefault="008D1699" w:rsidP="008D1699">
      <w:pPr>
        <w:pStyle w:val="ConsPlusNormal"/>
        <w:tabs>
          <w:tab w:val="left" w:pos="1134"/>
        </w:tabs>
        <w:suppressAutoHyphens/>
        <w:ind w:firstLine="0"/>
        <w:jc w:val="both"/>
        <w:rPr>
          <w:rFonts w:ascii="Times New Roman" w:hAnsi="Times New Roman" w:cs="Times New Roman"/>
        </w:rPr>
      </w:pPr>
      <w:r w:rsidRPr="00621D8A">
        <w:rPr>
          <w:rFonts w:ascii="Times New Roman" w:hAnsi="Times New Roman" w:cs="Times New Roman"/>
        </w:rPr>
        <w:t>уменьшается, то арендная плата по Договору подлежит оплате без учета изменения нормативно-правовых актов Российской Федерации и (или) Севастополя.</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4.10.</w:t>
      </w:r>
      <w:r w:rsidRPr="00621D8A">
        <w:rPr>
          <w:rFonts w:ascii="Times New Roman" w:hAnsi="Times New Roman" w:cs="Times New Roman"/>
        </w:rPr>
        <w:tab/>
        <w:t>Досрочное освобождение Объекта (до подписания акта приема-передачи Арендодателем и Арендатором) не является основанием прекращения обязательства Арендатора по внесению арендной платы.</w:t>
      </w:r>
    </w:p>
    <w:p w:rsidR="008D1699" w:rsidRPr="00621D8A" w:rsidRDefault="008D1699" w:rsidP="008D1699">
      <w:pPr>
        <w:pStyle w:val="ConsPlusNormal"/>
        <w:suppressAutoHyphens/>
        <w:ind w:firstLine="709"/>
        <w:jc w:val="both"/>
        <w:rPr>
          <w:rFonts w:ascii="Times New Roman" w:hAnsi="Times New Roman" w:cs="Times New Roman"/>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5. Гарантийный платеж</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5.1.</w:t>
      </w:r>
      <w:r w:rsidRPr="00621D8A">
        <w:rPr>
          <w:rFonts w:ascii="Times New Roman" w:hAnsi="Times New Roman" w:cs="Times New Roman"/>
        </w:rPr>
        <w:tab/>
        <w:t>Не позднее 7 календарных дней с даты заключения Договора Арендатор обязан внести Арендодателю гарантийный платеж в размере месячной арендной платы, указанной в п. 4.2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5.2.</w:t>
      </w:r>
      <w:r w:rsidRPr="00621D8A">
        <w:rPr>
          <w:rFonts w:ascii="Times New Roman" w:hAnsi="Times New Roman" w:cs="Times New Roman"/>
        </w:rPr>
        <w:tab/>
        <w:t>Гарантийный платеж не возвращается по окончании срока действия Договора и засчитывается в счет уплаты арендной платы за последние периоды аренды.</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5.3.</w:t>
      </w:r>
      <w:r w:rsidRPr="00621D8A">
        <w:rPr>
          <w:rFonts w:ascii="Times New Roman" w:hAnsi="Times New Roman" w:cs="Times New Roman"/>
        </w:rPr>
        <w:tab/>
        <w:t>Арендодатель вправе удержать из суммы гарантийного платежа любую задолженность Арендатора по Договору, в том числе задолженность по внесению арендной платы, пени за ее несвоевременную уплату, а также иные платежи, обязанность по уплате которых возложена на Арендатора по настоящему Договору и не выполнена в установленные сроки.</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5.4.</w:t>
      </w:r>
      <w:r w:rsidRPr="00621D8A">
        <w:rPr>
          <w:rFonts w:ascii="Times New Roman" w:hAnsi="Times New Roman" w:cs="Times New Roman"/>
        </w:rPr>
        <w:tab/>
        <w:t>В случае досрочного расторжения Договора по инициативе Арендатора гарантийный платеж не возвращается. Исключения составляют случаи, когда Договор расторгнут по решению суда в связи с нарушением условий Договора Арендодателем. В случае досрочного расторжения Договора по инициативе Арендодателя в связи с нарушениями Арендатором условий Договора гарантийный платеж удерживается Арендодателем в счет задолженности Арендатора, а при отсутствии задолженности не возвращается Арендатору в любом случае.</w:t>
      </w:r>
    </w:p>
    <w:p w:rsidR="008D1699" w:rsidRPr="00621D8A" w:rsidRDefault="008D1699" w:rsidP="008D1699">
      <w:pPr>
        <w:pStyle w:val="ConsPlusNormal"/>
        <w:suppressAutoHyphens/>
        <w:ind w:firstLine="709"/>
        <w:jc w:val="both"/>
        <w:rPr>
          <w:rFonts w:ascii="Times New Roman" w:hAnsi="Times New Roman" w:cs="Times New Roman"/>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6. Ухудшение и улучшение объектов аренды</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6.1.</w:t>
      </w:r>
      <w:r w:rsidRPr="00621D8A">
        <w:rPr>
          <w:rFonts w:ascii="Times New Roman" w:hAnsi="Times New Roman" w:cs="Times New Roman"/>
        </w:rPr>
        <w:tab/>
        <w:t>Улучшения Объекта аренды могут быть осуществлены Арендатором только с письменного согласия Арендодателя. Все улучшения Объекта, отделимые без вреда Объекту, являются собственностью Арендатора. Стороны согласились, что затраты Арендатора на проведение неотделимых улучшений Объекта, в том числе улучшений, произведенных с согласия Арендодателя, Арендатору не возмещаются. Подписывая Договор, Стороны подтверждают, что данное условие соответствует их воле и не нарушает и не ограничивает их прав и законных интересов.</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6.2.</w:t>
      </w:r>
      <w:r w:rsidRPr="00621D8A">
        <w:rPr>
          <w:rFonts w:ascii="Times New Roman" w:hAnsi="Times New Roman" w:cs="Times New Roman"/>
        </w:rPr>
        <w:tab/>
        <w:t>Арендатор, осуществляя улучшения Объекта аренды, не приобретает доли в праве собственности на Объект в любом случае, в том числе и в случае, если в результате улучшения, сделанного с согласия Арендодателя, создана новая вещь. Подписывая настоящий Договор, Стороны подтверждают, что данные условия соответствуют их воле и не нарушают и не ограничивают их прав и законных интересов.</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lastRenderedPageBreak/>
        <w:t>6.3.</w:t>
      </w:r>
      <w:r w:rsidRPr="00621D8A">
        <w:rPr>
          <w:rFonts w:ascii="Times New Roman" w:hAnsi="Times New Roman" w:cs="Times New Roman"/>
        </w:rPr>
        <w:tab/>
        <w:t>Арендатор отвечает перед Арендодателем за ущерб, причиненный в результате утраты или повреждения и (или) иного ухудшения Объекта.</w:t>
      </w:r>
    </w:p>
    <w:p w:rsidR="008D1699" w:rsidRPr="00621D8A" w:rsidRDefault="008D1699" w:rsidP="008D1699">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Арендатор несет риск случайной гибели или случайного повреждения Объекта.</w:t>
      </w:r>
    </w:p>
    <w:p w:rsidR="008D1699" w:rsidRPr="00621D8A" w:rsidRDefault="008D1699" w:rsidP="008D1699">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Риск гибели или повреждения имущества Арендатора или имущества третьих лиц, которое находится в объекте аренды, несут собственники такого имущества.</w:t>
      </w:r>
    </w:p>
    <w:p w:rsidR="008D1699" w:rsidRPr="00621D8A" w:rsidRDefault="008D1699" w:rsidP="008D1699">
      <w:pPr>
        <w:pStyle w:val="ConsPlusNormal"/>
        <w:tabs>
          <w:tab w:val="left" w:pos="1134"/>
        </w:tabs>
        <w:suppressAutoHyphens/>
        <w:ind w:right="-2" w:firstLine="709"/>
        <w:jc w:val="both"/>
        <w:rPr>
          <w:rFonts w:ascii="Times New Roman" w:hAnsi="Times New Roman" w:cs="Times New Roman"/>
        </w:rPr>
      </w:pPr>
      <w:r w:rsidRPr="00621D8A">
        <w:rPr>
          <w:rFonts w:ascii="Times New Roman" w:hAnsi="Times New Roman" w:cs="Times New Roman"/>
        </w:rPr>
        <w:t>6.4.</w:t>
      </w:r>
      <w:r w:rsidRPr="00621D8A">
        <w:rPr>
          <w:rFonts w:ascii="Times New Roman" w:hAnsi="Times New Roman" w:cs="Times New Roman"/>
        </w:rPr>
        <w:tab/>
        <w:t>В случае утраты или повреждения и (или) иного ухудшения Объекта Арендатор, во всех случаях, обязан возместить Арендодателю ущерб от утраты или повреждения и (или) иного ухудшения Объекта, размер которых определяется оценщиком по заказу Арендодателя.</w:t>
      </w:r>
    </w:p>
    <w:p w:rsidR="008D1699" w:rsidRPr="00621D8A" w:rsidRDefault="008D1699" w:rsidP="008D1699">
      <w:pPr>
        <w:pStyle w:val="ConsPlusNormal"/>
        <w:suppressAutoHyphens/>
        <w:ind w:firstLine="709"/>
        <w:jc w:val="both"/>
        <w:rPr>
          <w:rFonts w:ascii="Times New Roman" w:hAnsi="Times New Roman" w:cs="Times New Roman"/>
        </w:rPr>
      </w:pPr>
      <w:r w:rsidRPr="00621D8A">
        <w:rPr>
          <w:rFonts w:ascii="Times New Roman" w:hAnsi="Times New Roman" w:cs="Times New Roman"/>
        </w:rPr>
        <w:t>Стороны договорились, что размер ущерба от утраты или повреждения и (или) иного ухудшения Объекта аренды, определенный оценщиком по заказу Арендодателя, признается Сторонами документом, подтверждающим размер убытков от утраты или повреждения и (или) иного ухудшения Объекта аренды.</w:t>
      </w:r>
    </w:p>
    <w:p w:rsidR="008D1699" w:rsidRPr="00621D8A" w:rsidRDefault="008D1699" w:rsidP="008D1699">
      <w:pPr>
        <w:pStyle w:val="ConsPlusNormal"/>
        <w:suppressAutoHyphens/>
        <w:ind w:firstLine="709"/>
        <w:jc w:val="both"/>
        <w:rPr>
          <w:rFonts w:ascii="Times New Roman" w:hAnsi="Times New Roman" w:cs="Times New Roman"/>
        </w:rPr>
      </w:pPr>
      <w:r w:rsidRPr="00621D8A">
        <w:rPr>
          <w:rFonts w:ascii="Times New Roman" w:hAnsi="Times New Roman" w:cs="Times New Roman"/>
        </w:rPr>
        <w:t>Арендодатель вправе отказаться с освобождением себя от ответственности от принятия Объекта аренды до приведения Арендатором его в состояние, в котором он был получен, с учетом нормального износа либо до возмещения Арендатором ущерба от утраты или повреждения и (или) иного ухудшения Объекта аренды.</w:t>
      </w:r>
    </w:p>
    <w:p w:rsidR="008D1699" w:rsidRPr="00621D8A" w:rsidRDefault="008D1699" w:rsidP="008D1699">
      <w:pPr>
        <w:pStyle w:val="ConsPlusNormal"/>
        <w:suppressAutoHyphens/>
        <w:ind w:firstLine="709"/>
        <w:jc w:val="both"/>
        <w:rPr>
          <w:rFonts w:ascii="Times New Roman" w:hAnsi="Times New Roman" w:cs="Times New Roman"/>
        </w:rPr>
      </w:pPr>
      <w:r w:rsidRPr="00621D8A">
        <w:rPr>
          <w:rFonts w:ascii="Times New Roman" w:hAnsi="Times New Roman" w:cs="Times New Roman"/>
        </w:rPr>
        <w:t>Арендатор обязан оплачивать арендную плату за весь период до возмещения им ущерба от утраты или повреждения и (или) иного ухудшения Объекта аренды и компенсации расходов на определение размера таких убытков либо до приведения его в состояние, в котором он был получен, с учетом нормального износа.</w:t>
      </w:r>
    </w:p>
    <w:p w:rsidR="008D1699" w:rsidRPr="00621D8A" w:rsidRDefault="008D1699" w:rsidP="008D1699">
      <w:pPr>
        <w:pStyle w:val="ConsPlusNormal"/>
        <w:suppressAutoHyphens/>
        <w:ind w:firstLine="709"/>
        <w:jc w:val="both"/>
        <w:rPr>
          <w:rFonts w:ascii="Times New Roman" w:hAnsi="Times New Roman" w:cs="Times New Roman"/>
        </w:rPr>
      </w:pPr>
    </w:p>
    <w:p w:rsidR="008D1699" w:rsidRPr="00621D8A" w:rsidRDefault="008D1699" w:rsidP="008D1699">
      <w:pPr>
        <w:pStyle w:val="ConsPlusNormal"/>
        <w:keepNext/>
        <w:keepLines/>
        <w:widowControl/>
        <w:suppressAutoHyphens/>
        <w:ind w:firstLine="709"/>
        <w:jc w:val="both"/>
        <w:rPr>
          <w:rFonts w:ascii="Times New Roman" w:hAnsi="Times New Roman" w:cs="Times New Roman"/>
          <w:b/>
          <w:bCs/>
        </w:rPr>
      </w:pPr>
      <w:r w:rsidRPr="00621D8A">
        <w:rPr>
          <w:rFonts w:ascii="Times New Roman" w:hAnsi="Times New Roman" w:cs="Times New Roman"/>
          <w:b/>
          <w:bCs/>
        </w:rPr>
        <w:t>Раздел 7. Срок Договора</w:t>
      </w:r>
    </w:p>
    <w:p w:rsidR="008D1699" w:rsidRPr="00621D8A" w:rsidRDefault="008D1699" w:rsidP="008D1699">
      <w:pPr>
        <w:pStyle w:val="ConsPlusNormal"/>
        <w:tabs>
          <w:tab w:val="left" w:pos="1134"/>
        </w:tabs>
        <w:suppressAutoHyphens/>
        <w:ind w:firstLine="709"/>
        <w:jc w:val="both"/>
        <w:rPr>
          <w:rFonts w:ascii="Times New Roman" w:hAnsi="Times New Roman" w:cs="Times New Roman"/>
          <w:b/>
          <w:bCs/>
          <w:spacing w:val="-4"/>
        </w:rPr>
      </w:pPr>
      <w:r w:rsidRPr="00621D8A">
        <w:rPr>
          <w:rFonts w:ascii="Times New Roman" w:hAnsi="Times New Roman" w:cs="Times New Roman"/>
        </w:rPr>
        <w:t>7.1.</w:t>
      </w:r>
      <w:r w:rsidRPr="00621D8A">
        <w:rPr>
          <w:rFonts w:ascii="Times New Roman" w:hAnsi="Times New Roman" w:cs="Times New Roman"/>
        </w:rPr>
        <w:tab/>
      </w:r>
      <w:r w:rsidRPr="00621D8A">
        <w:rPr>
          <w:rFonts w:ascii="Times New Roman" w:hAnsi="Times New Roman" w:cs="Times New Roman"/>
          <w:spacing w:val="-4"/>
        </w:rPr>
        <w:t xml:space="preserve">Объект передан в аренду </w:t>
      </w:r>
      <w:r w:rsidRPr="00621D8A">
        <w:rPr>
          <w:rFonts w:ascii="Times New Roman" w:hAnsi="Times New Roman" w:cs="Times New Roman"/>
          <w:b/>
          <w:bCs/>
          <w:spacing w:val="-4"/>
        </w:rPr>
        <w:t>сроком на  5 лет.</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7.2.</w:t>
      </w:r>
      <w:r w:rsidRPr="00621D8A">
        <w:rPr>
          <w:rFonts w:ascii="Times New Roman" w:hAnsi="Times New Roman" w:cs="Times New Roman"/>
        </w:rPr>
        <w:tab/>
        <w:t>Договор может быть расторгнут досрочно по требованию Арендатора в случаях, предусмотренных разделом 9 Договора.</w:t>
      </w:r>
    </w:p>
    <w:p w:rsidR="008D1699" w:rsidRDefault="008D1699" w:rsidP="008D1699">
      <w:pPr>
        <w:pStyle w:val="ConsPlusNormal"/>
        <w:tabs>
          <w:tab w:val="left" w:pos="1134"/>
        </w:tabs>
        <w:suppressAutoHyphens/>
        <w:ind w:firstLine="709"/>
        <w:jc w:val="both"/>
        <w:rPr>
          <w:rFonts w:ascii="Times New Roman" w:hAnsi="Times New Roman" w:cs="Times New Roman"/>
          <w:b/>
          <w:bCs/>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8. Ответственность Сторон</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8.1.</w:t>
      </w:r>
      <w:r w:rsidRPr="00621D8A">
        <w:rPr>
          <w:rFonts w:ascii="Times New Roman" w:hAnsi="Times New Roman" w:cs="Times New Roman"/>
        </w:rPr>
        <w:tab/>
        <w:t>За неисполнение или ненадлежащее исполнение своих обязанностей по Договору Стороны несут ответственность в соответствии с условиями Договора и действующим законодательством Российской Федерации.</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8.2.</w:t>
      </w:r>
      <w:r w:rsidRPr="00621D8A">
        <w:rPr>
          <w:rFonts w:ascii="Times New Roman" w:hAnsi="Times New Roman" w:cs="Times New Roman"/>
        </w:rPr>
        <w:tab/>
        <w:t>В случае нарушения сроков внесения арендной платы Арендатор уплачивает пеню в размере 0,5% в день от неуплаченной суммы за каждый день просрочки.</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8.3.</w:t>
      </w:r>
      <w:r w:rsidRPr="00621D8A">
        <w:rPr>
          <w:rFonts w:ascii="Times New Roman" w:hAnsi="Times New Roman" w:cs="Times New Roman"/>
        </w:rPr>
        <w:tab/>
        <w:t>В случае нарушения сроков внесения арендной платы Арендатор уплачивает проценты за пользование чужими денежными средствами в размере 30 процентов годовых от просроченной суммы за весь период просрочки.</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8.4.</w:t>
      </w:r>
      <w:r w:rsidRPr="00621D8A">
        <w:rPr>
          <w:rFonts w:ascii="Times New Roman" w:hAnsi="Times New Roman" w:cs="Times New Roman"/>
        </w:rPr>
        <w:tab/>
        <w:t>В случае если просрочка внесения арендной платы в полном объеме будет продолжаться более 60 календарных дней, Арендатор уплачивает в пользу Арендодателя штраф в сумме, равной пятикратному размеру месячной арендной платы, установленной Договором.</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8.5.</w:t>
      </w:r>
      <w:r w:rsidRPr="00621D8A">
        <w:rPr>
          <w:rFonts w:ascii="Times New Roman" w:hAnsi="Times New Roman" w:cs="Times New Roman"/>
        </w:rPr>
        <w:tab/>
        <w:t>В случае нарушения срока возврата Объекта Арендатором Арендодателю, определенного Договором, Арендатор уплачивает Арендодателю неустойку в размере двойной арендной платы за все время просрочки, за исключением случая, предусмотренного п. 3.10 Договора.</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8.6.</w:t>
      </w:r>
      <w:r w:rsidRPr="00621D8A">
        <w:rPr>
          <w:rFonts w:ascii="Times New Roman" w:hAnsi="Times New Roman" w:cs="Times New Roman"/>
        </w:rPr>
        <w:tab/>
        <w:t>В случае несвоевременного выполнения предписаний в соответствии с п. 2.4.7., п. 2.4.8. и п. 2.4.10. Договора, Арендатор выплачивает пени в размере 0,002% от суммы квартальной арендной платы (но не более 600 руб.) за каждый день просрочки.</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8.7.</w:t>
      </w:r>
      <w:r w:rsidRPr="00621D8A">
        <w:rPr>
          <w:rFonts w:ascii="Times New Roman" w:hAnsi="Times New Roman" w:cs="Times New Roman"/>
        </w:rPr>
        <w:tab/>
        <w:t>Уплата штрафа и пеней не освобождает Стороны от выполнения возложенных на них обязательств по Договору и устранения допущенных нарушений.</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8.8.</w:t>
      </w:r>
      <w:r w:rsidRPr="00621D8A">
        <w:rPr>
          <w:rFonts w:ascii="Times New Roman" w:hAnsi="Times New Roman" w:cs="Times New Roman"/>
        </w:rPr>
        <w:tab/>
        <w:t>Арендатор несет полную ответственность за безопасную и надежную эксплуатацию Объекта аренды.</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8.9.</w:t>
      </w:r>
      <w:r w:rsidRPr="00621D8A">
        <w:rPr>
          <w:rFonts w:ascii="Times New Roman" w:hAnsi="Times New Roman" w:cs="Times New Roman"/>
        </w:rPr>
        <w:tab/>
        <w:t xml:space="preserve">Арендатор в полном объёме несёт ответственность за устранение недостатков, определённых в Предписаниях надзорных органов, при не исполнении </w:t>
      </w:r>
      <w:proofErr w:type="spellStart"/>
      <w:r w:rsidRPr="00621D8A">
        <w:rPr>
          <w:rFonts w:ascii="Times New Roman" w:hAnsi="Times New Roman" w:cs="Times New Roman"/>
        </w:rPr>
        <w:t>п.п</w:t>
      </w:r>
      <w:proofErr w:type="spellEnd"/>
      <w:r w:rsidRPr="00621D8A">
        <w:rPr>
          <w:rFonts w:ascii="Times New Roman" w:hAnsi="Times New Roman" w:cs="Times New Roman"/>
        </w:rPr>
        <w:t xml:space="preserve">. 2.4.1, 2.4.19 и абзаца 5 п. 3.6 настоящего Договора.  </w:t>
      </w:r>
    </w:p>
    <w:p w:rsidR="008D1699" w:rsidRPr="00621D8A" w:rsidRDefault="008D1699" w:rsidP="008D1699">
      <w:pPr>
        <w:pStyle w:val="ConsPlusNormal"/>
        <w:suppressAutoHyphens/>
        <w:ind w:firstLine="709"/>
        <w:jc w:val="both"/>
        <w:rPr>
          <w:rFonts w:ascii="Times New Roman" w:hAnsi="Times New Roman" w:cs="Times New Roman"/>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9. Изменение и расторжение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9.1.</w:t>
      </w:r>
      <w:r w:rsidRPr="00621D8A">
        <w:rPr>
          <w:rFonts w:ascii="Times New Roman" w:hAnsi="Times New Roman" w:cs="Times New Roman"/>
        </w:rPr>
        <w:tab/>
        <w:t>В случае необходимости внесения в Договор дополнений или изменений, Сторона по Договору направляет другой Стороне письменное обращение.</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9.2.</w:t>
      </w:r>
      <w:r w:rsidRPr="00621D8A">
        <w:rPr>
          <w:rFonts w:ascii="Times New Roman" w:hAnsi="Times New Roman" w:cs="Times New Roman"/>
        </w:rPr>
        <w:tab/>
        <w:t>Вносимые в Договор дополнения и изменения рассматриваются Сторонами в месячный срок и оформляются дополнительными соглашениями, кроме случая, предусмотренного п. 4.9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w:t>
      </w:r>
      <w:r w:rsidRPr="00621D8A">
        <w:rPr>
          <w:rFonts w:ascii="Times New Roman" w:hAnsi="Times New Roman" w:cs="Times New Roman"/>
        </w:rPr>
        <w:tab/>
        <w:t>Договор может быть досрочно расторгнут по требованию Арендодателя при следующих нарушениях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9.3.1.</w:t>
      </w:r>
      <w:r w:rsidRPr="00621D8A">
        <w:rPr>
          <w:rFonts w:ascii="Times New Roman" w:hAnsi="Times New Roman" w:cs="Times New Roman"/>
        </w:rPr>
        <w:tab/>
        <w:t xml:space="preserve">При не предъявлении Объекта для приёмки в эксплуатацию в установленном порядке согласно п. 2.4.7 Договора по окончании проведения его капитального ремонта, а также при наличии нарушения требований пожарной безопасности или санитарных правил, зафиксированного соответствующим органом.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9.3.2.</w:t>
      </w:r>
      <w:r w:rsidRPr="00621D8A">
        <w:rPr>
          <w:rFonts w:ascii="Times New Roman" w:hAnsi="Times New Roman" w:cs="Times New Roman"/>
        </w:rPr>
        <w:tab/>
        <w:t>При возникновении задолженности по внесению предусмотренной условиями Договора, с учетом последующих изменений и дополнений к нему, арендной платы за Объект в течение трех месяцев независимо от ее последующего внесения.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9.3.3.</w:t>
      </w:r>
      <w:r w:rsidRPr="00621D8A">
        <w:rPr>
          <w:rFonts w:ascii="Times New Roman" w:hAnsi="Times New Roman" w:cs="Times New Roman"/>
        </w:rPr>
        <w:tab/>
        <w:t>При не обеспечении Арендатором в соответствии с п. 2.4.12. Договора в течение двух рабочих дней беспрепятственного доступа представителям Арендодателя на Объект для его осмотра и проверки соблюдения условий Договора.</w:t>
      </w:r>
    </w:p>
    <w:p w:rsidR="008D1699" w:rsidRPr="00621D8A" w:rsidRDefault="008D1699" w:rsidP="008D1699">
      <w:pPr>
        <w:pStyle w:val="ConsPlusNormal"/>
        <w:tabs>
          <w:tab w:val="left" w:pos="1276"/>
          <w:tab w:val="left" w:pos="1418"/>
          <w:tab w:val="left" w:pos="1560"/>
        </w:tabs>
        <w:suppressAutoHyphens/>
        <w:ind w:firstLine="709"/>
        <w:jc w:val="both"/>
        <w:rPr>
          <w:rFonts w:ascii="Times New Roman" w:hAnsi="Times New Roman" w:cs="Times New Roman"/>
        </w:rPr>
      </w:pPr>
      <w:r w:rsidRPr="00621D8A">
        <w:rPr>
          <w:rFonts w:ascii="Times New Roman" w:hAnsi="Times New Roman" w:cs="Times New Roman"/>
        </w:rPr>
        <w:t>9.3.3.1.</w:t>
      </w:r>
      <w:r w:rsidRPr="00621D8A">
        <w:rPr>
          <w:rFonts w:ascii="Times New Roman" w:hAnsi="Times New Roman" w:cs="Times New Roman"/>
        </w:rPr>
        <w:tab/>
        <w:t xml:space="preserve">При не обеспечении Арендатором в соответствии с </w:t>
      </w:r>
      <w:proofErr w:type="spellStart"/>
      <w:r w:rsidRPr="00621D8A">
        <w:rPr>
          <w:rFonts w:ascii="Times New Roman" w:hAnsi="Times New Roman" w:cs="Times New Roman"/>
        </w:rPr>
        <w:t>п.п</w:t>
      </w:r>
      <w:proofErr w:type="spellEnd"/>
      <w:r w:rsidRPr="00621D8A">
        <w:rPr>
          <w:rFonts w:ascii="Times New Roman" w:hAnsi="Times New Roman" w:cs="Times New Roman"/>
        </w:rPr>
        <w:t>. 2.4.12, 2.4.13 Договора в течение двух рабочих дней беспрепятственного доступа третьих лиц на Объект для его осмотра с участием представителей Арендодателя.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9.3.4.</w:t>
      </w:r>
      <w:r w:rsidRPr="00621D8A">
        <w:rPr>
          <w:rFonts w:ascii="Times New Roman" w:hAnsi="Times New Roman" w:cs="Times New Roman"/>
        </w:rPr>
        <w:tab/>
        <w:t>При передаче права аренды в залог, в уставный капитал хозяйственных обществ, товариществ или обременении Объекта иным способом без письменного разрешения Арендодателя, за исключением случаев неправомерной сдачи в субаренду, ответственность за которые предусмотрена в п. 9.6.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lastRenderedPageBreak/>
        <w:t>9.3.5.</w:t>
      </w:r>
      <w:r w:rsidRPr="00621D8A">
        <w:rPr>
          <w:rFonts w:ascii="Times New Roman" w:hAnsi="Times New Roman" w:cs="Times New Roman"/>
        </w:rPr>
        <w:tab/>
        <w:t xml:space="preserve">Если Арендатор умышленно или по неосторожности существенно ухудшает состояние Объекта, в </w:t>
      </w:r>
      <w:proofErr w:type="spellStart"/>
      <w:r w:rsidRPr="00621D8A">
        <w:rPr>
          <w:rFonts w:ascii="Times New Roman" w:hAnsi="Times New Roman" w:cs="Times New Roman"/>
        </w:rPr>
        <w:t>т.ч</w:t>
      </w:r>
      <w:proofErr w:type="spellEnd"/>
      <w:r w:rsidRPr="00621D8A">
        <w:rPr>
          <w:rFonts w:ascii="Times New Roman" w:hAnsi="Times New Roman" w:cs="Times New Roman"/>
        </w:rPr>
        <w:t xml:space="preserve">. инженерного оборудования, либо не выполняет обязанности, предусмотренные </w:t>
      </w:r>
      <w:proofErr w:type="spellStart"/>
      <w:r w:rsidRPr="00621D8A">
        <w:rPr>
          <w:rFonts w:ascii="Times New Roman" w:hAnsi="Times New Roman" w:cs="Times New Roman"/>
        </w:rPr>
        <w:t>п.п</w:t>
      </w:r>
      <w:proofErr w:type="spellEnd"/>
      <w:r w:rsidRPr="00621D8A">
        <w:rPr>
          <w:rFonts w:ascii="Times New Roman" w:hAnsi="Times New Roman" w:cs="Times New Roman"/>
        </w:rPr>
        <w:t>. 2.4.9, 2.4.17.</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9.3.6.</w:t>
      </w:r>
      <w:r w:rsidRPr="00621D8A">
        <w:rPr>
          <w:rFonts w:ascii="Times New Roman" w:hAnsi="Times New Roman" w:cs="Times New Roman"/>
        </w:rPr>
        <w:tab/>
        <w:t xml:space="preserve">В случае отсутствия договоров, указанных в </w:t>
      </w:r>
      <w:proofErr w:type="spellStart"/>
      <w:r w:rsidRPr="00621D8A">
        <w:rPr>
          <w:rFonts w:ascii="Times New Roman" w:hAnsi="Times New Roman" w:cs="Times New Roman"/>
        </w:rPr>
        <w:t>п.п</w:t>
      </w:r>
      <w:proofErr w:type="spellEnd"/>
      <w:r w:rsidRPr="00621D8A">
        <w:rPr>
          <w:rFonts w:ascii="Times New Roman" w:hAnsi="Times New Roman" w:cs="Times New Roman"/>
        </w:rPr>
        <w:t>. 2.4.8, 2.4.10 настоящего Договора, в течение более чем одного месяца.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9.3.7.</w:t>
      </w:r>
      <w:r w:rsidRPr="00621D8A">
        <w:rPr>
          <w:rFonts w:ascii="Times New Roman" w:hAnsi="Times New Roman" w:cs="Times New Roman"/>
        </w:rPr>
        <w:tab/>
        <w:t>В случае невнесения или несвоевременного внесения Арендатором суммы страхового взноса согласно п. 2.4.10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9.3.8.</w:t>
      </w:r>
      <w:r w:rsidRPr="00621D8A">
        <w:rPr>
          <w:rFonts w:ascii="Times New Roman" w:hAnsi="Times New Roman" w:cs="Times New Roman"/>
        </w:rPr>
        <w:tab/>
        <w:t>Если Арендатор не устранит недостатки, указанные в предписании Арендодателя или иных лиц (органов), вынесенном в предусмотренных в Договоре случаях, в срок, указанный в предписании.</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9.3.9.</w:t>
      </w:r>
      <w:r w:rsidRPr="00621D8A">
        <w:rPr>
          <w:rFonts w:ascii="Times New Roman" w:hAnsi="Times New Roman" w:cs="Times New Roman"/>
        </w:rPr>
        <w:tab/>
        <w:t>При реализации Арендатором контрафактной продукции, а также продукции, пропагандирующей порнографию и экстремизм.</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9.4.</w:t>
      </w:r>
      <w:r w:rsidRPr="00621D8A">
        <w:rPr>
          <w:rFonts w:ascii="Times New Roman" w:hAnsi="Times New Roman" w:cs="Times New Roman"/>
        </w:rPr>
        <w:tab/>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 Стороны договорились, что указанный разумный срок не может превышать 14 календарных дней в любом случае.</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Письменное предупреждение Арендодателя о необходимости исполнения обязательства по Договору, а также требование об изменении или расторжении Договора, которые(</w:t>
      </w:r>
      <w:proofErr w:type="spellStart"/>
      <w:r w:rsidRPr="00621D8A">
        <w:rPr>
          <w:rFonts w:ascii="Times New Roman" w:hAnsi="Times New Roman" w:cs="Times New Roman"/>
        </w:rPr>
        <w:t>ое</w:t>
      </w:r>
      <w:proofErr w:type="spellEnd"/>
      <w:r w:rsidRPr="00621D8A">
        <w:rPr>
          <w:rFonts w:ascii="Times New Roman" w:hAnsi="Times New Roman" w:cs="Times New Roman"/>
        </w:rPr>
        <w:t>) доставлены(о) по указанному в ЕГРЮЛ или ЕГРИП адресу Арендатора либо адресу, указанному в Договоре, считаются полученными даже при отсутствии Арендатора по данному адресу.</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Стороны согласились, что в случае не устранения Арендатором нарушенных условий Договора аренды в установленный срок Арендодатель оставляет за собой право расторгнуть Договор аренды в судебном порядке.</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Требование об изменении или о расторжении Договора может быть заявлено Стороной в суд только после получения отказа другой Стороны на предложение изменить или расторгнуть Договор либо неполучения ответа в пятнадцатидневный срок с даты направления такого требования.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Стороны согласились, что письменное предупреждение о необходимости исполнения обязательств по Договору в случае их нарушения и требование об изменении или расторжении Договора аренды могут быть изложены в одном письме, что не противоречит принципу дозволительной направленности гражданско-правового регулирования и свидетельствует о соблюдении Сторонами досудебного порядка урегулирования спора в случае досрочного расторжения Договора.</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9.5.</w:t>
      </w:r>
      <w:r w:rsidRPr="00621D8A">
        <w:rPr>
          <w:rFonts w:ascii="Times New Roman" w:hAnsi="Times New Roman" w:cs="Times New Roman"/>
        </w:rPr>
        <w:tab/>
        <w:t xml:space="preserve">Арендодатель вправе с соблюдением требований </w:t>
      </w:r>
      <w:proofErr w:type="spellStart"/>
      <w:r w:rsidRPr="00621D8A">
        <w:rPr>
          <w:rFonts w:ascii="Times New Roman" w:hAnsi="Times New Roman" w:cs="Times New Roman"/>
        </w:rPr>
        <w:t>п.п</w:t>
      </w:r>
      <w:proofErr w:type="spellEnd"/>
      <w:r w:rsidRPr="00621D8A">
        <w:rPr>
          <w:rFonts w:ascii="Times New Roman" w:hAnsi="Times New Roman" w:cs="Times New Roman"/>
        </w:rPr>
        <w:t>. 2.2.2 Договора в бесспорном и одностороннем порядке отказаться от исполнения Договора в случаях:</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-принятия в установленном порядке решения о сносе Объекта;</w:t>
      </w:r>
    </w:p>
    <w:p w:rsidR="008D1699" w:rsidRPr="00621D8A" w:rsidRDefault="008D1699" w:rsidP="008D1699">
      <w:pPr>
        <w:pStyle w:val="ConsPlusNormal"/>
        <w:tabs>
          <w:tab w:val="left" w:pos="1134"/>
        </w:tabs>
        <w:suppressAutoHyphens/>
        <w:ind w:firstLine="709"/>
        <w:jc w:val="both"/>
        <w:rPr>
          <w:rFonts w:ascii="Times New Roman" w:hAnsi="Times New Roman" w:cs="Times New Roman"/>
          <w:strike/>
          <w:color w:val="FF0000"/>
        </w:rPr>
      </w:pPr>
      <w:r w:rsidRPr="00621D8A">
        <w:rPr>
          <w:rFonts w:ascii="Times New Roman" w:hAnsi="Times New Roman" w:cs="Times New Roman"/>
        </w:rPr>
        <w:t xml:space="preserve"> -принятия и установленном порядке решения о реконструкции Объекта;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-принятия в установленном порядке решения о постановке Объекта</w:t>
      </w:r>
      <w:r w:rsidRPr="00621D8A">
        <w:rPr>
          <w:rFonts w:ascii="Times New Roman" w:hAnsi="Times New Roman" w:cs="Times New Roman"/>
          <w:color w:val="FF0000"/>
        </w:rPr>
        <w:t xml:space="preserve"> </w:t>
      </w:r>
      <w:r w:rsidRPr="00621D8A">
        <w:rPr>
          <w:rFonts w:ascii="Times New Roman" w:hAnsi="Times New Roman" w:cs="Times New Roman"/>
        </w:rPr>
        <w:t>на капитальный ремонт в случае отказа Арендатора от долевого участия в осуществлении такого ремонта с зачетом затрат на его проведение;</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 xml:space="preserve">-принятия в установленном порядке решения о проведении на инвестиционных условиях работ по приспособлению Объекта  для современного использования.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9.6.</w:t>
      </w:r>
      <w:r w:rsidRPr="00621D8A">
        <w:rPr>
          <w:rFonts w:ascii="Times New Roman" w:hAnsi="Times New Roman" w:cs="Times New Roman"/>
        </w:rPr>
        <w:tab/>
        <w:t>Арендодатель вправе в одностороннем порядке без обращения в суд полностью отказаться от исполнения обязательств по Договору в случаях:</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-наличия письменной информации органов прокуратуры Российской Федерации о выявленных на Объекте фактах нарушений законодательства в сфере оборота наркотических средств, психотропных веществ и их аналогов и принятых в связи с этим мерах прокурорского реагирования;</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-обнаружения Арендодателем права пользования Объектом третьими лицами;</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-наличия вступившего в законную силу постановления по делу об административном правонарушении в связи с выявлением в Объекте фактов нарушений установленных законодательством Российской Федерации и города Севастополя правил промышленного производства и/или оборота и/или реализации этилового спирта, алкогольной и спиртосодержащей продукции, включая пиво и напитки, изготавливаемые на его основе.</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9.6.1.</w:t>
      </w:r>
      <w:r w:rsidRPr="00621D8A">
        <w:rPr>
          <w:rFonts w:ascii="Times New Roman" w:hAnsi="Times New Roman" w:cs="Times New Roman"/>
        </w:rPr>
        <w:tab/>
        <w:t>Арендодатель вправе в бесспорном и одностороннем порядке отказаться от исполнения Договора в случае принятия Уполномоченным органом решения о развитии застроенных территорий в городе Севастополе, если Объект расположен в пределах таких территорий, в порядке предусмотренном действующим законодательством.</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9.6.2.</w:t>
      </w:r>
      <w:r w:rsidRPr="00621D8A">
        <w:rPr>
          <w:rFonts w:ascii="Times New Roman" w:hAnsi="Times New Roman" w:cs="Times New Roman"/>
        </w:rPr>
        <w:tab/>
        <w:t xml:space="preserve">Арендодатель вправе в бесспорном и одностороннем порядке отказаться от исполнения Договора путем направления уведомления Арендатору с требованием об уплате задолженности по внесению арендной платы по Договору за два платежных периода и об отказе от исполнения Договора в случае неисполнения Арендатором указанного требования по внесению арендной платы по Договору в течение 30 дней со дня получения данного уведомления. </w:t>
      </w:r>
    </w:p>
    <w:p w:rsidR="008D1699" w:rsidRPr="00621D8A" w:rsidRDefault="008D1699" w:rsidP="008D1699">
      <w:pPr>
        <w:pStyle w:val="ConsPlusNormal"/>
        <w:tabs>
          <w:tab w:val="left" w:pos="1134"/>
        </w:tabs>
        <w:suppressAutoHyphens/>
        <w:ind w:firstLine="709"/>
        <w:jc w:val="both"/>
        <w:rPr>
          <w:rFonts w:ascii="Times New Roman" w:hAnsi="Times New Roman" w:cs="Times New Roman"/>
        </w:rPr>
      </w:pPr>
      <w:r w:rsidRPr="00621D8A">
        <w:rPr>
          <w:rFonts w:ascii="Times New Roman" w:hAnsi="Times New Roman" w:cs="Times New Roman"/>
        </w:rPr>
        <w:t>9.7.</w:t>
      </w:r>
      <w:r w:rsidRPr="00621D8A">
        <w:rPr>
          <w:rFonts w:ascii="Times New Roman" w:hAnsi="Times New Roman" w:cs="Times New Roman"/>
        </w:rPr>
        <w:tab/>
        <w:t>В случаях, предусмотренных п. 9.5, 9.6 Договора, Договор считается расторгнутым с момента получения Арендатором письменного предупреждения об отказе от Договора.</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xml:space="preserve">В случае, предусмотренном п. 9.6.1. Договора, - по истечении 30 дней с момента получения Арендатором соответствующего уведомления. </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В случае, предусмотренном п. 9.6.2. Договора, - по истечении 30 дней с момента получения Арендатором уведомления, указанного в п. 9.6.2 Договора, если Арендатором не исполнены требования по внесению арендной платы по Договору, изложенные в уведомлении.</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Момент получения Арендатором уведомлений, указанных в настоящем пункте, определяется в любом случае не позднее 5 дней с даты их отправки заказным письмом по адресу, указанному в Договоре.</w:t>
      </w:r>
    </w:p>
    <w:p w:rsidR="008D1699" w:rsidRDefault="008D1699" w:rsidP="008D1699">
      <w:pPr>
        <w:pStyle w:val="ConsPlusNormal"/>
        <w:suppressAutoHyphens/>
        <w:ind w:firstLine="709"/>
        <w:jc w:val="both"/>
        <w:rPr>
          <w:rFonts w:ascii="Times New Roman" w:hAnsi="Times New Roman" w:cs="Times New Roman"/>
          <w:b/>
          <w:bCs/>
        </w:rPr>
      </w:pPr>
    </w:p>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10. Особые условия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10.1.</w:t>
      </w:r>
      <w:r w:rsidRPr="00621D8A">
        <w:rPr>
          <w:rFonts w:ascii="Times New Roman" w:hAnsi="Times New Roman" w:cs="Times New Roman"/>
        </w:rPr>
        <w:tab/>
        <w:t xml:space="preserve">В аварийных ситуациях на Объекте, которые могут повлечь порчу Объекта, при отсутствии Арендатора, Организация, отвечающая за устранение указанных аварийных ситуаций, имеет право в целях </w:t>
      </w:r>
      <w:r w:rsidRPr="00621D8A">
        <w:rPr>
          <w:rFonts w:ascii="Times New Roman" w:hAnsi="Times New Roman" w:cs="Times New Roman"/>
        </w:rPr>
        <w:lastRenderedPageBreak/>
        <w:t>устранения аварии вскрывать Объект в присутствии представителей правоохранительных органов с обязательным составлением протокола и обеспечением сохранности Объекта и имущества в нем.</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10.2.</w:t>
      </w:r>
      <w:r w:rsidRPr="00621D8A">
        <w:rPr>
          <w:rFonts w:ascii="Times New Roman" w:hAnsi="Times New Roman" w:cs="Times New Roman"/>
        </w:rPr>
        <w:tab/>
        <w:t xml:space="preserve">В случае приобретения Арендатором Объекта по договору купли-продажи в порядке и на условиях, предусмотренных законодательством, Арендатор обязуется оплатить арендную плату, штрафные санкции до момента выполнения Арендатором предусмотренной договором купли-продажи Объекта обязанности по оплате цены продажи </w:t>
      </w:r>
      <w:r w:rsidRPr="00621D8A">
        <w:rPr>
          <w:rFonts w:ascii="Times New Roman" w:hAnsi="Times New Roman" w:cs="Times New Roman"/>
          <w:spacing w:val="-4"/>
        </w:rPr>
        <w:t>Объекта и поступления денежных средств на счет, соответствующий установленному коду бюджетной классификации.</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10.3.</w:t>
      </w:r>
      <w:r w:rsidRPr="00621D8A">
        <w:rPr>
          <w:rFonts w:ascii="Times New Roman" w:hAnsi="Times New Roman" w:cs="Times New Roman"/>
        </w:rPr>
        <w:tab/>
        <w:t>Заключив Договор, Арендатор выразил согласие на осуществление Арендодателем действий по пресечению неправомерного использования Объекта в порядке самозащиты права (статьи 12, 14 Гражданского кодекса Российской Федерации). Самозащита осуществляется путем освобождения Арендодателем или назначенным им лицом Объекта от имущества Арендатора либо третьих лиц, совершения иных действий, направленных на поступление Объекта во владение Арендодателя. При этом Арендатор признает, что убытки, возникающие вследствие утраты либо повреждения принадлежащего ему имущества, возмещению не подлежат и обязуется исполнить за Арендодателя обязательства по оплате стоимости возмещения вреда, причиненного третьим лицам при осуществлении самозащиты права.</w:t>
      </w:r>
    </w:p>
    <w:p w:rsidR="008D1699" w:rsidRPr="00621D8A" w:rsidRDefault="008D1699" w:rsidP="008D1699">
      <w:pPr>
        <w:pStyle w:val="ConsPlusNormal"/>
        <w:suppressAutoHyphens/>
        <w:ind w:firstLine="709"/>
        <w:jc w:val="both"/>
        <w:rPr>
          <w:rFonts w:ascii="Times New Roman" w:hAnsi="Times New Roman" w:cs="Times New Roman"/>
          <w:spacing w:val="-6"/>
        </w:rPr>
      </w:pPr>
      <w:r w:rsidRPr="00621D8A">
        <w:rPr>
          <w:rFonts w:ascii="Times New Roman" w:hAnsi="Times New Roman" w:cs="Times New Roman"/>
          <w:spacing w:val="-6"/>
        </w:rPr>
        <w:t>Указанные меры должны быть применены в случае систематического уклонения Арендатором возврата объектов аренды.</w:t>
      </w:r>
    </w:p>
    <w:p w:rsidR="008D1699" w:rsidRPr="00621D8A" w:rsidRDefault="008D1699" w:rsidP="008D1699">
      <w:pPr>
        <w:pStyle w:val="ConsPlusNormal"/>
        <w:keepNext/>
        <w:widowControl/>
        <w:suppressAutoHyphens/>
        <w:ind w:firstLine="709"/>
        <w:jc w:val="both"/>
        <w:rPr>
          <w:rFonts w:ascii="Times New Roman" w:hAnsi="Times New Roman" w:cs="Times New Roman"/>
          <w:b/>
          <w:bCs/>
        </w:rPr>
      </w:pPr>
      <w:r w:rsidRPr="00621D8A">
        <w:rPr>
          <w:rFonts w:ascii="Times New Roman" w:hAnsi="Times New Roman" w:cs="Times New Roman"/>
          <w:b/>
          <w:bCs/>
        </w:rPr>
        <w:t>Раздел 11. Прочие условия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11.1.</w:t>
      </w:r>
      <w:r w:rsidRPr="00621D8A">
        <w:rPr>
          <w:rFonts w:ascii="Times New Roman" w:hAnsi="Times New Roman" w:cs="Times New Roman"/>
        </w:rPr>
        <w:tab/>
        <w:t>Вопросы, не урегулированные Договором, регулируются действующим гражданским законодательством Российской Федерации и города Федерального значения Севастополя.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11.2.</w:t>
      </w:r>
      <w:r w:rsidRPr="00621D8A">
        <w:rPr>
          <w:rFonts w:ascii="Times New Roman" w:hAnsi="Times New Roman" w:cs="Times New Roman"/>
        </w:rPr>
        <w:tab/>
        <w:t>Споры, возникающие при исполнении Договора, рассматриваются в судебном порядке в судебных органах г. Севастополя.</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11.3.</w:t>
      </w:r>
      <w:r w:rsidRPr="00621D8A">
        <w:rPr>
          <w:rFonts w:ascii="Times New Roman" w:hAnsi="Times New Roman" w:cs="Times New Roman"/>
        </w:rPr>
        <w:tab/>
        <w:t>Об изменениях наименования, местонахождения, банковских реквизитов или реорганизации Стороны обязаны письменно в недельный срок сообщить друг другу со ссылкой на номер и дату Договора.</w:t>
      </w:r>
    </w:p>
    <w:p w:rsidR="008D1699" w:rsidRPr="00621D8A" w:rsidRDefault="008D1699" w:rsidP="008D1699">
      <w:pPr>
        <w:pStyle w:val="ConsPlusNormal"/>
        <w:tabs>
          <w:tab w:val="left" w:pos="1276"/>
          <w:tab w:val="left" w:pos="7938"/>
        </w:tabs>
        <w:suppressAutoHyphens/>
        <w:ind w:firstLine="709"/>
        <w:jc w:val="both"/>
        <w:rPr>
          <w:rFonts w:ascii="Times New Roman" w:hAnsi="Times New Roman" w:cs="Times New Roman"/>
        </w:rPr>
      </w:pPr>
      <w:r w:rsidRPr="00621D8A">
        <w:rPr>
          <w:rFonts w:ascii="Times New Roman" w:hAnsi="Times New Roman" w:cs="Times New Roman"/>
        </w:rPr>
        <w:t>При толковании и применении условий настоящего Договора его положения являются взаимосвязанными, и каждое положение должно рассматриваться в контексте всех других положений.</w:t>
      </w:r>
    </w:p>
    <w:p w:rsidR="008D1699"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11.4.</w:t>
      </w:r>
      <w:r w:rsidRPr="00621D8A">
        <w:rPr>
          <w:rFonts w:ascii="Times New Roman" w:hAnsi="Times New Roman" w:cs="Times New Roman"/>
        </w:rPr>
        <w:tab/>
        <w:t>Договор составлен в четырех экземплярах, каждый из которых имеет одинаковую юридическую силу: два экземпляра Договора остается у Арендатора, в том числе – один для выполнения обязанностей, предусмотренных п. 2.4.17 настоящего Договора, два экземпляра - у Арендодателя.</w:t>
      </w:r>
    </w:p>
    <w:p w:rsidR="008D1699" w:rsidRDefault="008D1699" w:rsidP="008D1699">
      <w:pPr>
        <w:pStyle w:val="ConsPlusNormal"/>
        <w:tabs>
          <w:tab w:val="left" w:pos="1276"/>
        </w:tabs>
        <w:suppressAutoHyphens/>
        <w:ind w:firstLine="709"/>
        <w:jc w:val="both"/>
        <w:rPr>
          <w:rFonts w:ascii="Times New Roman" w:hAnsi="Times New Roman" w:cs="Times New Roman"/>
        </w:rPr>
      </w:pPr>
    </w:p>
    <w:p w:rsidR="008D1699"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Приложения к Договору:</w:t>
      </w:r>
    </w:p>
    <w:p w:rsidR="008D1699"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Акт приема-передачи имущества</w:t>
      </w:r>
      <w:r>
        <w:rPr>
          <w:rFonts w:ascii="Times New Roman" w:hAnsi="Times New Roman" w:cs="Times New Roman"/>
        </w:rPr>
        <w:t xml:space="preserve"> (Приложение № 1)</w:t>
      </w:r>
      <w:r w:rsidRPr="00621D8A">
        <w:rPr>
          <w:rFonts w:ascii="Times New Roman" w:hAnsi="Times New Roman" w:cs="Times New Roman"/>
        </w:rPr>
        <w:t>;</w:t>
      </w:r>
    </w:p>
    <w:p w:rsidR="008D1699" w:rsidRPr="00621D8A" w:rsidRDefault="008D1699" w:rsidP="008D1699">
      <w:pPr>
        <w:pStyle w:val="ConsPlusNormal"/>
        <w:tabs>
          <w:tab w:val="left" w:pos="1276"/>
        </w:tabs>
        <w:suppressAutoHyphens/>
        <w:ind w:firstLine="709"/>
        <w:jc w:val="both"/>
        <w:rPr>
          <w:rFonts w:ascii="Times New Roman" w:hAnsi="Times New Roman" w:cs="Times New Roman"/>
        </w:rPr>
      </w:pPr>
      <w:r w:rsidRPr="00621D8A">
        <w:rPr>
          <w:rFonts w:ascii="Times New Roman" w:hAnsi="Times New Roman" w:cs="Times New Roman"/>
        </w:rPr>
        <w:t>- Расчет размера арендной платы</w:t>
      </w:r>
      <w:r>
        <w:rPr>
          <w:rFonts w:ascii="Times New Roman" w:hAnsi="Times New Roman" w:cs="Times New Roman"/>
        </w:rPr>
        <w:t xml:space="preserve"> (Приложение № 2)</w:t>
      </w:r>
      <w:r w:rsidRPr="00621D8A">
        <w:rPr>
          <w:rFonts w:ascii="Times New Roman" w:hAnsi="Times New Roman" w:cs="Times New Roman"/>
        </w:rPr>
        <w:t>.</w:t>
      </w:r>
    </w:p>
    <w:p w:rsidR="008D1699" w:rsidRPr="00621D8A" w:rsidRDefault="008D1699" w:rsidP="008D1699">
      <w:pPr>
        <w:pStyle w:val="ConsPlusNormal"/>
        <w:suppressAutoHyphens/>
        <w:ind w:firstLine="454"/>
        <w:jc w:val="both"/>
        <w:rPr>
          <w:rFonts w:ascii="Times New Roman" w:hAnsi="Times New Roman" w:cs="Times New Roman"/>
        </w:rPr>
      </w:pPr>
    </w:p>
    <w:tbl>
      <w:tblPr>
        <w:tblpPr w:leftFromText="180" w:rightFromText="180" w:vertAnchor="text" w:horzAnchor="margin" w:tblpY="415"/>
        <w:tblW w:w="10250" w:type="dxa"/>
        <w:tblLook w:val="00A0" w:firstRow="1" w:lastRow="0" w:firstColumn="1" w:lastColumn="0" w:noHBand="0" w:noVBand="0"/>
      </w:tblPr>
      <w:tblGrid>
        <w:gridCol w:w="5068"/>
        <w:gridCol w:w="5182"/>
      </w:tblGrid>
      <w:tr w:rsidR="008D1699" w:rsidRPr="00621D8A" w:rsidTr="00093B9E">
        <w:trPr>
          <w:trHeight w:val="7530"/>
        </w:trPr>
        <w:tc>
          <w:tcPr>
            <w:tcW w:w="5068" w:type="dxa"/>
          </w:tcPr>
          <w:p w:rsidR="008D1699" w:rsidRPr="00621D8A" w:rsidRDefault="008D1699" w:rsidP="00093B9E">
            <w:pPr>
              <w:pStyle w:val="ConsPlusNormal"/>
              <w:suppressAutoHyphens/>
              <w:ind w:hanging="2"/>
              <w:rPr>
                <w:rFonts w:ascii="Times New Roman" w:hAnsi="Times New Roman" w:cs="Times New Roman"/>
                <w:b/>
                <w:bCs/>
              </w:rPr>
            </w:pPr>
            <w:r w:rsidRPr="00621D8A">
              <w:rPr>
                <w:rFonts w:ascii="Times New Roman" w:hAnsi="Times New Roman" w:cs="Times New Roman"/>
                <w:b/>
                <w:bCs/>
              </w:rPr>
              <w:t>Арендодатель</w:t>
            </w:r>
          </w:p>
          <w:p w:rsidR="008D1699" w:rsidRPr="00621D8A" w:rsidRDefault="008D1699" w:rsidP="00093B9E">
            <w:pPr>
              <w:rPr>
                <w:b/>
                <w:bCs/>
                <w:sz w:val="20"/>
                <w:szCs w:val="20"/>
              </w:rPr>
            </w:pPr>
            <w:r w:rsidRPr="00621D8A">
              <w:rPr>
                <w:b/>
                <w:bCs/>
                <w:sz w:val="20"/>
                <w:szCs w:val="20"/>
              </w:rPr>
              <w:t>Государственное унитарное предприятие города Севастополя «Севастопольский морской порт»</w:t>
            </w:r>
          </w:p>
          <w:p w:rsidR="008D1699" w:rsidRPr="00621D8A" w:rsidRDefault="008D1699" w:rsidP="00093B9E">
            <w:pPr>
              <w:rPr>
                <w:i/>
                <w:iCs/>
                <w:sz w:val="20"/>
                <w:szCs w:val="20"/>
              </w:rPr>
            </w:pPr>
            <w:r w:rsidRPr="00621D8A">
              <w:rPr>
                <w:i/>
                <w:iCs/>
                <w:sz w:val="20"/>
                <w:szCs w:val="20"/>
              </w:rPr>
              <w:t>Юридический адрес:</w:t>
            </w:r>
          </w:p>
          <w:p w:rsidR="008D1699" w:rsidRPr="00621D8A" w:rsidRDefault="008D1699" w:rsidP="00093B9E">
            <w:pPr>
              <w:jc w:val="both"/>
              <w:rPr>
                <w:bCs/>
                <w:sz w:val="20"/>
                <w:szCs w:val="20"/>
              </w:rPr>
            </w:pPr>
            <w:r w:rsidRPr="00621D8A">
              <w:rPr>
                <w:bCs/>
                <w:sz w:val="20"/>
                <w:szCs w:val="20"/>
              </w:rPr>
              <w:t>РФ, 299011, г. Севастополь, пл. Нахимова, 5</w:t>
            </w:r>
          </w:p>
          <w:p w:rsidR="008D1699" w:rsidRPr="00621D8A" w:rsidRDefault="008D1699" w:rsidP="00093B9E">
            <w:pPr>
              <w:jc w:val="both"/>
              <w:rPr>
                <w:bCs/>
                <w:i/>
                <w:iCs/>
                <w:sz w:val="20"/>
                <w:szCs w:val="20"/>
              </w:rPr>
            </w:pPr>
            <w:r w:rsidRPr="00621D8A">
              <w:rPr>
                <w:bCs/>
                <w:i/>
                <w:iCs/>
                <w:sz w:val="20"/>
                <w:szCs w:val="20"/>
              </w:rPr>
              <w:t>Почтовый адрес:</w:t>
            </w:r>
          </w:p>
          <w:p w:rsidR="008D1699" w:rsidRPr="00621D8A" w:rsidRDefault="008D1699" w:rsidP="00093B9E">
            <w:pPr>
              <w:jc w:val="both"/>
              <w:rPr>
                <w:bCs/>
                <w:sz w:val="20"/>
                <w:szCs w:val="20"/>
              </w:rPr>
            </w:pPr>
            <w:r w:rsidRPr="00621D8A">
              <w:rPr>
                <w:bCs/>
                <w:sz w:val="20"/>
                <w:szCs w:val="20"/>
              </w:rPr>
              <w:t>РФ, 299014, г. Севастополь, ул. Нахимова, д. 5</w:t>
            </w:r>
          </w:p>
          <w:p w:rsidR="008D1699" w:rsidRPr="00621D8A" w:rsidRDefault="008D1699" w:rsidP="00093B9E">
            <w:pPr>
              <w:rPr>
                <w:sz w:val="20"/>
                <w:szCs w:val="20"/>
              </w:rPr>
            </w:pPr>
            <w:r w:rsidRPr="00621D8A">
              <w:rPr>
                <w:sz w:val="20"/>
                <w:szCs w:val="20"/>
              </w:rPr>
              <w:t>ИНН 9204002475 / КПП 920401001</w:t>
            </w:r>
          </w:p>
          <w:p w:rsidR="008D1699" w:rsidRPr="00621D8A" w:rsidRDefault="008D1699" w:rsidP="00093B9E">
            <w:pPr>
              <w:rPr>
                <w:sz w:val="20"/>
                <w:szCs w:val="20"/>
              </w:rPr>
            </w:pPr>
            <w:r w:rsidRPr="00621D8A">
              <w:rPr>
                <w:sz w:val="20"/>
                <w:szCs w:val="20"/>
              </w:rPr>
              <w:t>ОГРН 1149204004707</w:t>
            </w:r>
          </w:p>
          <w:p w:rsidR="008D1699" w:rsidRPr="00621D8A" w:rsidRDefault="008D1699" w:rsidP="00093B9E">
            <w:pPr>
              <w:rPr>
                <w:sz w:val="20"/>
                <w:szCs w:val="20"/>
              </w:rPr>
            </w:pPr>
            <w:r w:rsidRPr="00621D8A">
              <w:rPr>
                <w:sz w:val="20"/>
                <w:szCs w:val="20"/>
              </w:rPr>
              <w:t>р/с 40602810940030000015</w:t>
            </w:r>
          </w:p>
          <w:p w:rsidR="008D1699" w:rsidRPr="00621D8A" w:rsidRDefault="008D1699" w:rsidP="00093B9E">
            <w:pPr>
              <w:rPr>
                <w:sz w:val="20"/>
                <w:szCs w:val="20"/>
              </w:rPr>
            </w:pPr>
            <w:r w:rsidRPr="00621D8A">
              <w:rPr>
                <w:sz w:val="20"/>
                <w:szCs w:val="20"/>
              </w:rPr>
              <w:t>в РНКБ (ПАО), г. Симферополь</w:t>
            </w:r>
          </w:p>
          <w:p w:rsidR="008D1699" w:rsidRPr="00621D8A" w:rsidRDefault="008D1699" w:rsidP="00093B9E">
            <w:pPr>
              <w:rPr>
                <w:sz w:val="20"/>
                <w:szCs w:val="20"/>
              </w:rPr>
            </w:pPr>
            <w:r w:rsidRPr="00621D8A">
              <w:rPr>
                <w:sz w:val="20"/>
                <w:szCs w:val="20"/>
              </w:rPr>
              <w:t>БИК 043510607</w:t>
            </w:r>
          </w:p>
          <w:p w:rsidR="008D1699" w:rsidRPr="00621D8A" w:rsidRDefault="008D1699" w:rsidP="00093B9E">
            <w:pPr>
              <w:rPr>
                <w:sz w:val="20"/>
                <w:szCs w:val="20"/>
              </w:rPr>
            </w:pPr>
            <w:r w:rsidRPr="00621D8A">
              <w:rPr>
                <w:sz w:val="20"/>
                <w:szCs w:val="20"/>
              </w:rPr>
              <w:t xml:space="preserve">к/с 30101810335100000607 </w:t>
            </w:r>
          </w:p>
          <w:p w:rsidR="008D1699" w:rsidRPr="00621D8A" w:rsidRDefault="008D1699" w:rsidP="00093B9E">
            <w:pPr>
              <w:rPr>
                <w:sz w:val="20"/>
                <w:szCs w:val="20"/>
              </w:rPr>
            </w:pPr>
          </w:p>
          <w:p w:rsidR="008D1699" w:rsidRPr="00621D8A" w:rsidRDefault="008D1699" w:rsidP="00093B9E">
            <w:pPr>
              <w:rPr>
                <w:bCs/>
                <w:sz w:val="20"/>
                <w:szCs w:val="20"/>
              </w:rPr>
            </w:pPr>
            <w:r w:rsidRPr="00621D8A">
              <w:rPr>
                <w:bCs/>
                <w:sz w:val="20"/>
                <w:szCs w:val="20"/>
              </w:rPr>
              <w:t>р/с 40602810710280001552</w:t>
            </w:r>
          </w:p>
          <w:p w:rsidR="008D1699" w:rsidRPr="00621D8A" w:rsidRDefault="008D1699" w:rsidP="00093B9E">
            <w:pPr>
              <w:rPr>
                <w:bCs/>
                <w:sz w:val="20"/>
                <w:szCs w:val="20"/>
              </w:rPr>
            </w:pPr>
            <w:r w:rsidRPr="00621D8A">
              <w:rPr>
                <w:bCs/>
                <w:sz w:val="20"/>
                <w:szCs w:val="20"/>
              </w:rPr>
              <w:t>Симферопольский филиал АБ «Россия»,</w:t>
            </w:r>
          </w:p>
          <w:p w:rsidR="008D1699" w:rsidRPr="00621D8A" w:rsidRDefault="008D1699" w:rsidP="00093B9E">
            <w:pPr>
              <w:rPr>
                <w:bCs/>
                <w:sz w:val="20"/>
                <w:szCs w:val="20"/>
              </w:rPr>
            </w:pPr>
            <w:r w:rsidRPr="00621D8A">
              <w:rPr>
                <w:bCs/>
                <w:sz w:val="20"/>
                <w:szCs w:val="20"/>
              </w:rPr>
              <w:t>г. Симферополь</w:t>
            </w:r>
          </w:p>
          <w:p w:rsidR="008D1699" w:rsidRPr="00621D8A" w:rsidRDefault="008D1699" w:rsidP="00093B9E">
            <w:pPr>
              <w:rPr>
                <w:bCs/>
                <w:sz w:val="20"/>
                <w:szCs w:val="20"/>
              </w:rPr>
            </w:pPr>
            <w:r w:rsidRPr="00621D8A">
              <w:rPr>
                <w:bCs/>
                <w:sz w:val="20"/>
                <w:szCs w:val="20"/>
              </w:rPr>
              <w:t>БИК 043510107</w:t>
            </w:r>
          </w:p>
          <w:p w:rsidR="008D1699" w:rsidRPr="00621D8A" w:rsidRDefault="008D1699" w:rsidP="00093B9E">
            <w:pPr>
              <w:rPr>
                <w:bCs/>
                <w:sz w:val="20"/>
                <w:szCs w:val="20"/>
              </w:rPr>
            </w:pPr>
            <w:r w:rsidRPr="00621D8A">
              <w:rPr>
                <w:bCs/>
                <w:sz w:val="20"/>
                <w:szCs w:val="20"/>
              </w:rPr>
              <w:t>к/с 30101810835100000107</w:t>
            </w:r>
          </w:p>
          <w:p w:rsidR="008D1699" w:rsidRPr="00621D8A" w:rsidRDefault="008D1699" w:rsidP="00093B9E">
            <w:pPr>
              <w:rPr>
                <w:sz w:val="20"/>
                <w:szCs w:val="20"/>
              </w:rPr>
            </w:pPr>
          </w:p>
          <w:p w:rsidR="008D1699" w:rsidRPr="00A610C5" w:rsidRDefault="008D1699" w:rsidP="00093B9E">
            <w:pPr>
              <w:rPr>
                <w:sz w:val="20"/>
                <w:szCs w:val="20"/>
              </w:rPr>
            </w:pPr>
            <w:r w:rsidRPr="00621D8A">
              <w:rPr>
                <w:sz w:val="20"/>
                <w:szCs w:val="20"/>
              </w:rPr>
              <w:t>тел</w:t>
            </w:r>
            <w:r w:rsidRPr="00A610C5">
              <w:rPr>
                <w:sz w:val="20"/>
                <w:szCs w:val="20"/>
              </w:rPr>
              <w:t>/</w:t>
            </w:r>
            <w:r w:rsidRPr="00621D8A">
              <w:rPr>
                <w:sz w:val="20"/>
                <w:szCs w:val="20"/>
                <w:lang w:val="en-US"/>
              </w:rPr>
              <w:t>fax</w:t>
            </w:r>
            <w:r w:rsidRPr="00A610C5">
              <w:rPr>
                <w:sz w:val="20"/>
                <w:szCs w:val="20"/>
              </w:rPr>
              <w:t>: +7(8692) 53-00-02; 53-02-60</w:t>
            </w:r>
          </w:p>
          <w:p w:rsidR="008D1699" w:rsidRPr="00A610C5" w:rsidRDefault="008D1699" w:rsidP="00093B9E">
            <w:pPr>
              <w:rPr>
                <w:sz w:val="20"/>
                <w:szCs w:val="20"/>
              </w:rPr>
            </w:pPr>
            <w:r w:rsidRPr="00621D8A">
              <w:rPr>
                <w:sz w:val="20"/>
                <w:szCs w:val="20"/>
                <w:lang w:val="en-US"/>
              </w:rPr>
              <w:t>e</w:t>
            </w:r>
            <w:r w:rsidRPr="00A610C5">
              <w:rPr>
                <w:sz w:val="20"/>
                <w:szCs w:val="20"/>
              </w:rPr>
              <w:t>-</w:t>
            </w:r>
            <w:r w:rsidRPr="00621D8A">
              <w:rPr>
                <w:sz w:val="20"/>
                <w:szCs w:val="20"/>
                <w:lang w:val="en-US"/>
              </w:rPr>
              <w:t>mail</w:t>
            </w:r>
            <w:r w:rsidRPr="00A610C5">
              <w:rPr>
                <w:sz w:val="20"/>
                <w:szCs w:val="20"/>
              </w:rPr>
              <w:t xml:space="preserve">: </w:t>
            </w:r>
            <w:hyperlink r:id="rId23" w:history="1">
              <w:r w:rsidRPr="00621D8A">
                <w:rPr>
                  <w:rStyle w:val="a4"/>
                  <w:sz w:val="20"/>
                  <w:szCs w:val="20"/>
                  <w:lang w:val="en-US"/>
                </w:rPr>
                <w:t>gupsmp</w:t>
              </w:r>
              <w:r w:rsidRPr="00A610C5">
                <w:rPr>
                  <w:rStyle w:val="a4"/>
                  <w:sz w:val="20"/>
                  <w:szCs w:val="20"/>
                </w:rPr>
                <w:t>@</w:t>
              </w:r>
              <w:r w:rsidRPr="00621D8A">
                <w:rPr>
                  <w:rStyle w:val="a4"/>
                  <w:sz w:val="20"/>
                  <w:szCs w:val="20"/>
                  <w:lang w:val="en-US"/>
                </w:rPr>
                <w:t>mail</w:t>
              </w:r>
              <w:r w:rsidRPr="00A610C5">
                <w:rPr>
                  <w:rStyle w:val="a4"/>
                  <w:sz w:val="20"/>
                  <w:szCs w:val="20"/>
                </w:rPr>
                <w:t>.</w:t>
              </w:r>
              <w:proofErr w:type="spellStart"/>
              <w:r w:rsidRPr="00621D8A">
                <w:rPr>
                  <w:rStyle w:val="a4"/>
                  <w:sz w:val="20"/>
                  <w:szCs w:val="20"/>
                  <w:lang w:val="en-US"/>
                </w:rPr>
                <w:t>ru</w:t>
              </w:r>
              <w:proofErr w:type="spellEnd"/>
            </w:hyperlink>
          </w:p>
          <w:p w:rsidR="008D1699" w:rsidRPr="00A610C5" w:rsidRDefault="008D1699" w:rsidP="00093B9E">
            <w:pPr>
              <w:rPr>
                <w:b/>
                <w:bCs/>
                <w:sz w:val="20"/>
                <w:szCs w:val="20"/>
              </w:rPr>
            </w:pPr>
          </w:p>
          <w:p w:rsidR="008D1699" w:rsidRPr="00621D8A" w:rsidRDefault="008D1699" w:rsidP="00093B9E">
            <w:pPr>
              <w:rPr>
                <w:b/>
                <w:sz w:val="20"/>
                <w:szCs w:val="20"/>
              </w:rPr>
            </w:pPr>
            <w:r w:rsidRPr="00621D8A">
              <w:rPr>
                <w:b/>
                <w:sz w:val="20"/>
                <w:szCs w:val="20"/>
              </w:rPr>
              <w:t>Генеральный директор</w:t>
            </w:r>
          </w:p>
          <w:p w:rsidR="008D1699" w:rsidRPr="00621D8A" w:rsidRDefault="008D1699" w:rsidP="00093B9E">
            <w:pPr>
              <w:rPr>
                <w:b/>
                <w:sz w:val="20"/>
                <w:szCs w:val="20"/>
              </w:rPr>
            </w:pPr>
          </w:p>
          <w:p w:rsidR="008D1699" w:rsidRPr="00621D8A" w:rsidRDefault="008D1699" w:rsidP="00093B9E">
            <w:pPr>
              <w:rPr>
                <w:b/>
                <w:sz w:val="20"/>
                <w:szCs w:val="20"/>
              </w:rPr>
            </w:pPr>
          </w:p>
          <w:p w:rsidR="008D1699" w:rsidRPr="00621D8A" w:rsidRDefault="008D1699" w:rsidP="00093B9E">
            <w:pPr>
              <w:rPr>
                <w:b/>
                <w:sz w:val="20"/>
                <w:szCs w:val="20"/>
              </w:rPr>
            </w:pPr>
            <w:r w:rsidRPr="00621D8A">
              <w:rPr>
                <w:b/>
                <w:sz w:val="20"/>
                <w:szCs w:val="20"/>
              </w:rPr>
              <w:t>__________________ /Ю.А. Баранов/</w:t>
            </w:r>
          </w:p>
          <w:p w:rsidR="008D1699" w:rsidRPr="00621D8A" w:rsidRDefault="008D1699" w:rsidP="00093B9E">
            <w:pPr>
              <w:pStyle w:val="ConsPlusNormal"/>
              <w:suppressAutoHyphens/>
              <w:ind w:firstLine="0"/>
              <w:rPr>
                <w:rFonts w:ascii="Times New Roman" w:hAnsi="Times New Roman" w:cs="Times New Roman"/>
              </w:rPr>
            </w:pPr>
            <w:r w:rsidRPr="00621D8A">
              <w:rPr>
                <w:rFonts w:ascii="Times New Roman" w:hAnsi="Times New Roman" w:cs="Times New Roman"/>
                <w:b/>
              </w:rPr>
              <w:t>М.П.</w:t>
            </w:r>
          </w:p>
        </w:tc>
        <w:tc>
          <w:tcPr>
            <w:tcW w:w="5182" w:type="dxa"/>
          </w:tcPr>
          <w:p w:rsidR="008D1699" w:rsidRPr="00621D8A" w:rsidRDefault="008D1699" w:rsidP="00093B9E">
            <w:pPr>
              <w:pStyle w:val="ConsPlusNormal"/>
              <w:suppressAutoHyphens/>
              <w:ind w:firstLine="0"/>
              <w:rPr>
                <w:rFonts w:ascii="Times New Roman" w:hAnsi="Times New Roman" w:cs="Times New Roman"/>
                <w:b/>
                <w:bCs/>
              </w:rPr>
            </w:pPr>
            <w:r w:rsidRPr="00621D8A">
              <w:rPr>
                <w:rFonts w:ascii="Times New Roman" w:hAnsi="Times New Roman" w:cs="Times New Roman"/>
                <w:b/>
                <w:bCs/>
              </w:rPr>
              <w:t>Арендатор</w:t>
            </w: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Cs/>
              </w:rPr>
            </w:pPr>
          </w:p>
          <w:p w:rsidR="008D1699" w:rsidRPr="00621D8A" w:rsidRDefault="008D1699" w:rsidP="00093B9E">
            <w:pPr>
              <w:pStyle w:val="ConsPlusNormal"/>
              <w:suppressAutoHyphens/>
              <w:ind w:right="-143" w:firstLine="0"/>
              <w:rPr>
                <w:rFonts w:ascii="Times New Roman" w:hAnsi="Times New Roman" w:cs="Times New Roman"/>
                <w:b/>
                <w:bCs/>
              </w:rPr>
            </w:pPr>
          </w:p>
          <w:p w:rsidR="008D1699" w:rsidRPr="00621D8A" w:rsidRDefault="008D1699" w:rsidP="00093B9E">
            <w:pPr>
              <w:pStyle w:val="ConsPlusNormal"/>
              <w:suppressAutoHyphens/>
              <w:ind w:right="-143" w:firstLine="0"/>
              <w:rPr>
                <w:rFonts w:ascii="Times New Roman" w:hAnsi="Times New Roman" w:cs="Times New Roman"/>
                <w:b/>
                <w:bCs/>
              </w:rPr>
            </w:pPr>
          </w:p>
          <w:p w:rsidR="008D1699" w:rsidRPr="00621D8A" w:rsidRDefault="008D1699" w:rsidP="00093B9E">
            <w:pPr>
              <w:pStyle w:val="ConsPlusNormal"/>
              <w:suppressAutoHyphens/>
              <w:ind w:right="-143" w:firstLine="0"/>
              <w:rPr>
                <w:rFonts w:ascii="Times New Roman" w:hAnsi="Times New Roman" w:cs="Times New Roman"/>
                <w:b/>
                <w:bCs/>
              </w:rPr>
            </w:pPr>
          </w:p>
          <w:p w:rsidR="008D1699" w:rsidRPr="00621D8A" w:rsidRDefault="008D1699" w:rsidP="00093B9E">
            <w:pPr>
              <w:pStyle w:val="ConsPlusNormal"/>
              <w:suppressAutoHyphens/>
              <w:ind w:right="-143" w:firstLine="0"/>
              <w:rPr>
                <w:rFonts w:ascii="Times New Roman" w:hAnsi="Times New Roman" w:cs="Times New Roman"/>
                <w:b/>
                <w:bCs/>
              </w:rPr>
            </w:pPr>
            <w:r w:rsidRPr="00621D8A">
              <w:rPr>
                <w:rFonts w:ascii="Times New Roman" w:hAnsi="Times New Roman" w:cs="Times New Roman"/>
                <w:b/>
                <w:bCs/>
              </w:rPr>
              <w:t>_________________ /                               /</w:t>
            </w:r>
          </w:p>
          <w:p w:rsidR="008D1699" w:rsidRPr="00621D8A" w:rsidRDefault="008D1699" w:rsidP="00093B9E">
            <w:pPr>
              <w:pStyle w:val="ConsPlusNormal"/>
              <w:suppressAutoHyphens/>
              <w:ind w:right="-143" w:firstLine="0"/>
              <w:rPr>
                <w:rFonts w:ascii="Times New Roman" w:hAnsi="Times New Roman" w:cs="Times New Roman"/>
                <w:bCs/>
              </w:rPr>
            </w:pPr>
            <w:r w:rsidRPr="00621D8A">
              <w:rPr>
                <w:rFonts w:ascii="Times New Roman" w:hAnsi="Times New Roman" w:cs="Times New Roman"/>
                <w:b/>
                <w:bCs/>
              </w:rPr>
              <w:t>М.П.</w:t>
            </w:r>
          </w:p>
        </w:tc>
      </w:tr>
    </w:tbl>
    <w:p w:rsidR="008D1699" w:rsidRPr="00621D8A" w:rsidRDefault="008D1699" w:rsidP="008D1699">
      <w:pPr>
        <w:pStyle w:val="ConsPlusNormal"/>
        <w:suppressAutoHyphens/>
        <w:ind w:firstLine="709"/>
        <w:jc w:val="both"/>
        <w:rPr>
          <w:rFonts w:ascii="Times New Roman" w:hAnsi="Times New Roman" w:cs="Times New Roman"/>
          <w:b/>
          <w:bCs/>
        </w:rPr>
      </w:pPr>
      <w:r w:rsidRPr="00621D8A">
        <w:rPr>
          <w:rFonts w:ascii="Times New Roman" w:hAnsi="Times New Roman" w:cs="Times New Roman"/>
          <w:b/>
          <w:bCs/>
        </w:rPr>
        <w:t>Раздел 12. Юридические адреса Сторон</w:t>
      </w:r>
    </w:p>
    <w:p w:rsidR="008D1699" w:rsidRDefault="008D1699" w:rsidP="008D1699">
      <w:pPr>
        <w:rPr>
          <w:sz w:val="20"/>
          <w:szCs w:val="20"/>
        </w:rPr>
      </w:pPr>
      <w:r>
        <w:rPr>
          <w:sz w:val="20"/>
          <w:szCs w:val="20"/>
        </w:rPr>
        <w:br w:type="page"/>
      </w:r>
      <w:r>
        <w:rPr>
          <w:sz w:val="20"/>
          <w:szCs w:val="20"/>
        </w:rPr>
        <w:lastRenderedPageBreak/>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Приложение № 1</w:t>
      </w:r>
    </w:p>
    <w:p w:rsidR="008D1699" w:rsidRDefault="008D1699" w:rsidP="008D169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 xml:space="preserve">к Договору аренды недвижимого имущества, </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н</w:t>
      </w:r>
      <w:r w:rsidRPr="00621D8A">
        <w:rPr>
          <w:sz w:val="20"/>
          <w:szCs w:val="20"/>
        </w:rPr>
        <w:t>аходящегося в хозяйственном ведении ГУПГС «СМП»</w:t>
      </w:r>
    </w:p>
    <w:p w:rsidR="008D1699" w:rsidRPr="00621D8A" w:rsidRDefault="008D1699" w:rsidP="008D1699">
      <w:pPr>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20___ г.</w:t>
      </w:r>
    </w:p>
    <w:p w:rsidR="008D1699" w:rsidRPr="00621D8A" w:rsidRDefault="008D1699" w:rsidP="008D1699">
      <w:pPr>
        <w:pStyle w:val="4"/>
        <w:spacing w:before="0" w:after="0"/>
        <w:jc w:val="center"/>
        <w:rPr>
          <w:sz w:val="20"/>
          <w:szCs w:val="20"/>
        </w:rPr>
      </w:pPr>
    </w:p>
    <w:p w:rsidR="008D1699" w:rsidRPr="00621D8A" w:rsidRDefault="008D1699" w:rsidP="008D1699">
      <w:pPr>
        <w:rPr>
          <w:sz w:val="20"/>
          <w:szCs w:val="20"/>
          <w:lang w:val="x-none"/>
        </w:rPr>
      </w:pPr>
    </w:p>
    <w:p w:rsidR="008D1699" w:rsidRPr="00621D8A" w:rsidRDefault="008D1699" w:rsidP="008D1699">
      <w:pPr>
        <w:pStyle w:val="4"/>
        <w:spacing w:before="0" w:after="0"/>
        <w:jc w:val="center"/>
        <w:rPr>
          <w:sz w:val="20"/>
          <w:szCs w:val="20"/>
        </w:rPr>
      </w:pPr>
      <w:r w:rsidRPr="00621D8A">
        <w:rPr>
          <w:sz w:val="20"/>
          <w:szCs w:val="20"/>
        </w:rPr>
        <w:t>А  К  Т</w:t>
      </w:r>
    </w:p>
    <w:p w:rsidR="008D1699" w:rsidRPr="00621D8A" w:rsidRDefault="008D1699" w:rsidP="008D1699">
      <w:pPr>
        <w:pStyle w:val="ConsPlusNonformat"/>
        <w:suppressAutoHyphens/>
        <w:ind w:right="-1" w:firstLine="709"/>
        <w:jc w:val="center"/>
        <w:rPr>
          <w:rFonts w:ascii="Times New Roman" w:hAnsi="Times New Roman" w:cs="Times New Roman"/>
          <w:b/>
          <w:noProof/>
        </w:rPr>
      </w:pPr>
      <w:r w:rsidRPr="00621D8A">
        <w:rPr>
          <w:rFonts w:ascii="Times New Roman" w:hAnsi="Times New Roman" w:cs="Times New Roman"/>
          <w:b/>
        </w:rPr>
        <w:t>приема-передачи  недвижимого  имущества (Объекта аренды)</w:t>
      </w:r>
    </w:p>
    <w:p w:rsidR="008D1699" w:rsidRPr="00621D8A" w:rsidRDefault="008D1699" w:rsidP="008D1699">
      <w:pPr>
        <w:pStyle w:val="ConsPlusNonformat"/>
        <w:suppressAutoHyphens/>
        <w:ind w:right="-1" w:firstLine="709"/>
        <w:jc w:val="center"/>
        <w:rPr>
          <w:rFonts w:ascii="Times New Roman" w:hAnsi="Times New Roman" w:cs="Times New Roman"/>
          <w:b/>
          <w:noProof/>
        </w:rPr>
      </w:pPr>
    </w:p>
    <w:p w:rsidR="008D1699" w:rsidRPr="00621D8A" w:rsidRDefault="008D1699" w:rsidP="008D1699">
      <w:pPr>
        <w:ind w:right="-1"/>
        <w:jc w:val="center"/>
        <w:rPr>
          <w:sz w:val="20"/>
          <w:szCs w:val="20"/>
        </w:rPr>
      </w:pPr>
      <w:r w:rsidRPr="00621D8A">
        <w:rPr>
          <w:sz w:val="20"/>
          <w:szCs w:val="20"/>
        </w:rPr>
        <w:t>« ____» _________ 20___г.</w:t>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r>
      <w:r w:rsidRPr="00621D8A">
        <w:rPr>
          <w:sz w:val="20"/>
          <w:szCs w:val="20"/>
        </w:rPr>
        <w:tab/>
        <w:t>г. Севастополь</w:t>
      </w:r>
    </w:p>
    <w:p w:rsidR="008D1699" w:rsidRPr="00621D8A" w:rsidRDefault="008D1699" w:rsidP="008D1699">
      <w:pPr>
        <w:pStyle w:val="a6"/>
        <w:suppressAutoHyphens/>
        <w:spacing w:after="0"/>
        <w:ind w:left="0" w:firstLine="709"/>
        <w:jc w:val="both"/>
        <w:rPr>
          <w:b/>
          <w:sz w:val="20"/>
          <w:szCs w:val="20"/>
        </w:rPr>
      </w:pPr>
    </w:p>
    <w:p w:rsidR="008D1699" w:rsidRPr="00621D8A" w:rsidRDefault="008D1699" w:rsidP="008D1699">
      <w:pPr>
        <w:pStyle w:val="a6"/>
        <w:suppressAutoHyphens/>
        <w:spacing w:after="0"/>
        <w:ind w:left="0" w:firstLine="709"/>
        <w:jc w:val="both"/>
        <w:rPr>
          <w:sz w:val="20"/>
          <w:szCs w:val="20"/>
        </w:rPr>
      </w:pPr>
      <w:r w:rsidRPr="00621D8A">
        <w:rPr>
          <w:b/>
          <w:sz w:val="20"/>
          <w:szCs w:val="20"/>
        </w:rPr>
        <w:t xml:space="preserve">______________________________________________________- (______                       ) – </w:t>
      </w:r>
      <w:r w:rsidRPr="00621D8A">
        <w:rPr>
          <w:sz w:val="20"/>
          <w:szCs w:val="20"/>
        </w:rPr>
        <w:t xml:space="preserve">далее </w:t>
      </w:r>
      <w:r w:rsidRPr="00621D8A">
        <w:rPr>
          <w:b/>
          <w:sz w:val="20"/>
          <w:szCs w:val="20"/>
        </w:rPr>
        <w:t>"Арендатор"</w:t>
      </w:r>
      <w:r w:rsidRPr="00621D8A">
        <w:rPr>
          <w:sz w:val="20"/>
          <w:szCs w:val="20"/>
        </w:rPr>
        <w:t>, в лице __________________________________, действующего на основании Устава</w:t>
      </w:r>
      <w:r w:rsidRPr="00621D8A">
        <w:rPr>
          <w:bCs/>
          <w:sz w:val="20"/>
          <w:szCs w:val="20"/>
        </w:rPr>
        <w:t xml:space="preserve">, </w:t>
      </w:r>
      <w:r w:rsidRPr="00621D8A">
        <w:rPr>
          <w:bCs/>
          <w:spacing w:val="-4"/>
          <w:sz w:val="20"/>
          <w:szCs w:val="20"/>
        </w:rPr>
        <w:t>с одной стороны</w:t>
      </w:r>
      <w:r w:rsidRPr="00621D8A">
        <w:rPr>
          <w:sz w:val="20"/>
          <w:szCs w:val="20"/>
        </w:rPr>
        <w:t xml:space="preserve">, и </w:t>
      </w:r>
    </w:p>
    <w:p w:rsidR="008D1699" w:rsidRPr="00621D8A" w:rsidRDefault="008D1699" w:rsidP="008D1699">
      <w:pPr>
        <w:pStyle w:val="a6"/>
        <w:suppressAutoHyphens/>
        <w:spacing w:after="0"/>
        <w:ind w:left="0" w:firstLine="709"/>
        <w:jc w:val="both"/>
        <w:rPr>
          <w:sz w:val="20"/>
          <w:szCs w:val="20"/>
        </w:rPr>
      </w:pPr>
      <w:r w:rsidRPr="00621D8A">
        <w:rPr>
          <w:b/>
          <w:sz w:val="20"/>
          <w:szCs w:val="20"/>
        </w:rPr>
        <w:t>Государственное унитарное предприятие города Севастополя «Севастопольский морской порт» (ГУПГС «СМП»)</w:t>
      </w:r>
      <w:r w:rsidRPr="00621D8A">
        <w:rPr>
          <w:b/>
          <w:bCs/>
          <w:sz w:val="20"/>
          <w:szCs w:val="20"/>
        </w:rPr>
        <w:t xml:space="preserve"> - </w:t>
      </w:r>
      <w:r w:rsidRPr="00621D8A">
        <w:rPr>
          <w:bCs/>
          <w:sz w:val="20"/>
          <w:szCs w:val="20"/>
        </w:rPr>
        <w:t xml:space="preserve">далее </w:t>
      </w:r>
      <w:r w:rsidRPr="00621D8A">
        <w:rPr>
          <w:b/>
          <w:sz w:val="20"/>
          <w:szCs w:val="20"/>
        </w:rPr>
        <w:t>"Арендодатель"</w:t>
      </w:r>
      <w:r w:rsidRPr="00621D8A">
        <w:rPr>
          <w:bCs/>
          <w:sz w:val="20"/>
          <w:szCs w:val="20"/>
        </w:rPr>
        <w:t xml:space="preserve">, в лице генерального директора Баранова Юрия Алексеевича, действующего на основании Устава, </w:t>
      </w:r>
      <w:r w:rsidRPr="00621D8A">
        <w:rPr>
          <w:sz w:val="20"/>
          <w:szCs w:val="20"/>
        </w:rPr>
        <w:t>с другой стороны, совместно именуемые «Стороны», заключили настоящий Акт о нижеследующем:</w:t>
      </w:r>
    </w:p>
    <w:p w:rsidR="008D1699" w:rsidRPr="00621D8A" w:rsidRDefault="008D1699" w:rsidP="008D1699">
      <w:pPr>
        <w:pStyle w:val="ConsPlusNonformat"/>
        <w:suppressAutoHyphens/>
        <w:ind w:right="-1" w:firstLine="709"/>
        <w:jc w:val="both"/>
        <w:rPr>
          <w:rFonts w:ascii="Times New Roman" w:hAnsi="Times New Roman" w:cs="Times New Roman"/>
        </w:rPr>
      </w:pPr>
      <w:r w:rsidRPr="00621D8A">
        <w:rPr>
          <w:rFonts w:ascii="Times New Roman" w:hAnsi="Times New Roman" w:cs="Times New Roman"/>
        </w:rPr>
        <w:t>Арендодатель передает, а Арендатор принимает в срочное платное пользование недвижимое имущество (Объект аренды):</w:t>
      </w:r>
    </w:p>
    <w:p w:rsidR="008D1699" w:rsidRPr="00621D8A" w:rsidRDefault="008D1699" w:rsidP="008D1699">
      <w:pPr>
        <w:pStyle w:val="ConsPlusNonformat"/>
        <w:suppressAutoHyphens/>
        <w:ind w:right="-1" w:firstLine="709"/>
        <w:jc w:val="both"/>
        <w:rPr>
          <w:rFonts w:ascii="Times New Roman" w:hAnsi="Times New Roman" w:cs="Times New Roman"/>
          <w:spacing w:val="-4"/>
        </w:rPr>
      </w:pPr>
      <w:r w:rsidRPr="00621D8A">
        <w:rPr>
          <w:rFonts w:ascii="Times New Roman" w:hAnsi="Times New Roman" w:cs="Times New Roman"/>
          <w:spacing w:val="-4"/>
        </w:rPr>
        <w:t xml:space="preserve"> </w:t>
      </w:r>
      <w:r>
        <w:rPr>
          <w:rFonts w:ascii="Times New Roman" w:hAnsi="Times New Roman" w:cs="Times New Roman"/>
          <w:spacing w:val="-4"/>
        </w:rPr>
        <w:t>-</w:t>
      </w:r>
      <w:r w:rsidRPr="00621D8A">
        <w:rPr>
          <w:rFonts w:ascii="Times New Roman" w:hAnsi="Times New Roman" w:cs="Times New Roman"/>
          <w:spacing w:val="-4"/>
        </w:rPr>
        <w:t xml:space="preserve">плавучий пирс № 59, инвентарный номер 00-009069, расположенный </w:t>
      </w:r>
      <w:r>
        <w:rPr>
          <w:rFonts w:ascii="Times New Roman" w:hAnsi="Times New Roman" w:cs="Times New Roman"/>
          <w:spacing w:val="-4"/>
        </w:rPr>
        <w:t xml:space="preserve">в Севастопольской бухте </w:t>
      </w:r>
      <w:r w:rsidRPr="00621D8A">
        <w:rPr>
          <w:rFonts w:ascii="Times New Roman" w:hAnsi="Times New Roman" w:cs="Times New Roman"/>
          <w:spacing w:val="-4"/>
        </w:rPr>
        <w:t>по адресу:</w:t>
      </w:r>
      <w:r>
        <w:rPr>
          <w:rFonts w:ascii="Times New Roman" w:hAnsi="Times New Roman" w:cs="Times New Roman"/>
          <w:spacing w:val="-4"/>
        </w:rPr>
        <w:t xml:space="preserve">          </w:t>
      </w:r>
      <w:r w:rsidRPr="00621D8A">
        <w:rPr>
          <w:rFonts w:ascii="Times New Roman" w:hAnsi="Times New Roman" w:cs="Times New Roman"/>
          <w:spacing w:val="-4"/>
        </w:rPr>
        <w:t xml:space="preserve">г. Севастополь, </w:t>
      </w:r>
      <w:r>
        <w:rPr>
          <w:rFonts w:ascii="Times New Roman" w:hAnsi="Times New Roman" w:cs="Times New Roman"/>
          <w:spacing w:val="-4"/>
        </w:rPr>
        <w:t xml:space="preserve">г. </w:t>
      </w:r>
      <w:proofErr w:type="spellStart"/>
      <w:r>
        <w:rPr>
          <w:rFonts w:ascii="Times New Roman" w:hAnsi="Times New Roman" w:cs="Times New Roman"/>
          <w:spacing w:val="-4"/>
        </w:rPr>
        <w:t>Инкерман</w:t>
      </w:r>
      <w:proofErr w:type="spellEnd"/>
      <w:r>
        <w:rPr>
          <w:rFonts w:ascii="Times New Roman" w:hAnsi="Times New Roman" w:cs="Times New Roman"/>
          <w:spacing w:val="-4"/>
        </w:rPr>
        <w:t xml:space="preserve">, </w:t>
      </w:r>
      <w:r w:rsidRPr="00621D8A">
        <w:rPr>
          <w:rFonts w:ascii="Times New Roman" w:hAnsi="Times New Roman" w:cs="Times New Roman"/>
          <w:spacing w:val="-4"/>
        </w:rPr>
        <w:t>ул. Ангарская,  24.</w:t>
      </w:r>
    </w:p>
    <w:p w:rsidR="008D1699" w:rsidRPr="00621D8A" w:rsidRDefault="008D1699" w:rsidP="008D1699">
      <w:pPr>
        <w:pStyle w:val="ConsPlusNonformat"/>
        <w:suppressAutoHyphens/>
        <w:ind w:right="-1" w:firstLine="709"/>
        <w:jc w:val="both"/>
        <w:rPr>
          <w:rFonts w:ascii="Times New Roman" w:hAnsi="Times New Roman" w:cs="Times New Roman"/>
        </w:rPr>
      </w:pPr>
    </w:p>
    <w:p w:rsidR="008D1699" w:rsidRPr="00621D8A" w:rsidRDefault="008D1699" w:rsidP="008D1699">
      <w:pPr>
        <w:pStyle w:val="ConsPlusNonformat"/>
        <w:suppressAutoHyphens/>
        <w:ind w:right="-1" w:firstLine="709"/>
        <w:jc w:val="both"/>
        <w:rPr>
          <w:rFonts w:ascii="Times New Roman" w:hAnsi="Times New Roman" w:cs="Times New Roman"/>
          <w:strike/>
          <w:noProof/>
        </w:rPr>
      </w:pPr>
      <w:r w:rsidRPr="00621D8A">
        <w:rPr>
          <w:rFonts w:ascii="Times New Roman" w:hAnsi="Times New Roman" w:cs="Times New Roman"/>
        </w:rPr>
        <w:t>Арендодатель передает, а Арендатор принимает техническую документацию:</w:t>
      </w:r>
    </w:p>
    <w:p w:rsidR="008D1699" w:rsidRPr="00621D8A" w:rsidRDefault="008D1699" w:rsidP="008D1699">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-Паспорт плавучего пирса №59 (2021г., оригинал);</w:t>
      </w:r>
    </w:p>
    <w:p w:rsidR="008D1699" w:rsidRPr="00621D8A" w:rsidRDefault="008D1699" w:rsidP="008D1699">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-Пополняемая часть Паспорта плавучего пирса №</w:t>
      </w:r>
      <w:r>
        <w:rPr>
          <w:rFonts w:ascii="Times New Roman" w:hAnsi="Times New Roman" w:cs="Times New Roman"/>
          <w:noProof/>
        </w:rPr>
        <w:t xml:space="preserve"> </w:t>
      </w:r>
      <w:r w:rsidRPr="00621D8A">
        <w:rPr>
          <w:rFonts w:ascii="Times New Roman" w:hAnsi="Times New Roman" w:cs="Times New Roman"/>
          <w:noProof/>
        </w:rPr>
        <w:t>59: Акт освидетельсьвования гидротехнического сооружения с приложения от 24.09.2021г.; Свидетельство о годности сооружения к эксплуатации; Извещение о необходимости выполнения ремонтных работ; Заключение о техническом состоянии сооружения (оригиналы).</w:t>
      </w:r>
    </w:p>
    <w:p w:rsidR="008D1699" w:rsidRPr="00621D8A" w:rsidRDefault="008D1699" w:rsidP="008D1699">
      <w:pPr>
        <w:pStyle w:val="ConsPlusNonformat"/>
        <w:suppressAutoHyphens/>
        <w:ind w:right="-1" w:firstLine="709"/>
        <w:jc w:val="both"/>
        <w:rPr>
          <w:rFonts w:ascii="Times New Roman" w:hAnsi="Times New Roman" w:cs="Times New Roman"/>
          <w:noProof/>
        </w:rPr>
      </w:pPr>
      <w:r w:rsidRPr="00621D8A">
        <w:rPr>
          <w:rFonts w:ascii="Times New Roman" w:hAnsi="Times New Roman" w:cs="Times New Roman"/>
          <w:noProof/>
        </w:rPr>
        <w:t>-Технический  отчет «Комплексное обследование гидротехнического сооружения с целью освидетельствования. Плавучий пирс № 59» (2021г., оригинал).</w:t>
      </w:r>
    </w:p>
    <w:p w:rsidR="008D1699" w:rsidRPr="00621D8A" w:rsidRDefault="008D1699" w:rsidP="008D1699">
      <w:pPr>
        <w:pStyle w:val="a6"/>
        <w:spacing w:after="0"/>
        <w:ind w:left="0" w:firstLine="709"/>
        <w:jc w:val="both"/>
        <w:rPr>
          <w:sz w:val="20"/>
          <w:szCs w:val="20"/>
        </w:rPr>
      </w:pPr>
    </w:p>
    <w:p w:rsidR="008D1699" w:rsidRPr="00621D8A" w:rsidRDefault="008D1699" w:rsidP="008D1699">
      <w:pPr>
        <w:pStyle w:val="a6"/>
        <w:spacing w:after="0"/>
        <w:ind w:left="0" w:firstLine="709"/>
        <w:jc w:val="both"/>
        <w:rPr>
          <w:sz w:val="20"/>
          <w:szCs w:val="20"/>
        </w:rPr>
      </w:pPr>
      <w:r w:rsidRPr="00621D8A">
        <w:rPr>
          <w:sz w:val="20"/>
          <w:szCs w:val="20"/>
        </w:rPr>
        <w:t xml:space="preserve">Передача вышеуказанного имущества проводится согласно Договору № ______/_____ от  «___» _________ 20__г. </w:t>
      </w:r>
    </w:p>
    <w:p w:rsidR="008D1699" w:rsidRPr="00621D8A" w:rsidRDefault="008D1699" w:rsidP="008D1699">
      <w:pPr>
        <w:pStyle w:val="a6"/>
        <w:spacing w:after="0"/>
        <w:ind w:left="0" w:firstLine="709"/>
        <w:rPr>
          <w:sz w:val="20"/>
          <w:szCs w:val="20"/>
        </w:rPr>
      </w:pPr>
    </w:p>
    <w:p w:rsidR="008D1699" w:rsidRPr="00621D8A" w:rsidRDefault="008D1699" w:rsidP="008D1699">
      <w:pPr>
        <w:ind w:firstLine="709"/>
        <w:jc w:val="both"/>
        <w:rPr>
          <w:b/>
          <w:sz w:val="20"/>
          <w:szCs w:val="20"/>
        </w:rPr>
      </w:pPr>
      <w:r w:rsidRPr="00621D8A">
        <w:rPr>
          <w:b/>
          <w:sz w:val="20"/>
          <w:szCs w:val="20"/>
        </w:rPr>
        <w:t>Состояние Объекта аренды на дату подписания настоящего акта удовлетворительное. Арендатор претензий не имеет.</w:t>
      </w:r>
    </w:p>
    <w:p w:rsidR="008D1699" w:rsidRPr="00621D8A" w:rsidRDefault="008D1699" w:rsidP="008D1699">
      <w:pPr>
        <w:ind w:firstLine="709"/>
        <w:rPr>
          <w:sz w:val="20"/>
          <w:szCs w:val="20"/>
        </w:rPr>
      </w:pPr>
    </w:p>
    <w:p w:rsidR="008D1699" w:rsidRPr="00621D8A" w:rsidRDefault="008D1699" w:rsidP="008D1699">
      <w:pPr>
        <w:rPr>
          <w:b/>
          <w:sz w:val="20"/>
          <w:szCs w:val="20"/>
        </w:rPr>
      </w:pPr>
      <w:r w:rsidRPr="00621D8A">
        <w:rPr>
          <w:b/>
          <w:sz w:val="20"/>
          <w:szCs w:val="20"/>
        </w:rPr>
        <w:t>Объект передал</w:t>
      </w:r>
      <w:r w:rsidRPr="00621D8A">
        <w:rPr>
          <w:b/>
          <w:sz w:val="20"/>
          <w:szCs w:val="20"/>
        </w:rPr>
        <w:tab/>
      </w:r>
      <w:r w:rsidRPr="00621D8A">
        <w:rPr>
          <w:b/>
          <w:sz w:val="20"/>
          <w:szCs w:val="20"/>
        </w:rPr>
        <w:tab/>
      </w:r>
      <w:r w:rsidRPr="00621D8A">
        <w:rPr>
          <w:b/>
          <w:sz w:val="20"/>
          <w:szCs w:val="20"/>
        </w:rPr>
        <w:tab/>
      </w:r>
      <w:r w:rsidRPr="00621D8A">
        <w:rPr>
          <w:b/>
          <w:sz w:val="20"/>
          <w:szCs w:val="20"/>
        </w:rPr>
        <w:tab/>
        <w:t xml:space="preserve">      </w:t>
      </w:r>
      <w:r w:rsidRPr="00621D8A">
        <w:rPr>
          <w:b/>
          <w:sz w:val="20"/>
          <w:szCs w:val="20"/>
        </w:rPr>
        <w:tab/>
        <w:t xml:space="preserve">Объект принял </w:t>
      </w:r>
    </w:p>
    <w:tbl>
      <w:tblPr>
        <w:tblW w:w="9464" w:type="dxa"/>
        <w:tblLook w:val="04A0" w:firstRow="1" w:lastRow="0" w:firstColumn="1" w:lastColumn="0" w:noHBand="0" w:noVBand="1"/>
      </w:tblPr>
      <w:tblGrid>
        <w:gridCol w:w="4928"/>
        <w:gridCol w:w="4536"/>
      </w:tblGrid>
      <w:tr w:rsidR="008D1699" w:rsidRPr="00621D8A" w:rsidTr="00093B9E">
        <w:tc>
          <w:tcPr>
            <w:tcW w:w="4928" w:type="dxa"/>
          </w:tcPr>
          <w:p w:rsidR="008D1699" w:rsidRPr="00621D8A" w:rsidRDefault="008D1699" w:rsidP="00093B9E">
            <w:pPr>
              <w:rPr>
                <w:b/>
                <w:bCs/>
                <w:sz w:val="20"/>
                <w:szCs w:val="20"/>
              </w:rPr>
            </w:pPr>
            <w:r w:rsidRPr="00621D8A">
              <w:rPr>
                <w:b/>
                <w:bCs/>
                <w:sz w:val="20"/>
                <w:szCs w:val="20"/>
              </w:rPr>
              <w:t>Арендодатель:</w:t>
            </w:r>
          </w:p>
          <w:p w:rsidR="008D1699" w:rsidRPr="00621D8A" w:rsidRDefault="008D1699" w:rsidP="00093B9E">
            <w:pPr>
              <w:rPr>
                <w:b/>
                <w:bCs/>
                <w:sz w:val="20"/>
                <w:szCs w:val="20"/>
              </w:rPr>
            </w:pPr>
            <w:r w:rsidRPr="00621D8A">
              <w:rPr>
                <w:b/>
                <w:bCs/>
                <w:sz w:val="20"/>
                <w:szCs w:val="20"/>
              </w:rPr>
              <w:t>ГУПГС  «СМП»</w:t>
            </w:r>
          </w:p>
          <w:p w:rsidR="008D1699" w:rsidRPr="00621D8A" w:rsidRDefault="008D1699" w:rsidP="00093B9E">
            <w:pPr>
              <w:rPr>
                <w:b/>
                <w:bCs/>
                <w:sz w:val="20"/>
                <w:szCs w:val="20"/>
              </w:rPr>
            </w:pPr>
          </w:p>
          <w:p w:rsidR="008D1699" w:rsidRPr="00621D8A" w:rsidRDefault="008D1699" w:rsidP="00093B9E">
            <w:pPr>
              <w:rPr>
                <w:b/>
                <w:bCs/>
                <w:sz w:val="20"/>
                <w:szCs w:val="20"/>
              </w:rPr>
            </w:pPr>
            <w:r w:rsidRPr="00621D8A">
              <w:rPr>
                <w:b/>
                <w:bCs/>
                <w:sz w:val="20"/>
                <w:szCs w:val="20"/>
              </w:rPr>
              <w:t>Генеральный директор</w:t>
            </w:r>
          </w:p>
          <w:p w:rsidR="008D1699" w:rsidRPr="00621D8A" w:rsidRDefault="008D1699" w:rsidP="00093B9E">
            <w:pPr>
              <w:rPr>
                <w:b/>
                <w:bCs/>
                <w:sz w:val="20"/>
                <w:szCs w:val="20"/>
              </w:rPr>
            </w:pPr>
          </w:p>
          <w:p w:rsidR="008D1699" w:rsidRPr="00621D8A" w:rsidRDefault="008D1699" w:rsidP="00093B9E">
            <w:pPr>
              <w:rPr>
                <w:b/>
                <w:bCs/>
                <w:sz w:val="20"/>
                <w:szCs w:val="20"/>
              </w:rPr>
            </w:pPr>
          </w:p>
          <w:p w:rsidR="008D1699" w:rsidRPr="00621D8A" w:rsidRDefault="008D1699" w:rsidP="00093B9E">
            <w:pPr>
              <w:rPr>
                <w:b/>
                <w:bCs/>
                <w:sz w:val="20"/>
                <w:szCs w:val="20"/>
              </w:rPr>
            </w:pPr>
            <w:r w:rsidRPr="00621D8A">
              <w:rPr>
                <w:b/>
                <w:bCs/>
                <w:sz w:val="20"/>
                <w:szCs w:val="20"/>
              </w:rPr>
              <w:t xml:space="preserve">___________________ /Ю.А. Баранов/ </w:t>
            </w:r>
          </w:p>
          <w:p w:rsidR="008D1699" w:rsidRPr="00621D8A" w:rsidRDefault="008D1699" w:rsidP="00093B9E">
            <w:pPr>
              <w:rPr>
                <w:b/>
                <w:bCs/>
                <w:sz w:val="20"/>
                <w:szCs w:val="20"/>
              </w:rPr>
            </w:pPr>
            <w:r w:rsidRPr="00621D8A">
              <w:rPr>
                <w:b/>
                <w:bCs/>
                <w:sz w:val="20"/>
                <w:szCs w:val="20"/>
              </w:rPr>
              <w:t>М.П.</w:t>
            </w:r>
          </w:p>
        </w:tc>
        <w:tc>
          <w:tcPr>
            <w:tcW w:w="4536" w:type="dxa"/>
          </w:tcPr>
          <w:p w:rsidR="008D1699" w:rsidRPr="00621D8A" w:rsidRDefault="008D1699" w:rsidP="00093B9E">
            <w:pPr>
              <w:rPr>
                <w:b/>
                <w:bCs/>
                <w:sz w:val="20"/>
                <w:szCs w:val="20"/>
              </w:rPr>
            </w:pPr>
            <w:r w:rsidRPr="00621D8A">
              <w:rPr>
                <w:b/>
                <w:bCs/>
                <w:sz w:val="20"/>
                <w:szCs w:val="20"/>
              </w:rPr>
              <w:t>Арендатор:</w:t>
            </w:r>
          </w:p>
          <w:p w:rsidR="008D1699" w:rsidRPr="00621D8A" w:rsidRDefault="008D1699" w:rsidP="00093B9E">
            <w:pPr>
              <w:jc w:val="both"/>
              <w:rPr>
                <w:b/>
                <w:bCs/>
                <w:sz w:val="20"/>
                <w:szCs w:val="20"/>
              </w:rPr>
            </w:pPr>
          </w:p>
          <w:p w:rsidR="008D1699" w:rsidRPr="00621D8A" w:rsidRDefault="008D1699" w:rsidP="00093B9E">
            <w:pPr>
              <w:jc w:val="both"/>
              <w:rPr>
                <w:b/>
                <w:bCs/>
                <w:sz w:val="20"/>
                <w:szCs w:val="20"/>
              </w:rPr>
            </w:pPr>
          </w:p>
          <w:p w:rsidR="008D1699" w:rsidRPr="00621D8A" w:rsidRDefault="008D1699" w:rsidP="00093B9E">
            <w:pPr>
              <w:jc w:val="both"/>
              <w:rPr>
                <w:b/>
                <w:bCs/>
                <w:sz w:val="20"/>
                <w:szCs w:val="20"/>
              </w:rPr>
            </w:pPr>
          </w:p>
          <w:p w:rsidR="008D1699" w:rsidRPr="00621D8A" w:rsidRDefault="008D1699" w:rsidP="00093B9E">
            <w:pPr>
              <w:jc w:val="both"/>
              <w:rPr>
                <w:b/>
                <w:bCs/>
                <w:sz w:val="20"/>
                <w:szCs w:val="20"/>
              </w:rPr>
            </w:pPr>
          </w:p>
          <w:p w:rsidR="008D1699" w:rsidRPr="00621D8A" w:rsidRDefault="008D1699" w:rsidP="00093B9E">
            <w:pPr>
              <w:jc w:val="both"/>
              <w:rPr>
                <w:b/>
                <w:bCs/>
                <w:sz w:val="20"/>
                <w:szCs w:val="20"/>
              </w:rPr>
            </w:pPr>
          </w:p>
          <w:p w:rsidR="008D1699" w:rsidRPr="00621D8A" w:rsidRDefault="008D1699" w:rsidP="00093B9E">
            <w:pPr>
              <w:jc w:val="both"/>
              <w:rPr>
                <w:b/>
                <w:bCs/>
                <w:sz w:val="20"/>
                <w:szCs w:val="20"/>
              </w:rPr>
            </w:pPr>
            <w:r w:rsidRPr="00621D8A">
              <w:rPr>
                <w:b/>
                <w:bCs/>
                <w:sz w:val="20"/>
                <w:szCs w:val="20"/>
              </w:rPr>
              <w:t>________________ /                           /</w:t>
            </w:r>
          </w:p>
          <w:p w:rsidR="008D1699" w:rsidRPr="00621D8A" w:rsidRDefault="008D1699" w:rsidP="00093B9E">
            <w:pPr>
              <w:jc w:val="both"/>
              <w:rPr>
                <w:b/>
                <w:bCs/>
                <w:sz w:val="20"/>
                <w:szCs w:val="20"/>
              </w:rPr>
            </w:pPr>
            <w:r w:rsidRPr="00621D8A">
              <w:rPr>
                <w:b/>
                <w:bCs/>
                <w:sz w:val="20"/>
                <w:szCs w:val="20"/>
              </w:rPr>
              <w:t>М.П.</w:t>
            </w:r>
          </w:p>
        </w:tc>
      </w:tr>
    </w:tbl>
    <w:p w:rsidR="008D1699" w:rsidRPr="00621D8A" w:rsidRDefault="008D1699" w:rsidP="008D1699">
      <w:pPr>
        <w:tabs>
          <w:tab w:val="left" w:pos="5103"/>
        </w:tabs>
        <w:ind w:left="5103"/>
        <w:rPr>
          <w:sz w:val="20"/>
          <w:szCs w:val="20"/>
        </w:rPr>
      </w:pPr>
    </w:p>
    <w:p w:rsidR="008D1699" w:rsidRPr="00621D8A" w:rsidRDefault="008D1699" w:rsidP="008D1699">
      <w:pPr>
        <w:tabs>
          <w:tab w:val="left" w:pos="5103"/>
        </w:tabs>
        <w:ind w:left="5103"/>
        <w:rPr>
          <w:sz w:val="20"/>
          <w:szCs w:val="20"/>
        </w:rPr>
      </w:pPr>
    </w:p>
    <w:p w:rsidR="008D1699" w:rsidRPr="00621D8A" w:rsidRDefault="008D1699" w:rsidP="008D1699">
      <w:pPr>
        <w:tabs>
          <w:tab w:val="left" w:pos="5103"/>
        </w:tabs>
        <w:ind w:left="5103"/>
        <w:rPr>
          <w:sz w:val="20"/>
          <w:szCs w:val="20"/>
        </w:rPr>
      </w:pPr>
    </w:p>
    <w:p w:rsidR="008D1699" w:rsidRPr="00621D8A" w:rsidRDefault="008D1699" w:rsidP="008D1699">
      <w:pPr>
        <w:tabs>
          <w:tab w:val="left" w:pos="5103"/>
        </w:tabs>
        <w:ind w:left="5103"/>
        <w:rPr>
          <w:sz w:val="20"/>
          <w:szCs w:val="20"/>
        </w:rPr>
      </w:pPr>
    </w:p>
    <w:p w:rsidR="008D1699" w:rsidRPr="00621D8A" w:rsidRDefault="008D1699" w:rsidP="008D1699">
      <w:pPr>
        <w:tabs>
          <w:tab w:val="left" w:pos="5103"/>
        </w:tabs>
        <w:ind w:left="5103"/>
        <w:rPr>
          <w:sz w:val="20"/>
          <w:szCs w:val="20"/>
        </w:rPr>
      </w:pPr>
      <w:r w:rsidRPr="00621D8A">
        <w:rPr>
          <w:sz w:val="20"/>
          <w:szCs w:val="20"/>
        </w:rPr>
        <w:br w:type="page"/>
      </w:r>
      <w:r w:rsidRPr="00621D8A">
        <w:rPr>
          <w:sz w:val="20"/>
          <w:szCs w:val="20"/>
        </w:rPr>
        <w:lastRenderedPageBreak/>
        <w:t>Приложение № 2</w:t>
      </w:r>
    </w:p>
    <w:p w:rsidR="008D1699" w:rsidRPr="00621D8A" w:rsidRDefault="008D1699" w:rsidP="008D1699">
      <w:pPr>
        <w:tabs>
          <w:tab w:val="left" w:pos="5103"/>
        </w:tabs>
        <w:ind w:left="5103"/>
        <w:rPr>
          <w:sz w:val="20"/>
          <w:szCs w:val="20"/>
        </w:rPr>
      </w:pPr>
      <w:r w:rsidRPr="00621D8A">
        <w:rPr>
          <w:sz w:val="20"/>
          <w:szCs w:val="20"/>
        </w:rPr>
        <w:t>к Договору аренды недвижимого  имущества, находящегося в хозяйственном ведении ГУПГС «СМП»</w:t>
      </w:r>
    </w:p>
    <w:p w:rsidR="008D1699" w:rsidRPr="00621D8A" w:rsidRDefault="008D1699" w:rsidP="008D1699">
      <w:pPr>
        <w:tabs>
          <w:tab w:val="left" w:pos="5103"/>
        </w:tabs>
        <w:ind w:left="5103"/>
        <w:rPr>
          <w:sz w:val="20"/>
          <w:szCs w:val="20"/>
        </w:rPr>
      </w:pPr>
      <w:r w:rsidRPr="00621D8A">
        <w:rPr>
          <w:sz w:val="20"/>
          <w:szCs w:val="20"/>
        </w:rPr>
        <w:t xml:space="preserve">№ </w:t>
      </w:r>
      <w:r w:rsidRPr="00621D8A">
        <w:rPr>
          <w:noProof/>
          <w:sz w:val="20"/>
          <w:szCs w:val="20"/>
        </w:rPr>
        <w:t>______/_______</w:t>
      </w:r>
      <w:r>
        <w:rPr>
          <w:noProof/>
          <w:sz w:val="20"/>
          <w:szCs w:val="20"/>
        </w:rPr>
        <w:t xml:space="preserve"> </w:t>
      </w:r>
      <w:r w:rsidRPr="00621D8A">
        <w:rPr>
          <w:sz w:val="20"/>
          <w:szCs w:val="20"/>
        </w:rPr>
        <w:t>от «___» ________  20___ г.</w:t>
      </w:r>
    </w:p>
    <w:p w:rsidR="008D1699" w:rsidRPr="00621D8A" w:rsidRDefault="008D1699" w:rsidP="008D1699">
      <w:pPr>
        <w:tabs>
          <w:tab w:val="left" w:pos="5103"/>
        </w:tabs>
        <w:jc w:val="center"/>
        <w:rPr>
          <w:sz w:val="20"/>
          <w:szCs w:val="20"/>
        </w:rPr>
      </w:pPr>
    </w:p>
    <w:p w:rsidR="008D1699" w:rsidRDefault="008D1699" w:rsidP="008D1699">
      <w:pPr>
        <w:tabs>
          <w:tab w:val="left" w:pos="5103"/>
        </w:tabs>
        <w:jc w:val="center"/>
        <w:rPr>
          <w:b/>
          <w:sz w:val="20"/>
          <w:szCs w:val="20"/>
        </w:rPr>
      </w:pPr>
    </w:p>
    <w:p w:rsidR="008D1699" w:rsidRPr="00621D8A" w:rsidRDefault="008D1699" w:rsidP="008D1699">
      <w:pPr>
        <w:tabs>
          <w:tab w:val="left" w:pos="5103"/>
        </w:tabs>
        <w:jc w:val="center"/>
        <w:rPr>
          <w:b/>
          <w:sz w:val="20"/>
          <w:szCs w:val="20"/>
        </w:rPr>
      </w:pPr>
      <w:r w:rsidRPr="00621D8A">
        <w:rPr>
          <w:b/>
          <w:sz w:val="20"/>
          <w:szCs w:val="20"/>
        </w:rPr>
        <w:t>РАСЧЕТ</w:t>
      </w:r>
    </w:p>
    <w:p w:rsidR="008D1699" w:rsidRPr="00621D8A" w:rsidRDefault="008D1699" w:rsidP="008D1699">
      <w:pPr>
        <w:tabs>
          <w:tab w:val="left" w:pos="5103"/>
        </w:tabs>
        <w:jc w:val="center"/>
        <w:rPr>
          <w:b/>
          <w:sz w:val="20"/>
          <w:szCs w:val="20"/>
        </w:rPr>
      </w:pPr>
      <w:r w:rsidRPr="00621D8A">
        <w:rPr>
          <w:b/>
          <w:sz w:val="20"/>
          <w:szCs w:val="20"/>
        </w:rPr>
        <w:t xml:space="preserve">размера арендной платы  к договору аренды недвижимого  имущества </w:t>
      </w:r>
    </w:p>
    <w:p w:rsidR="008D1699" w:rsidRPr="00621D8A" w:rsidRDefault="008D1699" w:rsidP="008D1699">
      <w:pPr>
        <w:tabs>
          <w:tab w:val="left" w:pos="5103"/>
        </w:tabs>
        <w:jc w:val="center"/>
        <w:rPr>
          <w:b/>
          <w:sz w:val="20"/>
          <w:szCs w:val="20"/>
        </w:rPr>
      </w:pPr>
      <w:r w:rsidRPr="00621D8A">
        <w:rPr>
          <w:b/>
          <w:sz w:val="20"/>
          <w:szCs w:val="20"/>
        </w:rPr>
        <w:t>(Объекта аренды)</w:t>
      </w:r>
    </w:p>
    <w:p w:rsidR="008D1699" w:rsidRPr="00621D8A" w:rsidRDefault="008D1699" w:rsidP="008D1699">
      <w:pPr>
        <w:tabs>
          <w:tab w:val="left" w:pos="5103"/>
        </w:tabs>
        <w:jc w:val="center"/>
        <w:rPr>
          <w:sz w:val="20"/>
          <w:szCs w:val="20"/>
        </w:rPr>
      </w:pPr>
    </w:p>
    <w:p w:rsidR="008D1699" w:rsidRPr="00621D8A" w:rsidRDefault="008D1699" w:rsidP="008D1699">
      <w:pPr>
        <w:tabs>
          <w:tab w:val="left" w:pos="5103"/>
        </w:tabs>
        <w:jc w:val="center"/>
        <w:rPr>
          <w:sz w:val="20"/>
          <w:szCs w:val="20"/>
        </w:rPr>
      </w:pPr>
      <w:r w:rsidRPr="00621D8A">
        <w:rPr>
          <w:sz w:val="20"/>
          <w:szCs w:val="20"/>
        </w:rPr>
        <w:t>№ _____/____</w:t>
      </w:r>
      <w:r>
        <w:rPr>
          <w:sz w:val="20"/>
          <w:szCs w:val="20"/>
        </w:rPr>
        <w:t xml:space="preserve"> </w:t>
      </w:r>
      <w:r w:rsidRPr="00621D8A">
        <w:rPr>
          <w:sz w:val="20"/>
          <w:szCs w:val="20"/>
        </w:rPr>
        <w:t xml:space="preserve">от «___» _________ 20___ г. </w:t>
      </w:r>
    </w:p>
    <w:p w:rsidR="008D1699" w:rsidRPr="00621D8A" w:rsidRDefault="008D1699" w:rsidP="008D1699">
      <w:pPr>
        <w:tabs>
          <w:tab w:val="left" w:pos="5103"/>
        </w:tabs>
        <w:jc w:val="center"/>
        <w:rPr>
          <w:sz w:val="20"/>
          <w:szCs w:val="20"/>
        </w:rPr>
      </w:pPr>
    </w:p>
    <w:p w:rsidR="008D1699" w:rsidRPr="00621D8A" w:rsidRDefault="008D1699" w:rsidP="008D1699">
      <w:pPr>
        <w:tabs>
          <w:tab w:val="left" w:pos="5103"/>
        </w:tabs>
        <w:jc w:val="center"/>
        <w:rPr>
          <w:sz w:val="20"/>
          <w:szCs w:val="20"/>
        </w:rPr>
      </w:pPr>
    </w:p>
    <w:p w:rsidR="008D1699" w:rsidRPr="00621D8A" w:rsidRDefault="008D1699" w:rsidP="008D1699">
      <w:pPr>
        <w:ind w:firstLine="708"/>
        <w:jc w:val="both"/>
        <w:rPr>
          <w:sz w:val="20"/>
          <w:szCs w:val="20"/>
        </w:rPr>
      </w:pPr>
      <w:r w:rsidRPr="00621D8A">
        <w:rPr>
          <w:sz w:val="20"/>
          <w:szCs w:val="20"/>
        </w:rPr>
        <w:t>Настоящий расчет составлен Арендодателем в соответствии с Правилами определения арендной платы за аренду имущества, находящегося в собственности города Севастополя, порядка и сроков ее внесения и распределения, утвержденного постановлением Правительства Севастополя от 26.06.2015 № 564-ПП.</w:t>
      </w:r>
    </w:p>
    <w:p w:rsidR="008D1699" w:rsidRPr="00621D8A" w:rsidRDefault="008D1699" w:rsidP="008D1699">
      <w:pPr>
        <w:ind w:firstLine="708"/>
        <w:jc w:val="both"/>
        <w:rPr>
          <w:sz w:val="20"/>
          <w:szCs w:val="20"/>
        </w:rPr>
      </w:pPr>
    </w:p>
    <w:p w:rsidR="008D1699" w:rsidRPr="00621D8A" w:rsidRDefault="008D1699" w:rsidP="008D1699">
      <w:pPr>
        <w:tabs>
          <w:tab w:val="left" w:pos="5103"/>
        </w:tabs>
        <w:jc w:val="both"/>
        <w:rPr>
          <w:sz w:val="20"/>
          <w:szCs w:val="20"/>
        </w:rPr>
      </w:pPr>
    </w:p>
    <w:tbl>
      <w:tblPr>
        <w:tblW w:w="9923"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1134"/>
        <w:gridCol w:w="1701"/>
        <w:gridCol w:w="1417"/>
        <w:gridCol w:w="2013"/>
        <w:gridCol w:w="1531"/>
      </w:tblGrid>
      <w:tr w:rsidR="008D1699" w:rsidRPr="00621D8A" w:rsidTr="00093B9E">
        <w:tc>
          <w:tcPr>
            <w:tcW w:w="2127" w:type="dxa"/>
            <w:vMerge w:val="restart"/>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Наименование</w:t>
            </w:r>
          </w:p>
        </w:tc>
        <w:tc>
          <w:tcPr>
            <w:tcW w:w="1134" w:type="dxa"/>
            <w:vMerge w:val="restart"/>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ind w:left="-122"/>
              <w:jc w:val="center"/>
              <w:rPr>
                <w:sz w:val="20"/>
                <w:szCs w:val="20"/>
              </w:rPr>
            </w:pPr>
            <w:r w:rsidRPr="00621D8A">
              <w:rPr>
                <w:sz w:val="20"/>
                <w:szCs w:val="20"/>
              </w:rPr>
              <w:t xml:space="preserve">Площадь объекта аренды, </w:t>
            </w:r>
            <w:proofErr w:type="spellStart"/>
            <w:r w:rsidRPr="00621D8A">
              <w:rPr>
                <w:sz w:val="20"/>
                <w:szCs w:val="20"/>
              </w:rPr>
              <w:t>кв.м</w:t>
            </w:r>
            <w:proofErr w:type="spellEnd"/>
            <w:r w:rsidRPr="00621D8A">
              <w:rPr>
                <w:sz w:val="20"/>
                <w:szCs w:val="20"/>
              </w:rPr>
              <w:t>.</w:t>
            </w:r>
          </w:p>
          <w:p w:rsidR="008D1699" w:rsidRPr="00621D8A" w:rsidRDefault="008D1699" w:rsidP="00093B9E">
            <w:pPr>
              <w:tabs>
                <w:tab w:val="left" w:pos="5103"/>
              </w:tabs>
              <w:jc w:val="center"/>
              <w:rPr>
                <w:sz w:val="20"/>
                <w:szCs w:val="20"/>
              </w:rPr>
            </w:pPr>
          </w:p>
        </w:tc>
        <w:tc>
          <w:tcPr>
            <w:tcW w:w="1701" w:type="dxa"/>
            <w:vMerge w:val="restart"/>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ind w:left="-108" w:right="-102"/>
              <w:jc w:val="center"/>
              <w:rPr>
                <w:sz w:val="20"/>
                <w:szCs w:val="20"/>
              </w:rPr>
            </w:pPr>
            <w:r w:rsidRPr="00621D8A">
              <w:rPr>
                <w:sz w:val="20"/>
                <w:szCs w:val="20"/>
              </w:rPr>
              <w:t>Рыночная стоимость права аренды           согласно отчету </w:t>
            </w:r>
          </w:p>
          <w:p w:rsidR="008D1699" w:rsidRPr="00621D8A" w:rsidRDefault="008D1699" w:rsidP="00093B9E">
            <w:pPr>
              <w:tabs>
                <w:tab w:val="left" w:pos="5103"/>
              </w:tabs>
              <w:ind w:left="-108" w:right="-102"/>
              <w:jc w:val="center"/>
              <w:rPr>
                <w:sz w:val="20"/>
                <w:szCs w:val="20"/>
              </w:rPr>
            </w:pPr>
            <w:r w:rsidRPr="00621D8A">
              <w:rPr>
                <w:sz w:val="20"/>
                <w:szCs w:val="20"/>
              </w:rPr>
              <w:t>№  Н-25</w:t>
            </w:r>
            <w:r>
              <w:rPr>
                <w:sz w:val="20"/>
                <w:szCs w:val="20"/>
              </w:rPr>
              <w:t>/1</w:t>
            </w:r>
            <w:r w:rsidRPr="00621D8A">
              <w:rPr>
                <w:sz w:val="20"/>
                <w:szCs w:val="20"/>
              </w:rPr>
              <w:t xml:space="preserve"> </w:t>
            </w:r>
          </w:p>
          <w:p w:rsidR="008D1699" w:rsidRPr="00621D8A" w:rsidRDefault="008D1699" w:rsidP="00093B9E">
            <w:pPr>
              <w:tabs>
                <w:tab w:val="left" w:pos="5103"/>
              </w:tabs>
              <w:ind w:left="-108" w:right="-102"/>
              <w:jc w:val="center"/>
              <w:rPr>
                <w:sz w:val="20"/>
                <w:szCs w:val="20"/>
              </w:rPr>
            </w:pPr>
            <w:r w:rsidRPr="00621D8A">
              <w:rPr>
                <w:sz w:val="20"/>
                <w:szCs w:val="20"/>
              </w:rPr>
              <w:t>от 2</w:t>
            </w:r>
            <w:r>
              <w:rPr>
                <w:sz w:val="20"/>
                <w:szCs w:val="20"/>
              </w:rPr>
              <w:t>0</w:t>
            </w:r>
            <w:r w:rsidRPr="00621D8A">
              <w:rPr>
                <w:sz w:val="20"/>
                <w:szCs w:val="20"/>
              </w:rPr>
              <w:t>.0</w:t>
            </w:r>
            <w:r>
              <w:rPr>
                <w:sz w:val="20"/>
                <w:szCs w:val="20"/>
              </w:rPr>
              <w:t>6</w:t>
            </w:r>
            <w:r w:rsidRPr="00621D8A">
              <w:rPr>
                <w:sz w:val="20"/>
                <w:szCs w:val="20"/>
              </w:rPr>
              <w:t>.202</w:t>
            </w:r>
            <w:r>
              <w:rPr>
                <w:sz w:val="20"/>
                <w:szCs w:val="20"/>
              </w:rPr>
              <w:t>2</w:t>
            </w:r>
            <w:r w:rsidRPr="00621D8A">
              <w:rPr>
                <w:sz w:val="20"/>
                <w:szCs w:val="20"/>
              </w:rPr>
              <w:t>г.,</w:t>
            </w:r>
          </w:p>
          <w:p w:rsidR="008D1699" w:rsidRPr="00621D8A" w:rsidRDefault="008D1699" w:rsidP="00093B9E">
            <w:pPr>
              <w:tabs>
                <w:tab w:val="left" w:pos="5103"/>
              </w:tabs>
              <w:ind w:left="-108" w:right="-102"/>
              <w:jc w:val="center"/>
              <w:rPr>
                <w:sz w:val="20"/>
                <w:szCs w:val="20"/>
              </w:rPr>
            </w:pPr>
            <w:r w:rsidRPr="00621D8A">
              <w:rPr>
                <w:sz w:val="20"/>
                <w:szCs w:val="20"/>
              </w:rPr>
              <w:t xml:space="preserve">руб. </w:t>
            </w:r>
          </w:p>
          <w:p w:rsidR="008D1699" w:rsidRPr="00621D8A" w:rsidRDefault="008D1699" w:rsidP="00093B9E">
            <w:pPr>
              <w:tabs>
                <w:tab w:val="left" w:pos="5103"/>
              </w:tabs>
              <w:ind w:left="-108" w:right="-102"/>
              <w:jc w:val="center"/>
              <w:rPr>
                <w:sz w:val="20"/>
                <w:szCs w:val="20"/>
              </w:rPr>
            </w:pPr>
            <w:r w:rsidRPr="00621D8A">
              <w:rPr>
                <w:sz w:val="20"/>
                <w:szCs w:val="20"/>
              </w:rPr>
              <w:t>(с уч. НДС)</w:t>
            </w:r>
          </w:p>
        </w:tc>
        <w:tc>
          <w:tcPr>
            <w:tcW w:w="4961" w:type="dxa"/>
            <w:gridSpan w:val="3"/>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Арендная плата, руб. (с уч. НДС)</w:t>
            </w:r>
          </w:p>
        </w:tc>
      </w:tr>
      <w:tr w:rsidR="008D1699" w:rsidRPr="00621D8A" w:rsidTr="00093B9E">
        <w:tc>
          <w:tcPr>
            <w:tcW w:w="2127" w:type="dxa"/>
            <w:vMerge/>
            <w:tcBorders>
              <w:top w:val="single" w:sz="4" w:space="0" w:color="000000"/>
              <w:left w:val="single" w:sz="4" w:space="0" w:color="000000"/>
              <w:bottom w:val="single" w:sz="4" w:space="0" w:color="000000"/>
              <w:right w:val="single" w:sz="4" w:space="0" w:color="000000"/>
            </w:tcBorders>
            <w:vAlign w:val="center"/>
          </w:tcPr>
          <w:p w:rsidR="008D1699" w:rsidRPr="00621D8A" w:rsidRDefault="008D1699" w:rsidP="00093B9E">
            <w:pPr>
              <w:tabs>
                <w:tab w:val="left" w:pos="5103"/>
              </w:tabs>
              <w:rPr>
                <w:sz w:val="20"/>
                <w:szCs w:val="20"/>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8D1699" w:rsidRPr="00621D8A" w:rsidRDefault="008D1699" w:rsidP="00093B9E">
            <w:pPr>
              <w:tabs>
                <w:tab w:val="left" w:pos="5103"/>
              </w:tabs>
              <w:rPr>
                <w:sz w:val="20"/>
                <w:szCs w:val="20"/>
              </w:rPr>
            </w:pPr>
          </w:p>
        </w:tc>
        <w:tc>
          <w:tcPr>
            <w:tcW w:w="1701" w:type="dxa"/>
            <w:vMerge/>
            <w:tcBorders>
              <w:top w:val="single" w:sz="4" w:space="0" w:color="000000"/>
              <w:left w:val="single" w:sz="4" w:space="0" w:color="000000"/>
              <w:bottom w:val="single" w:sz="4" w:space="0" w:color="000000"/>
              <w:right w:val="single" w:sz="4" w:space="0" w:color="000000"/>
            </w:tcBorders>
            <w:vAlign w:val="center"/>
          </w:tcPr>
          <w:p w:rsidR="008D1699" w:rsidRPr="00621D8A" w:rsidRDefault="008D1699" w:rsidP="00093B9E">
            <w:pPr>
              <w:tabs>
                <w:tab w:val="left" w:pos="5103"/>
              </w:tabs>
              <w:rPr>
                <w:sz w:val="20"/>
                <w:szCs w:val="20"/>
              </w:rPr>
            </w:pPr>
          </w:p>
        </w:tc>
        <w:tc>
          <w:tcPr>
            <w:tcW w:w="1417"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 xml:space="preserve">арендная плата (начальная  </w:t>
            </w:r>
            <w:proofErr w:type="spellStart"/>
            <w:r w:rsidRPr="00621D8A">
              <w:rPr>
                <w:sz w:val="20"/>
                <w:szCs w:val="20"/>
              </w:rPr>
              <w:t>минималь</w:t>
            </w:r>
            <w:proofErr w:type="spellEnd"/>
            <w:r w:rsidRPr="00621D8A">
              <w:rPr>
                <w:sz w:val="20"/>
                <w:szCs w:val="20"/>
              </w:rPr>
              <w:t>-</w:t>
            </w:r>
          </w:p>
          <w:p w:rsidR="008D1699" w:rsidRPr="00621D8A" w:rsidRDefault="008D1699" w:rsidP="00093B9E">
            <w:pPr>
              <w:tabs>
                <w:tab w:val="left" w:pos="5103"/>
              </w:tabs>
              <w:jc w:val="center"/>
              <w:rPr>
                <w:sz w:val="20"/>
                <w:szCs w:val="20"/>
              </w:rPr>
            </w:pPr>
            <w:proofErr w:type="spellStart"/>
            <w:r w:rsidRPr="00621D8A">
              <w:rPr>
                <w:sz w:val="20"/>
                <w:szCs w:val="20"/>
              </w:rPr>
              <w:t>ная</w:t>
            </w:r>
            <w:proofErr w:type="spellEnd"/>
            <w:r w:rsidRPr="00621D8A">
              <w:rPr>
                <w:sz w:val="20"/>
                <w:szCs w:val="20"/>
              </w:rPr>
              <w:t xml:space="preserve">) в месяц </w:t>
            </w:r>
          </w:p>
          <w:p w:rsidR="008D1699" w:rsidRPr="00621D8A" w:rsidRDefault="008D1699" w:rsidP="00093B9E">
            <w:pPr>
              <w:tabs>
                <w:tab w:val="left" w:pos="5103"/>
              </w:tabs>
              <w:jc w:val="center"/>
              <w:rPr>
                <w:sz w:val="20"/>
                <w:szCs w:val="20"/>
              </w:rPr>
            </w:pPr>
          </w:p>
        </w:tc>
        <w:tc>
          <w:tcPr>
            <w:tcW w:w="2013"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Pr>
                <w:sz w:val="20"/>
                <w:szCs w:val="20"/>
              </w:rPr>
              <w:t xml:space="preserve">Арендная плата за </w:t>
            </w:r>
            <w:r w:rsidRPr="00621D8A">
              <w:rPr>
                <w:sz w:val="20"/>
                <w:szCs w:val="20"/>
              </w:rPr>
              <w:t>базовый месяц аренды</w:t>
            </w:r>
          </w:p>
          <w:p w:rsidR="008D1699" w:rsidRPr="00621D8A" w:rsidRDefault="008D1699" w:rsidP="00093B9E">
            <w:pPr>
              <w:tabs>
                <w:tab w:val="left" w:pos="5103"/>
              </w:tabs>
              <w:jc w:val="center"/>
              <w:rPr>
                <w:sz w:val="20"/>
                <w:szCs w:val="20"/>
              </w:rPr>
            </w:pPr>
            <w:r w:rsidRPr="00621D8A">
              <w:rPr>
                <w:sz w:val="20"/>
                <w:szCs w:val="20"/>
              </w:rPr>
              <w:t xml:space="preserve"> (</w:t>
            </w:r>
            <w:r>
              <w:rPr>
                <w:sz w:val="20"/>
                <w:szCs w:val="20"/>
              </w:rPr>
              <w:t>сентябрь</w:t>
            </w:r>
            <w:r w:rsidRPr="00621D8A">
              <w:rPr>
                <w:sz w:val="20"/>
                <w:szCs w:val="20"/>
              </w:rPr>
              <w:t xml:space="preserve"> 202</w:t>
            </w:r>
            <w:r>
              <w:rPr>
                <w:sz w:val="20"/>
                <w:szCs w:val="20"/>
              </w:rPr>
              <w:t>2</w:t>
            </w:r>
            <w:r w:rsidRPr="00621D8A">
              <w:rPr>
                <w:sz w:val="20"/>
                <w:szCs w:val="20"/>
              </w:rPr>
              <w:t>),</w:t>
            </w:r>
          </w:p>
          <w:p w:rsidR="008D1699" w:rsidRDefault="008D1699" w:rsidP="00093B9E">
            <w:pPr>
              <w:tabs>
                <w:tab w:val="left" w:pos="5103"/>
              </w:tabs>
              <w:jc w:val="center"/>
              <w:rPr>
                <w:sz w:val="20"/>
                <w:szCs w:val="20"/>
              </w:rPr>
            </w:pPr>
            <w:r>
              <w:rPr>
                <w:sz w:val="20"/>
                <w:szCs w:val="20"/>
              </w:rPr>
              <w:t>с уч. индексов потребительских цен:</w:t>
            </w:r>
          </w:p>
          <w:p w:rsidR="008D1699" w:rsidRDefault="008D1699" w:rsidP="00093B9E">
            <w:pPr>
              <w:tabs>
                <w:tab w:val="left" w:pos="5103"/>
              </w:tabs>
              <w:jc w:val="center"/>
              <w:rPr>
                <w:sz w:val="20"/>
                <w:szCs w:val="20"/>
              </w:rPr>
            </w:pPr>
            <w:r>
              <w:rPr>
                <w:sz w:val="20"/>
                <w:szCs w:val="20"/>
              </w:rPr>
              <w:t>июнь 2022 –0,9965</w:t>
            </w:r>
          </w:p>
          <w:p w:rsidR="008D1699" w:rsidRDefault="008D1699" w:rsidP="00093B9E">
            <w:pPr>
              <w:tabs>
                <w:tab w:val="left" w:pos="5103"/>
              </w:tabs>
              <w:jc w:val="center"/>
              <w:rPr>
                <w:sz w:val="20"/>
                <w:szCs w:val="20"/>
              </w:rPr>
            </w:pPr>
            <w:r>
              <w:rPr>
                <w:sz w:val="20"/>
                <w:szCs w:val="20"/>
              </w:rPr>
              <w:t>июль 2022г. –0,9961</w:t>
            </w:r>
          </w:p>
          <w:p w:rsidR="008D1699" w:rsidRDefault="008D1699" w:rsidP="00093B9E">
            <w:pPr>
              <w:tabs>
                <w:tab w:val="left" w:pos="5103"/>
              </w:tabs>
              <w:jc w:val="center"/>
              <w:rPr>
                <w:sz w:val="20"/>
                <w:szCs w:val="20"/>
              </w:rPr>
            </w:pPr>
            <w:r>
              <w:rPr>
                <w:sz w:val="20"/>
                <w:szCs w:val="20"/>
              </w:rPr>
              <w:t xml:space="preserve">август 2022г.- 0,9948 </w:t>
            </w:r>
          </w:p>
          <w:p w:rsidR="008D1699" w:rsidRPr="00621D8A" w:rsidRDefault="008D1699" w:rsidP="00093B9E">
            <w:pPr>
              <w:tabs>
                <w:tab w:val="left" w:pos="5103"/>
              </w:tabs>
              <w:rPr>
                <w:sz w:val="20"/>
                <w:szCs w:val="20"/>
              </w:rPr>
            </w:pPr>
            <w:r>
              <w:rPr>
                <w:sz w:val="20"/>
                <w:szCs w:val="20"/>
              </w:rPr>
              <w:t xml:space="preserve">сент. 2022г. -1,0005   </w:t>
            </w:r>
          </w:p>
        </w:tc>
        <w:tc>
          <w:tcPr>
            <w:tcW w:w="1531"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 xml:space="preserve">арендная плата в месяц </w:t>
            </w:r>
            <w:r>
              <w:rPr>
                <w:sz w:val="20"/>
                <w:szCs w:val="20"/>
              </w:rPr>
              <w:t>по результатам электронного аукциона</w:t>
            </w:r>
            <w:r w:rsidRPr="00621D8A">
              <w:rPr>
                <w:sz w:val="20"/>
                <w:szCs w:val="20"/>
              </w:rPr>
              <w:t xml:space="preserve"> </w:t>
            </w:r>
          </w:p>
          <w:p w:rsidR="008D1699" w:rsidRPr="00621D8A" w:rsidRDefault="008D1699" w:rsidP="00093B9E">
            <w:pPr>
              <w:tabs>
                <w:tab w:val="left" w:pos="5103"/>
              </w:tabs>
              <w:jc w:val="center"/>
              <w:rPr>
                <w:sz w:val="20"/>
                <w:szCs w:val="20"/>
              </w:rPr>
            </w:pPr>
            <w:r w:rsidRPr="00621D8A">
              <w:rPr>
                <w:sz w:val="20"/>
                <w:szCs w:val="20"/>
              </w:rPr>
              <w:t xml:space="preserve"> </w:t>
            </w:r>
          </w:p>
          <w:p w:rsidR="008D1699" w:rsidRPr="00621D8A" w:rsidRDefault="008D1699" w:rsidP="00093B9E">
            <w:pPr>
              <w:tabs>
                <w:tab w:val="left" w:pos="5103"/>
              </w:tabs>
              <w:jc w:val="center"/>
              <w:rPr>
                <w:sz w:val="20"/>
                <w:szCs w:val="20"/>
              </w:rPr>
            </w:pPr>
          </w:p>
        </w:tc>
      </w:tr>
      <w:tr w:rsidR="008D1699" w:rsidRPr="00621D8A" w:rsidTr="00093B9E">
        <w:tc>
          <w:tcPr>
            <w:tcW w:w="2127"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1</w:t>
            </w:r>
          </w:p>
        </w:tc>
        <w:tc>
          <w:tcPr>
            <w:tcW w:w="1134"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2</w:t>
            </w:r>
          </w:p>
        </w:tc>
        <w:tc>
          <w:tcPr>
            <w:tcW w:w="1701"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3</w:t>
            </w:r>
          </w:p>
        </w:tc>
        <w:tc>
          <w:tcPr>
            <w:tcW w:w="1417"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4</w:t>
            </w:r>
          </w:p>
        </w:tc>
        <w:tc>
          <w:tcPr>
            <w:tcW w:w="2013"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5</w:t>
            </w:r>
          </w:p>
        </w:tc>
        <w:tc>
          <w:tcPr>
            <w:tcW w:w="1531"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621D8A">
              <w:rPr>
                <w:sz w:val="20"/>
                <w:szCs w:val="20"/>
              </w:rPr>
              <w:t>6</w:t>
            </w:r>
          </w:p>
        </w:tc>
      </w:tr>
      <w:tr w:rsidR="008D1699" w:rsidRPr="00621D8A" w:rsidTr="00093B9E">
        <w:tc>
          <w:tcPr>
            <w:tcW w:w="2127" w:type="dxa"/>
            <w:tcBorders>
              <w:top w:val="single" w:sz="4" w:space="0" w:color="000000"/>
              <w:left w:val="single" w:sz="4" w:space="0" w:color="000000"/>
              <w:bottom w:val="single" w:sz="4" w:space="0" w:color="000000"/>
              <w:right w:val="single" w:sz="4" w:space="0" w:color="000000"/>
            </w:tcBorders>
          </w:tcPr>
          <w:p w:rsidR="008D1699" w:rsidRPr="003E26D7" w:rsidRDefault="008D1699" w:rsidP="00093B9E">
            <w:pPr>
              <w:tabs>
                <w:tab w:val="left" w:pos="5103"/>
              </w:tabs>
              <w:ind w:right="-101"/>
              <w:rPr>
                <w:spacing w:val="-4"/>
                <w:sz w:val="20"/>
                <w:szCs w:val="20"/>
              </w:rPr>
            </w:pPr>
            <w:r w:rsidRPr="003E26D7">
              <w:rPr>
                <w:spacing w:val="-4"/>
                <w:sz w:val="20"/>
                <w:szCs w:val="20"/>
              </w:rPr>
              <w:t>Объект аренды -  недвижимое  имущество:</w:t>
            </w:r>
          </w:p>
          <w:p w:rsidR="008D1699" w:rsidRPr="003E26D7" w:rsidRDefault="008D1699" w:rsidP="00093B9E">
            <w:pPr>
              <w:tabs>
                <w:tab w:val="left" w:pos="5103"/>
              </w:tabs>
              <w:ind w:right="-101"/>
              <w:rPr>
                <w:spacing w:val="-4"/>
                <w:sz w:val="20"/>
                <w:szCs w:val="20"/>
              </w:rPr>
            </w:pPr>
            <w:r w:rsidRPr="003E26D7">
              <w:rPr>
                <w:spacing w:val="-4"/>
                <w:sz w:val="20"/>
                <w:szCs w:val="20"/>
              </w:rPr>
              <w:t xml:space="preserve">-плавучий пирс  </w:t>
            </w:r>
          </w:p>
          <w:p w:rsidR="008D1699" w:rsidRPr="003E26D7" w:rsidRDefault="008D1699" w:rsidP="00093B9E">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 xml:space="preserve"> № 59, расположенный в Севастопольской бухте по адресу:</w:t>
            </w:r>
          </w:p>
          <w:p w:rsidR="008D1699" w:rsidRPr="003E26D7" w:rsidRDefault="008D1699" w:rsidP="00093B9E">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г. Севастополь,</w:t>
            </w:r>
          </w:p>
          <w:p w:rsidR="008D1699" w:rsidRPr="003E26D7" w:rsidRDefault="008D1699" w:rsidP="00093B9E">
            <w:pPr>
              <w:pStyle w:val="ConsPlusNonformat"/>
              <w:suppressAutoHyphens/>
              <w:ind w:right="-1"/>
              <w:rPr>
                <w:rFonts w:ascii="Times New Roman" w:hAnsi="Times New Roman" w:cs="Times New Roman"/>
                <w:spacing w:val="-4"/>
              </w:rPr>
            </w:pPr>
            <w:r w:rsidRPr="003E26D7">
              <w:rPr>
                <w:rFonts w:ascii="Times New Roman" w:hAnsi="Times New Roman" w:cs="Times New Roman"/>
                <w:spacing w:val="-4"/>
              </w:rPr>
              <w:t xml:space="preserve">г. </w:t>
            </w:r>
            <w:proofErr w:type="spellStart"/>
            <w:r w:rsidRPr="003E26D7">
              <w:rPr>
                <w:rFonts w:ascii="Times New Roman" w:hAnsi="Times New Roman" w:cs="Times New Roman"/>
                <w:spacing w:val="-4"/>
              </w:rPr>
              <w:t>Инкерман</w:t>
            </w:r>
            <w:proofErr w:type="spellEnd"/>
            <w:r w:rsidRPr="003E26D7">
              <w:rPr>
                <w:rFonts w:ascii="Times New Roman" w:hAnsi="Times New Roman" w:cs="Times New Roman"/>
                <w:spacing w:val="-4"/>
              </w:rPr>
              <w:t>,</w:t>
            </w:r>
          </w:p>
          <w:p w:rsidR="008D1699" w:rsidRPr="003E26D7" w:rsidRDefault="008D1699" w:rsidP="00093B9E">
            <w:pPr>
              <w:pStyle w:val="ConsPlusNonformat"/>
              <w:suppressAutoHyphens/>
              <w:ind w:right="-1"/>
              <w:rPr>
                <w:noProof/>
              </w:rPr>
            </w:pPr>
            <w:r w:rsidRPr="003E26D7">
              <w:rPr>
                <w:rFonts w:ascii="Times New Roman" w:hAnsi="Times New Roman" w:cs="Times New Roman"/>
                <w:spacing w:val="-4"/>
              </w:rPr>
              <w:t>ул. Ангарская, д. 24</w:t>
            </w:r>
            <w:r w:rsidRPr="003E26D7">
              <w:rPr>
                <w:b/>
                <w:bCs/>
                <w:noProof/>
                <w:spacing w:val="-4"/>
              </w:rPr>
              <w:fldChar w:fldCharType="begin"/>
            </w:r>
            <w:r w:rsidRPr="003E26D7">
              <w:rPr>
                <w:b/>
                <w:bCs/>
                <w:noProof/>
                <w:spacing w:val="-4"/>
              </w:rPr>
              <w:instrText xml:space="preserve"> MERGEFIELD адресОбъектаАренды </w:instrText>
            </w:r>
            <w:r w:rsidRPr="003E26D7">
              <w:rPr>
                <w:b/>
                <w:bCs/>
                <w:noProof/>
                <w:spacing w:val="-4"/>
              </w:rPr>
              <w:fldChar w:fldCharType="end"/>
            </w:r>
          </w:p>
        </w:tc>
        <w:tc>
          <w:tcPr>
            <w:tcW w:w="1134"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sidRPr="00F03281">
              <w:rPr>
                <w:sz w:val="20"/>
                <w:szCs w:val="20"/>
              </w:rPr>
              <w:t>109,1</w:t>
            </w:r>
          </w:p>
        </w:tc>
        <w:tc>
          <w:tcPr>
            <w:tcW w:w="1701"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Pr>
                <w:sz w:val="20"/>
                <w:szCs w:val="20"/>
              </w:rPr>
              <w:t>650</w:t>
            </w:r>
            <w:r w:rsidRPr="00621D8A">
              <w:rPr>
                <w:sz w:val="20"/>
                <w:szCs w:val="20"/>
              </w:rPr>
              <w:t> 000,00</w:t>
            </w:r>
          </w:p>
        </w:tc>
        <w:tc>
          <w:tcPr>
            <w:tcW w:w="1417"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jc w:val="center"/>
              <w:rPr>
                <w:sz w:val="20"/>
                <w:szCs w:val="20"/>
              </w:rPr>
            </w:pPr>
            <w:r>
              <w:rPr>
                <w:sz w:val="20"/>
                <w:szCs w:val="20"/>
              </w:rPr>
              <w:t>54</w:t>
            </w:r>
            <w:r w:rsidRPr="00621D8A">
              <w:rPr>
                <w:sz w:val="20"/>
                <w:szCs w:val="20"/>
              </w:rPr>
              <w:t> </w:t>
            </w:r>
            <w:r>
              <w:rPr>
                <w:sz w:val="20"/>
                <w:szCs w:val="20"/>
              </w:rPr>
              <w:t>166</w:t>
            </w:r>
            <w:r w:rsidRPr="00621D8A">
              <w:rPr>
                <w:sz w:val="20"/>
                <w:szCs w:val="20"/>
              </w:rPr>
              <w:t>,</w:t>
            </w:r>
            <w:r>
              <w:rPr>
                <w:sz w:val="20"/>
                <w:szCs w:val="20"/>
              </w:rPr>
              <w:t>67</w:t>
            </w:r>
          </w:p>
        </w:tc>
        <w:tc>
          <w:tcPr>
            <w:tcW w:w="2013"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ind w:right="-1"/>
              <w:jc w:val="center"/>
              <w:rPr>
                <w:sz w:val="20"/>
                <w:szCs w:val="20"/>
              </w:rPr>
            </w:pPr>
            <w:r>
              <w:rPr>
                <w:sz w:val="20"/>
                <w:szCs w:val="20"/>
              </w:rPr>
              <w:t>53 513,74</w:t>
            </w:r>
          </w:p>
        </w:tc>
        <w:tc>
          <w:tcPr>
            <w:tcW w:w="1531" w:type="dxa"/>
            <w:tcBorders>
              <w:top w:val="single" w:sz="4" w:space="0" w:color="000000"/>
              <w:left w:val="single" w:sz="4" w:space="0" w:color="000000"/>
              <w:bottom w:val="single" w:sz="4" w:space="0" w:color="000000"/>
              <w:right w:val="single" w:sz="4" w:space="0" w:color="000000"/>
            </w:tcBorders>
          </w:tcPr>
          <w:p w:rsidR="008D1699" w:rsidRPr="00621D8A" w:rsidRDefault="008D1699" w:rsidP="00093B9E">
            <w:pPr>
              <w:tabs>
                <w:tab w:val="left" w:pos="5103"/>
              </w:tabs>
              <w:ind w:right="-1"/>
              <w:rPr>
                <w:sz w:val="20"/>
                <w:szCs w:val="20"/>
              </w:rPr>
            </w:pPr>
            <w:r w:rsidRPr="00621D8A">
              <w:rPr>
                <w:sz w:val="20"/>
                <w:szCs w:val="20"/>
              </w:rPr>
              <w:t xml:space="preserve">     </w:t>
            </w:r>
          </w:p>
        </w:tc>
      </w:tr>
    </w:tbl>
    <w:p w:rsidR="008D1699" w:rsidRPr="00621D8A" w:rsidRDefault="008D1699" w:rsidP="008D1699">
      <w:pPr>
        <w:tabs>
          <w:tab w:val="left" w:pos="709"/>
          <w:tab w:val="left" w:pos="5103"/>
        </w:tabs>
        <w:suppressAutoHyphens/>
        <w:ind w:left="-284" w:firstLine="284"/>
        <w:jc w:val="both"/>
        <w:rPr>
          <w:sz w:val="20"/>
          <w:szCs w:val="20"/>
        </w:rPr>
      </w:pPr>
    </w:p>
    <w:p w:rsidR="008D1699" w:rsidRPr="00621D8A" w:rsidRDefault="008D1699" w:rsidP="008D1699">
      <w:pPr>
        <w:tabs>
          <w:tab w:val="left" w:pos="709"/>
          <w:tab w:val="left" w:pos="5103"/>
        </w:tabs>
        <w:suppressAutoHyphens/>
        <w:ind w:left="-426" w:right="-568" w:firstLine="284"/>
        <w:jc w:val="both"/>
        <w:rPr>
          <w:sz w:val="20"/>
          <w:szCs w:val="20"/>
        </w:rPr>
      </w:pPr>
    </w:p>
    <w:p w:rsidR="008D1699" w:rsidRPr="00621D8A" w:rsidRDefault="008D1699" w:rsidP="008D1699">
      <w:pPr>
        <w:tabs>
          <w:tab w:val="left" w:pos="709"/>
          <w:tab w:val="left" w:pos="5103"/>
        </w:tabs>
        <w:suppressAutoHyphens/>
        <w:ind w:right="142" w:firstLine="567"/>
        <w:jc w:val="both"/>
        <w:rPr>
          <w:sz w:val="20"/>
          <w:szCs w:val="20"/>
        </w:rPr>
      </w:pPr>
      <w:r w:rsidRPr="00621D8A">
        <w:rPr>
          <w:sz w:val="20"/>
          <w:szCs w:val="20"/>
        </w:rPr>
        <w:t>В случае, если на момент расчета за первый (базовый) месяц аренды еще неизвестен индекс потребительских цен, то в таблице указывается арендная плата за последний месяц, по которому Росстатом сообщен индекс потребительских цен (базовый месяц для расчета) с последующей корректировкой этого показателя на соответствующий индекс потребительских цен, о чем делается специальная запись.</w:t>
      </w:r>
    </w:p>
    <w:p w:rsidR="008D1699" w:rsidRPr="00621D8A" w:rsidRDefault="008D1699" w:rsidP="008D1699">
      <w:pPr>
        <w:tabs>
          <w:tab w:val="left" w:pos="709"/>
          <w:tab w:val="left" w:pos="5103"/>
        </w:tabs>
        <w:suppressAutoHyphens/>
        <w:ind w:right="142" w:firstLine="567"/>
        <w:jc w:val="both"/>
        <w:rPr>
          <w:sz w:val="20"/>
          <w:szCs w:val="20"/>
        </w:rPr>
      </w:pPr>
    </w:p>
    <w:tbl>
      <w:tblPr>
        <w:tblW w:w="19604" w:type="dxa"/>
        <w:tblInd w:w="-106" w:type="dxa"/>
        <w:tblLook w:val="00A0" w:firstRow="1" w:lastRow="0" w:firstColumn="1" w:lastColumn="0" w:noHBand="0" w:noVBand="0"/>
      </w:tblPr>
      <w:tblGrid>
        <w:gridCol w:w="4750"/>
        <w:gridCol w:w="5034"/>
        <w:gridCol w:w="5034"/>
        <w:gridCol w:w="4786"/>
      </w:tblGrid>
      <w:tr w:rsidR="008D1699" w:rsidRPr="00621D8A" w:rsidTr="00093B9E">
        <w:tc>
          <w:tcPr>
            <w:tcW w:w="4750" w:type="dxa"/>
          </w:tcPr>
          <w:p w:rsidR="008D1699" w:rsidRPr="00621D8A" w:rsidRDefault="008D1699" w:rsidP="00093B9E">
            <w:pPr>
              <w:tabs>
                <w:tab w:val="left" w:pos="5103"/>
              </w:tabs>
              <w:rPr>
                <w:b/>
                <w:bCs/>
                <w:sz w:val="20"/>
                <w:szCs w:val="20"/>
              </w:rPr>
            </w:pPr>
            <w:r w:rsidRPr="00621D8A">
              <w:rPr>
                <w:b/>
                <w:bCs/>
                <w:sz w:val="20"/>
                <w:szCs w:val="20"/>
              </w:rPr>
              <w:t>Арендодатель:</w:t>
            </w:r>
          </w:p>
          <w:p w:rsidR="008D1699" w:rsidRPr="00621D8A" w:rsidRDefault="008D1699" w:rsidP="00093B9E">
            <w:pPr>
              <w:tabs>
                <w:tab w:val="left" w:pos="5103"/>
              </w:tabs>
              <w:rPr>
                <w:b/>
                <w:bCs/>
                <w:sz w:val="20"/>
                <w:szCs w:val="20"/>
              </w:rPr>
            </w:pPr>
            <w:r w:rsidRPr="00621D8A">
              <w:rPr>
                <w:b/>
                <w:bCs/>
                <w:sz w:val="20"/>
                <w:szCs w:val="20"/>
              </w:rPr>
              <w:t>ГУПГС  «СМП»</w:t>
            </w:r>
          </w:p>
          <w:p w:rsidR="008D1699" w:rsidRPr="00621D8A" w:rsidRDefault="008D1699" w:rsidP="00093B9E">
            <w:pPr>
              <w:tabs>
                <w:tab w:val="left" w:pos="5103"/>
              </w:tabs>
              <w:rPr>
                <w:b/>
                <w:bCs/>
                <w:sz w:val="20"/>
                <w:szCs w:val="20"/>
              </w:rPr>
            </w:pPr>
          </w:p>
          <w:p w:rsidR="008D1699" w:rsidRPr="00621D8A" w:rsidRDefault="008D1699" w:rsidP="00093B9E">
            <w:pPr>
              <w:tabs>
                <w:tab w:val="left" w:pos="5103"/>
              </w:tabs>
              <w:rPr>
                <w:b/>
                <w:bCs/>
                <w:sz w:val="20"/>
                <w:szCs w:val="20"/>
              </w:rPr>
            </w:pPr>
            <w:r w:rsidRPr="00621D8A">
              <w:rPr>
                <w:b/>
                <w:bCs/>
                <w:sz w:val="20"/>
                <w:szCs w:val="20"/>
              </w:rPr>
              <w:t>Генеральный директор</w:t>
            </w:r>
          </w:p>
          <w:p w:rsidR="008D1699" w:rsidRPr="00621D8A" w:rsidRDefault="008D1699" w:rsidP="00093B9E">
            <w:pPr>
              <w:tabs>
                <w:tab w:val="left" w:pos="5103"/>
              </w:tabs>
              <w:rPr>
                <w:b/>
                <w:bCs/>
                <w:sz w:val="20"/>
                <w:szCs w:val="20"/>
              </w:rPr>
            </w:pPr>
          </w:p>
          <w:p w:rsidR="008D1699" w:rsidRDefault="008D1699" w:rsidP="00093B9E">
            <w:pPr>
              <w:tabs>
                <w:tab w:val="left" w:pos="5103"/>
              </w:tabs>
              <w:rPr>
                <w:b/>
                <w:bCs/>
                <w:sz w:val="20"/>
                <w:szCs w:val="20"/>
              </w:rPr>
            </w:pPr>
          </w:p>
          <w:p w:rsidR="008D1699" w:rsidRPr="00621D8A" w:rsidRDefault="008D1699" w:rsidP="00093B9E">
            <w:pPr>
              <w:tabs>
                <w:tab w:val="left" w:pos="5103"/>
              </w:tabs>
              <w:rPr>
                <w:b/>
                <w:bCs/>
                <w:sz w:val="20"/>
                <w:szCs w:val="20"/>
              </w:rPr>
            </w:pPr>
          </w:p>
          <w:p w:rsidR="008D1699" w:rsidRPr="00621D8A" w:rsidRDefault="008D1699" w:rsidP="00093B9E">
            <w:pPr>
              <w:tabs>
                <w:tab w:val="left" w:pos="5103"/>
              </w:tabs>
              <w:rPr>
                <w:b/>
                <w:bCs/>
                <w:sz w:val="20"/>
                <w:szCs w:val="20"/>
              </w:rPr>
            </w:pPr>
            <w:r w:rsidRPr="00621D8A">
              <w:rPr>
                <w:b/>
                <w:bCs/>
                <w:sz w:val="20"/>
                <w:szCs w:val="20"/>
              </w:rPr>
              <w:t>________________ /Ю.А. Баранов/</w:t>
            </w:r>
          </w:p>
          <w:p w:rsidR="008D1699" w:rsidRPr="00621D8A" w:rsidRDefault="008D1699" w:rsidP="00093B9E">
            <w:pPr>
              <w:tabs>
                <w:tab w:val="left" w:pos="5103"/>
              </w:tabs>
              <w:rPr>
                <w:b/>
                <w:bCs/>
                <w:sz w:val="20"/>
                <w:szCs w:val="20"/>
              </w:rPr>
            </w:pPr>
            <w:r w:rsidRPr="00621D8A">
              <w:rPr>
                <w:b/>
                <w:bCs/>
                <w:sz w:val="20"/>
                <w:szCs w:val="20"/>
              </w:rPr>
              <w:t>М.П.</w:t>
            </w:r>
          </w:p>
        </w:tc>
        <w:tc>
          <w:tcPr>
            <w:tcW w:w="5034" w:type="dxa"/>
          </w:tcPr>
          <w:p w:rsidR="008D1699" w:rsidRPr="00621D8A" w:rsidRDefault="008D1699" w:rsidP="00093B9E">
            <w:pPr>
              <w:tabs>
                <w:tab w:val="left" w:pos="5103"/>
              </w:tabs>
              <w:ind w:firstLine="567"/>
              <w:rPr>
                <w:b/>
                <w:bCs/>
                <w:sz w:val="20"/>
                <w:szCs w:val="20"/>
              </w:rPr>
            </w:pPr>
            <w:r w:rsidRPr="00621D8A">
              <w:rPr>
                <w:b/>
                <w:bCs/>
                <w:sz w:val="20"/>
                <w:szCs w:val="20"/>
              </w:rPr>
              <w:t>Арендатор:</w:t>
            </w:r>
          </w:p>
          <w:p w:rsidR="008D1699" w:rsidRPr="00621D8A" w:rsidRDefault="008D1699" w:rsidP="00093B9E">
            <w:pPr>
              <w:tabs>
                <w:tab w:val="left" w:pos="5103"/>
              </w:tabs>
              <w:ind w:firstLine="567"/>
              <w:rPr>
                <w:b/>
                <w:bCs/>
                <w:sz w:val="20"/>
                <w:szCs w:val="20"/>
              </w:rPr>
            </w:pPr>
          </w:p>
          <w:p w:rsidR="008D1699" w:rsidRPr="00621D8A" w:rsidRDefault="008D1699" w:rsidP="00093B9E">
            <w:pPr>
              <w:tabs>
                <w:tab w:val="left" w:pos="5103"/>
              </w:tabs>
              <w:ind w:firstLine="567"/>
              <w:rPr>
                <w:b/>
                <w:bCs/>
                <w:sz w:val="20"/>
                <w:szCs w:val="20"/>
              </w:rPr>
            </w:pPr>
          </w:p>
          <w:p w:rsidR="008D1699" w:rsidRPr="00621D8A" w:rsidRDefault="008D1699" w:rsidP="00093B9E">
            <w:pPr>
              <w:tabs>
                <w:tab w:val="left" w:pos="5103"/>
              </w:tabs>
              <w:ind w:firstLine="567"/>
              <w:rPr>
                <w:b/>
                <w:bCs/>
                <w:sz w:val="20"/>
                <w:szCs w:val="20"/>
              </w:rPr>
            </w:pPr>
          </w:p>
          <w:p w:rsidR="008D1699" w:rsidRDefault="008D1699" w:rsidP="00093B9E">
            <w:pPr>
              <w:tabs>
                <w:tab w:val="left" w:pos="5103"/>
              </w:tabs>
              <w:ind w:firstLine="567"/>
              <w:rPr>
                <w:b/>
                <w:bCs/>
                <w:sz w:val="20"/>
                <w:szCs w:val="20"/>
              </w:rPr>
            </w:pPr>
          </w:p>
          <w:p w:rsidR="008D1699" w:rsidRPr="00621D8A" w:rsidRDefault="008D1699" w:rsidP="00093B9E">
            <w:pPr>
              <w:tabs>
                <w:tab w:val="left" w:pos="5103"/>
              </w:tabs>
              <w:ind w:firstLine="567"/>
              <w:rPr>
                <w:b/>
                <w:bCs/>
                <w:sz w:val="20"/>
                <w:szCs w:val="20"/>
              </w:rPr>
            </w:pPr>
          </w:p>
          <w:p w:rsidR="008D1699" w:rsidRPr="00621D8A" w:rsidRDefault="008D1699" w:rsidP="00093B9E">
            <w:pPr>
              <w:tabs>
                <w:tab w:val="left" w:pos="5103"/>
              </w:tabs>
              <w:ind w:firstLine="567"/>
              <w:rPr>
                <w:b/>
                <w:bCs/>
                <w:sz w:val="20"/>
                <w:szCs w:val="20"/>
              </w:rPr>
            </w:pPr>
          </w:p>
          <w:p w:rsidR="008D1699" w:rsidRPr="00621D8A" w:rsidRDefault="008D1699" w:rsidP="00093B9E">
            <w:pPr>
              <w:tabs>
                <w:tab w:val="left" w:pos="5103"/>
              </w:tabs>
              <w:ind w:firstLine="567"/>
              <w:rPr>
                <w:b/>
                <w:bCs/>
                <w:sz w:val="20"/>
                <w:szCs w:val="20"/>
              </w:rPr>
            </w:pPr>
            <w:r w:rsidRPr="00621D8A">
              <w:rPr>
                <w:b/>
                <w:bCs/>
                <w:sz w:val="20"/>
                <w:szCs w:val="20"/>
              </w:rPr>
              <w:t>________________ /                                   /</w:t>
            </w:r>
          </w:p>
          <w:p w:rsidR="008D1699" w:rsidRPr="00621D8A" w:rsidRDefault="008D1699" w:rsidP="00093B9E">
            <w:pPr>
              <w:tabs>
                <w:tab w:val="left" w:pos="5103"/>
              </w:tabs>
              <w:ind w:firstLine="567"/>
              <w:rPr>
                <w:b/>
                <w:bCs/>
                <w:sz w:val="20"/>
                <w:szCs w:val="20"/>
              </w:rPr>
            </w:pPr>
            <w:r w:rsidRPr="00621D8A">
              <w:rPr>
                <w:b/>
                <w:bCs/>
                <w:sz w:val="20"/>
                <w:szCs w:val="20"/>
              </w:rPr>
              <w:t>М.П.</w:t>
            </w:r>
          </w:p>
        </w:tc>
        <w:tc>
          <w:tcPr>
            <w:tcW w:w="5034" w:type="dxa"/>
          </w:tcPr>
          <w:p w:rsidR="008D1699" w:rsidRPr="00621D8A" w:rsidRDefault="008D1699" w:rsidP="00093B9E">
            <w:pPr>
              <w:tabs>
                <w:tab w:val="left" w:pos="5103"/>
              </w:tabs>
              <w:ind w:firstLine="567"/>
              <w:rPr>
                <w:b/>
                <w:bCs/>
                <w:sz w:val="20"/>
                <w:szCs w:val="20"/>
              </w:rPr>
            </w:pPr>
          </w:p>
        </w:tc>
        <w:tc>
          <w:tcPr>
            <w:tcW w:w="4786" w:type="dxa"/>
          </w:tcPr>
          <w:p w:rsidR="008D1699" w:rsidRPr="00621D8A" w:rsidRDefault="008D1699" w:rsidP="00093B9E">
            <w:pPr>
              <w:tabs>
                <w:tab w:val="left" w:pos="5103"/>
              </w:tabs>
              <w:ind w:firstLine="567"/>
              <w:rPr>
                <w:b/>
                <w:bCs/>
                <w:sz w:val="20"/>
                <w:szCs w:val="20"/>
              </w:rPr>
            </w:pPr>
          </w:p>
        </w:tc>
      </w:tr>
    </w:tbl>
    <w:p w:rsidR="008D1699" w:rsidRDefault="008D1699" w:rsidP="008D1699">
      <w:pPr>
        <w:pStyle w:val="a6"/>
        <w:autoSpaceDE w:val="0"/>
        <w:autoSpaceDN w:val="0"/>
        <w:adjustRightInd w:val="0"/>
        <w:ind w:firstLine="567"/>
        <w:jc w:val="center"/>
        <w:rPr>
          <w:b/>
          <w:sz w:val="20"/>
          <w:szCs w:val="20"/>
        </w:rPr>
      </w:pPr>
    </w:p>
    <w:p w:rsidR="005C4596" w:rsidRDefault="005C4596" w:rsidP="006C18D0">
      <w:pPr>
        <w:tabs>
          <w:tab w:val="left" w:pos="5103"/>
        </w:tabs>
        <w:ind w:left="5103"/>
        <w:rPr>
          <w:b/>
        </w:rPr>
      </w:pPr>
    </w:p>
    <w:sectPr w:rsidR="005C4596" w:rsidSect="00A06566">
      <w:pgSz w:w="11907" w:h="16840" w:code="9"/>
      <w:pgMar w:top="719" w:right="708" w:bottom="709" w:left="1134" w:header="720" w:footer="720" w:gutter="0"/>
      <w:cols w:space="708"/>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644F" w:rsidRDefault="0054644F">
      <w:r>
        <w:separator/>
      </w:r>
    </w:p>
  </w:endnote>
  <w:endnote w:type="continuationSeparator" w:id="0">
    <w:p w:rsidR="0054644F" w:rsidRDefault="00546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PS"/>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644F" w:rsidRDefault="0054644F">
      <w:r>
        <w:separator/>
      </w:r>
    </w:p>
  </w:footnote>
  <w:footnote w:type="continuationSeparator" w:id="0">
    <w:p w:rsidR="0054644F" w:rsidRDefault="005464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CEF004"/>
    <w:lvl w:ilvl="0">
      <w:start w:val="1"/>
      <w:numFmt w:val="decimal"/>
      <w:lvlText w:val="%1."/>
      <w:lvlJc w:val="left"/>
      <w:pPr>
        <w:tabs>
          <w:tab w:val="num" w:pos="1492"/>
        </w:tabs>
        <w:ind w:left="1492" w:hanging="360"/>
      </w:pPr>
    </w:lvl>
  </w:abstractNum>
  <w:abstractNum w:abstractNumId="1">
    <w:nsid w:val="FFFFFF7D"/>
    <w:multiLevelType w:val="singleLevel"/>
    <w:tmpl w:val="9B020AD8"/>
    <w:lvl w:ilvl="0">
      <w:start w:val="1"/>
      <w:numFmt w:val="decimal"/>
      <w:lvlText w:val="%1."/>
      <w:lvlJc w:val="left"/>
      <w:pPr>
        <w:tabs>
          <w:tab w:val="num" w:pos="1209"/>
        </w:tabs>
        <w:ind w:left="1209" w:hanging="360"/>
      </w:pPr>
    </w:lvl>
  </w:abstractNum>
  <w:abstractNum w:abstractNumId="2">
    <w:nsid w:val="FFFFFF7E"/>
    <w:multiLevelType w:val="singleLevel"/>
    <w:tmpl w:val="916429B4"/>
    <w:lvl w:ilvl="0">
      <w:start w:val="1"/>
      <w:numFmt w:val="decimal"/>
      <w:lvlText w:val="%1."/>
      <w:lvlJc w:val="left"/>
      <w:pPr>
        <w:tabs>
          <w:tab w:val="num" w:pos="926"/>
        </w:tabs>
        <w:ind w:left="926" w:hanging="360"/>
      </w:pPr>
    </w:lvl>
  </w:abstractNum>
  <w:abstractNum w:abstractNumId="3">
    <w:nsid w:val="FFFFFF7F"/>
    <w:multiLevelType w:val="singleLevel"/>
    <w:tmpl w:val="4E06A950"/>
    <w:lvl w:ilvl="0">
      <w:start w:val="1"/>
      <w:numFmt w:val="decimal"/>
      <w:lvlText w:val="%1."/>
      <w:lvlJc w:val="left"/>
      <w:pPr>
        <w:tabs>
          <w:tab w:val="num" w:pos="643"/>
        </w:tabs>
        <w:ind w:left="643" w:hanging="360"/>
      </w:pPr>
    </w:lvl>
  </w:abstractNum>
  <w:abstractNum w:abstractNumId="4">
    <w:nsid w:val="FFFFFF80"/>
    <w:multiLevelType w:val="singleLevel"/>
    <w:tmpl w:val="679412D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C40E9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6B2867C6"/>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1488B9A"/>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E5FA505C"/>
    <w:lvl w:ilvl="0">
      <w:start w:val="1"/>
      <w:numFmt w:val="decimal"/>
      <w:lvlText w:val="%1."/>
      <w:lvlJc w:val="left"/>
      <w:pPr>
        <w:tabs>
          <w:tab w:val="num" w:pos="360"/>
        </w:tabs>
        <w:ind w:left="360" w:hanging="360"/>
      </w:pPr>
    </w:lvl>
  </w:abstractNum>
  <w:abstractNum w:abstractNumId="9">
    <w:nsid w:val="FFFFFF89"/>
    <w:multiLevelType w:val="singleLevel"/>
    <w:tmpl w:val="2D36CA4C"/>
    <w:lvl w:ilvl="0">
      <w:start w:val="1"/>
      <w:numFmt w:val="bullet"/>
      <w:lvlText w:val=""/>
      <w:lvlJc w:val="left"/>
      <w:pPr>
        <w:tabs>
          <w:tab w:val="num" w:pos="360"/>
        </w:tabs>
        <w:ind w:left="360" w:hanging="360"/>
      </w:pPr>
      <w:rPr>
        <w:rFonts w:ascii="Symbol" w:hAnsi="Symbol" w:hint="default"/>
      </w:rPr>
    </w:lvl>
  </w:abstractNum>
  <w:abstractNum w:abstractNumId="10">
    <w:nsid w:val="00000003"/>
    <w:multiLevelType w:val="multilevel"/>
    <w:tmpl w:val="00000003"/>
    <w:name w:val="WW8Num7"/>
    <w:lvl w:ilvl="0">
      <w:start w:val="7"/>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1">
    <w:nsid w:val="00000005"/>
    <w:multiLevelType w:val="singleLevel"/>
    <w:tmpl w:val="DB50437A"/>
    <w:name w:val="WW8Num11"/>
    <w:lvl w:ilvl="0">
      <w:start w:val="1"/>
      <w:numFmt w:val="decimal"/>
      <w:suff w:val="nothing"/>
      <w:lvlText w:val="4.1.%1."/>
      <w:lvlJc w:val="left"/>
      <w:pPr>
        <w:ind w:left="0" w:firstLine="0"/>
      </w:pPr>
      <w:rPr>
        <w:rFonts w:ascii="Times New Roman" w:hAnsi="Times New Roman" w:cs="Times New Roman" w:hint="default"/>
      </w:rPr>
    </w:lvl>
  </w:abstractNum>
  <w:abstractNum w:abstractNumId="12">
    <w:nsid w:val="00000006"/>
    <w:multiLevelType w:val="multilevel"/>
    <w:tmpl w:val="3724CD4A"/>
    <w:name w:val="WW8Num12"/>
    <w:lvl w:ilvl="0">
      <w:start w:val="1"/>
      <w:numFmt w:val="decimal"/>
      <w:lvlText w:val="%1."/>
      <w:lvlJc w:val="left"/>
      <w:pPr>
        <w:tabs>
          <w:tab w:val="num" w:pos="1211"/>
        </w:tabs>
        <w:ind w:left="1211" w:hanging="360"/>
      </w:pPr>
    </w:lvl>
    <w:lvl w:ilvl="1">
      <w:start w:val="1"/>
      <w:numFmt w:val="decimal"/>
      <w:lvlText w:val="%1.%2."/>
      <w:lvlJc w:val="left"/>
      <w:pPr>
        <w:tabs>
          <w:tab w:val="num" w:pos="1361"/>
        </w:tabs>
        <w:ind w:left="1361" w:hanging="510"/>
      </w:pPr>
      <w:rPr>
        <w:rFonts w:ascii="Times New Roman" w:eastAsia="Times New Roman" w:hAnsi="Times New Roman" w:cs="Times New Roman"/>
      </w:rPr>
    </w:lvl>
    <w:lvl w:ilvl="2">
      <w:start w:val="1"/>
      <w:numFmt w:val="decimal"/>
      <w:lvlText w:val="%1.%2.%3."/>
      <w:lvlJc w:val="left"/>
      <w:pPr>
        <w:tabs>
          <w:tab w:val="num" w:pos="1260"/>
        </w:tabs>
        <w:ind w:left="1260" w:hanging="720"/>
      </w:pPr>
    </w:lvl>
    <w:lvl w:ilvl="3">
      <w:start w:val="1"/>
      <w:numFmt w:val="decimal"/>
      <w:lvlText w:val="%1.%2.%3.%4."/>
      <w:lvlJc w:val="left"/>
      <w:pPr>
        <w:tabs>
          <w:tab w:val="num" w:pos="1571"/>
        </w:tabs>
        <w:ind w:left="1571" w:hanging="720"/>
      </w:pPr>
    </w:lvl>
    <w:lvl w:ilvl="4">
      <w:start w:val="1"/>
      <w:numFmt w:val="decimal"/>
      <w:lvlText w:val="%1.%2.%3.%4.%5."/>
      <w:lvlJc w:val="left"/>
      <w:pPr>
        <w:tabs>
          <w:tab w:val="num" w:pos="1931"/>
        </w:tabs>
        <w:ind w:left="1931" w:hanging="1080"/>
      </w:pPr>
    </w:lvl>
    <w:lvl w:ilvl="5">
      <w:start w:val="1"/>
      <w:numFmt w:val="decimal"/>
      <w:lvlText w:val="%1.%2.%3.%4.%5.%6."/>
      <w:lvlJc w:val="left"/>
      <w:pPr>
        <w:tabs>
          <w:tab w:val="num" w:pos="1931"/>
        </w:tabs>
        <w:ind w:left="1931" w:hanging="1080"/>
      </w:pPr>
    </w:lvl>
    <w:lvl w:ilvl="6">
      <w:start w:val="1"/>
      <w:numFmt w:val="decimal"/>
      <w:lvlText w:val="%1.%2.%3.%4.%5.%6.%7."/>
      <w:lvlJc w:val="left"/>
      <w:pPr>
        <w:tabs>
          <w:tab w:val="num" w:pos="2291"/>
        </w:tabs>
        <w:ind w:left="2291" w:hanging="1440"/>
      </w:pPr>
    </w:lvl>
    <w:lvl w:ilvl="7">
      <w:start w:val="1"/>
      <w:numFmt w:val="decimal"/>
      <w:lvlText w:val="%1.%2.%3.%4.%5.%6.%7.%8."/>
      <w:lvlJc w:val="left"/>
      <w:pPr>
        <w:tabs>
          <w:tab w:val="num" w:pos="2291"/>
        </w:tabs>
        <w:ind w:left="2291" w:hanging="1440"/>
      </w:pPr>
    </w:lvl>
    <w:lvl w:ilvl="8">
      <w:start w:val="1"/>
      <w:numFmt w:val="decimal"/>
      <w:lvlText w:val="%1.%2.%3.%4.%5.%6.%7.%8.%9."/>
      <w:lvlJc w:val="left"/>
      <w:pPr>
        <w:tabs>
          <w:tab w:val="num" w:pos="2651"/>
        </w:tabs>
        <w:ind w:left="2651" w:hanging="1800"/>
      </w:pPr>
    </w:lvl>
  </w:abstractNum>
  <w:abstractNum w:abstractNumId="13">
    <w:nsid w:val="00000008"/>
    <w:multiLevelType w:val="singleLevel"/>
    <w:tmpl w:val="90B0560C"/>
    <w:name w:val="WW8Num29"/>
    <w:lvl w:ilvl="0">
      <w:start w:val="1"/>
      <w:numFmt w:val="decimal"/>
      <w:suff w:val="nothing"/>
      <w:lvlText w:val="5.2.%1."/>
      <w:lvlJc w:val="left"/>
      <w:pPr>
        <w:ind w:left="0" w:firstLine="0"/>
      </w:pPr>
      <w:rPr>
        <w:rFonts w:ascii="Times New Roman" w:hAnsi="Times New Roman" w:cs="Times New Roman" w:hint="default"/>
      </w:rPr>
    </w:lvl>
  </w:abstractNum>
  <w:abstractNum w:abstractNumId="14">
    <w:nsid w:val="0000000B"/>
    <w:multiLevelType w:val="singleLevel"/>
    <w:tmpl w:val="0000000B"/>
    <w:lvl w:ilvl="0">
      <w:numFmt w:val="bullet"/>
      <w:suff w:val="nothing"/>
      <w:lvlText w:val="-"/>
      <w:lvlJc w:val="left"/>
      <w:pPr>
        <w:tabs>
          <w:tab w:val="num" w:pos="0"/>
        </w:tabs>
        <w:ind w:left="0" w:firstLine="0"/>
      </w:pPr>
      <w:rPr>
        <w:rFonts w:ascii="Times New Roman" w:hAnsi="Times New Roman" w:cs="Times New Roman"/>
      </w:rPr>
    </w:lvl>
  </w:abstractNum>
  <w:abstractNum w:abstractNumId="15">
    <w:nsid w:val="064B1C55"/>
    <w:multiLevelType w:val="hybridMultilevel"/>
    <w:tmpl w:val="254C432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nsid w:val="0B823002"/>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7">
    <w:nsid w:val="197837BA"/>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DD11D87"/>
    <w:multiLevelType w:val="hybridMultilevel"/>
    <w:tmpl w:val="06D6949A"/>
    <w:lvl w:ilvl="0" w:tplc="04190011">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1F3615DD"/>
    <w:multiLevelType w:val="multilevel"/>
    <w:tmpl w:val="E61665F0"/>
    <w:lvl w:ilvl="0">
      <w:start w:val="24"/>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0">
    <w:nsid w:val="2FD07185"/>
    <w:multiLevelType w:val="hybridMultilevel"/>
    <w:tmpl w:val="8A989552"/>
    <w:lvl w:ilvl="0" w:tplc="0242DDAC">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34AA17F9"/>
    <w:multiLevelType w:val="multilevel"/>
    <w:tmpl w:val="BF9A2EF2"/>
    <w:lvl w:ilvl="0">
      <w:start w:val="4"/>
      <w:numFmt w:val="decimal"/>
      <w:lvlText w:val="%1."/>
      <w:lvlJc w:val="left"/>
      <w:pPr>
        <w:tabs>
          <w:tab w:val="num" w:pos="510"/>
        </w:tabs>
        <w:ind w:left="510" w:hanging="510"/>
      </w:pPr>
      <w:rPr>
        <w:rFonts w:cs="Times New Roman" w:hint="default"/>
      </w:rPr>
    </w:lvl>
    <w:lvl w:ilvl="1">
      <w:start w:val="3"/>
      <w:numFmt w:val="decimal"/>
      <w:lvlText w:val="%1.%2."/>
      <w:lvlJc w:val="left"/>
      <w:pPr>
        <w:tabs>
          <w:tab w:val="num" w:pos="510"/>
        </w:tabs>
        <w:ind w:left="510" w:hanging="51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nsid w:val="36D00C7B"/>
    <w:multiLevelType w:val="hybridMultilevel"/>
    <w:tmpl w:val="E11C86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D5A6C26"/>
    <w:multiLevelType w:val="hybridMultilevel"/>
    <w:tmpl w:val="55AACE3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4BBD5F7F"/>
    <w:multiLevelType w:val="singleLevel"/>
    <w:tmpl w:val="0419000F"/>
    <w:lvl w:ilvl="0">
      <w:start w:val="1"/>
      <w:numFmt w:val="decimal"/>
      <w:lvlText w:val="%1."/>
      <w:lvlJc w:val="left"/>
      <w:pPr>
        <w:tabs>
          <w:tab w:val="num" w:pos="720"/>
        </w:tabs>
        <w:ind w:left="720" w:hanging="360"/>
      </w:pPr>
    </w:lvl>
  </w:abstractNum>
  <w:abstractNum w:abstractNumId="25">
    <w:nsid w:val="50395034"/>
    <w:multiLevelType w:val="multilevel"/>
    <w:tmpl w:val="E64E0466"/>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cs="Times New Roman" w:hint="default"/>
        <w:b w:val="0"/>
        <w:sz w:val="28"/>
        <w:szCs w:val="28"/>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6">
    <w:nsid w:val="52985C2C"/>
    <w:multiLevelType w:val="hybridMultilevel"/>
    <w:tmpl w:val="DCECC6B4"/>
    <w:lvl w:ilvl="0" w:tplc="448E606E">
      <w:start w:val="1"/>
      <w:numFmt w:val="decimal"/>
      <w:lvlText w:val="%1."/>
      <w:lvlJc w:val="left"/>
      <w:pPr>
        <w:tabs>
          <w:tab w:val="num" w:pos="1755"/>
        </w:tabs>
        <w:ind w:left="1755" w:hanging="855"/>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7">
    <w:nsid w:val="59735A87"/>
    <w:multiLevelType w:val="hybridMultilevel"/>
    <w:tmpl w:val="7A708662"/>
    <w:lvl w:ilvl="0" w:tplc="02E456B4">
      <w:start w:val="1"/>
      <w:numFmt w:val="decimal"/>
      <w:lvlText w:val="%1."/>
      <w:lvlJc w:val="left"/>
      <w:pPr>
        <w:tabs>
          <w:tab w:val="num" w:pos="1876"/>
        </w:tabs>
        <w:ind w:left="36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5D73558E"/>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29">
    <w:nsid w:val="5E9A0501"/>
    <w:multiLevelType w:val="hybridMultilevel"/>
    <w:tmpl w:val="F25AEEFA"/>
    <w:lvl w:ilvl="0" w:tplc="0419000F">
      <w:start w:val="4"/>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38946F5"/>
    <w:multiLevelType w:val="multilevel"/>
    <w:tmpl w:val="BC20AC9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cs="Times New Roman"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cs="Times New Roman" w:hint="default"/>
        <w:sz w:val="26"/>
        <w:szCs w:val="26"/>
      </w:rPr>
    </w:lvl>
    <w:lvl w:ilvl="5">
      <w:start w:val="1"/>
      <w:numFmt w:val="decimal"/>
      <w:lvlText w:val="%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1">
    <w:nsid w:val="64CB140F"/>
    <w:multiLevelType w:val="singleLevel"/>
    <w:tmpl w:val="0419000F"/>
    <w:lvl w:ilvl="0">
      <w:start w:val="1"/>
      <w:numFmt w:val="decimal"/>
      <w:lvlText w:val="%1."/>
      <w:lvlJc w:val="left"/>
      <w:pPr>
        <w:tabs>
          <w:tab w:val="num" w:pos="360"/>
        </w:tabs>
        <w:ind w:left="360" w:hanging="360"/>
      </w:pPr>
    </w:lvl>
  </w:abstractNum>
  <w:abstractNum w:abstractNumId="32">
    <w:nsid w:val="67CA00CB"/>
    <w:multiLevelType w:val="hybridMultilevel"/>
    <w:tmpl w:val="9B847D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8E72BDB"/>
    <w:multiLevelType w:val="hybridMultilevel"/>
    <w:tmpl w:val="4490C2B4"/>
    <w:lvl w:ilvl="0" w:tplc="04190001">
      <w:start w:val="1"/>
      <w:numFmt w:val="bullet"/>
      <w:lvlText w:val=""/>
      <w:lvlJc w:val="left"/>
      <w:pPr>
        <w:ind w:left="1545" w:hanging="360"/>
      </w:pPr>
      <w:rPr>
        <w:rFonts w:ascii="Symbol" w:hAnsi="Symbol" w:hint="default"/>
      </w:rPr>
    </w:lvl>
    <w:lvl w:ilvl="1" w:tplc="04190003" w:tentative="1">
      <w:start w:val="1"/>
      <w:numFmt w:val="bullet"/>
      <w:lvlText w:val="o"/>
      <w:lvlJc w:val="left"/>
      <w:pPr>
        <w:ind w:left="2265" w:hanging="360"/>
      </w:pPr>
      <w:rPr>
        <w:rFonts w:ascii="Courier New" w:hAnsi="Courier New" w:cs="Courier New" w:hint="default"/>
      </w:rPr>
    </w:lvl>
    <w:lvl w:ilvl="2" w:tplc="04190005" w:tentative="1">
      <w:start w:val="1"/>
      <w:numFmt w:val="bullet"/>
      <w:lvlText w:val=""/>
      <w:lvlJc w:val="left"/>
      <w:pPr>
        <w:ind w:left="2985" w:hanging="360"/>
      </w:pPr>
      <w:rPr>
        <w:rFonts w:ascii="Wingdings" w:hAnsi="Wingdings" w:hint="default"/>
      </w:rPr>
    </w:lvl>
    <w:lvl w:ilvl="3" w:tplc="04190001" w:tentative="1">
      <w:start w:val="1"/>
      <w:numFmt w:val="bullet"/>
      <w:lvlText w:val=""/>
      <w:lvlJc w:val="left"/>
      <w:pPr>
        <w:ind w:left="3705" w:hanging="360"/>
      </w:pPr>
      <w:rPr>
        <w:rFonts w:ascii="Symbol" w:hAnsi="Symbol" w:hint="default"/>
      </w:rPr>
    </w:lvl>
    <w:lvl w:ilvl="4" w:tplc="04190003" w:tentative="1">
      <w:start w:val="1"/>
      <w:numFmt w:val="bullet"/>
      <w:lvlText w:val="o"/>
      <w:lvlJc w:val="left"/>
      <w:pPr>
        <w:ind w:left="4425" w:hanging="360"/>
      </w:pPr>
      <w:rPr>
        <w:rFonts w:ascii="Courier New" w:hAnsi="Courier New" w:cs="Courier New" w:hint="default"/>
      </w:rPr>
    </w:lvl>
    <w:lvl w:ilvl="5" w:tplc="04190005" w:tentative="1">
      <w:start w:val="1"/>
      <w:numFmt w:val="bullet"/>
      <w:lvlText w:val=""/>
      <w:lvlJc w:val="left"/>
      <w:pPr>
        <w:ind w:left="5145" w:hanging="360"/>
      </w:pPr>
      <w:rPr>
        <w:rFonts w:ascii="Wingdings" w:hAnsi="Wingdings" w:hint="default"/>
      </w:rPr>
    </w:lvl>
    <w:lvl w:ilvl="6" w:tplc="04190001" w:tentative="1">
      <w:start w:val="1"/>
      <w:numFmt w:val="bullet"/>
      <w:lvlText w:val=""/>
      <w:lvlJc w:val="left"/>
      <w:pPr>
        <w:ind w:left="5865" w:hanging="360"/>
      </w:pPr>
      <w:rPr>
        <w:rFonts w:ascii="Symbol" w:hAnsi="Symbol" w:hint="default"/>
      </w:rPr>
    </w:lvl>
    <w:lvl w:ilvl="7" w:tplc="04190003" w:tentative="1">
      <w:start w:val="1"/>
      <w:numFmt w:val="bullet"/>
      <w:lvlText w:val="o"/>
      <w:lvlJc w:val="left"/>
      <w:pPr>
        <w:ind w:left="6585" w:hanging="360"/>
      </w:pPr>
      <w:rPr>
        <w:rFonts w:ascii="Courier New" w:hAnsi="Courier New" w:cs="Courier New" w:hint="default"/>
      </w:rPr>
    </w:lvl>
    <w:lvl w:ilvl="8" w:tplc="04190005" w:tentative="1">
      <w:start w:val="1"/>
      <w:numFmt w:val="bullet"/>
      <w:lvlText w:val=""/>
      <w:lvlJc w:val="left"/>
      <w:pPr>
        <w:ind w:left="7305" w:hanging="360"/>
      </w:pPr>
      <w:rPr>
        <w:rFonts w:ascii="Wingdings" w:hAnsi="Wingdings" w:hint="default"/>
      </w:rPr>
    </w:lvl>
  </w:abstractNum>
  <w:abstractNum w:abstractNumId="34">
    <w:nsid w:val="6A661890"/>
    <w:multiLevelType w:val="hybridMultilevel"/>
    <w:tmpl w:val="141825AE"/>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01D49C7"/>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6">
    <w:nsid w:val="70C74F02"/>
    <w:multiLevelType w:val="multilevel"/>
    <w:tmpl w:val="BA14307C"/>
    <w:lvl w:ilvl="0">
      <w:start w:val="1"/>
      <w:numFmt w:val="decimal"/>
      <w:lvlText w:val="%1."/>
      <w:lvlJc w:val="left"/>
      <w:pPr>
        <w:tabs>
          <w:tab w:val="num" w:pos="792"/>
        </w:tabs>
        <w:ind w:left="792" w:hanging="432"/>
      </w:pPr>
      <w:rPr>
        <w:rFonts w:ascii="Times New Roman" w:hAnsi="Times New Roman" w:cs="Times New Roman" w:hint="default"/>
        <w:b w:val="0"/>
        <w:color w:val="auto"/>
        <w:sz w:val="22"/>
        <w:szCs w:val="22"/>
      </w:rPr>
    </w:lvl>
    <w:lvl w:ilvl="1">
      <w:start w:val="1"/>
      <w:numFmt w:val="decimal"/>
      <w:lvlText w:val="%1.%2."/>
      <w:lvlJc w:val="left"/>
      <w:pPr>
        <w:tabs>
          <w:tab w:val="num" w:pos="936"/>
        </w:tabs>
        <w:ind w:left="936" w:hanging="576"/>
      </w:pPr>
      <w:rPr>
        <w:rFonts w:cs="Times New Roman" w:hint="default"/>
        <w:b w:val="0"/>
      </w:rPr>
    </w:lvl>
    <w:lvl w:ilvl="2">
      <w:start w:val="1"/>
      <w:numFmt w:val="decimal"/>
      <w:lvlText w:val="%1.%2.%3."/>
      <w:lvlJc w:val="left"/>
      <w:pPr>
        <w:tabs>
          <w:tab w:val="num" w:pos="530"/>
        </w:tabs>
        <w:ind w:left="108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1224"/>
        </w:tabs>
        <w:ind w:left="1224" w:hanging="864"/>
      </w:pPr>
      <w:rPr>
        <w:rFonts w:ascii="Times New Roman" w:hAnsi="Times New Roman" w:cs="Times New Roman" w:hint="default"/>
        <w:sz w:val="26"/>
        <w:szCs w:val="26"/>
      </w:rPr>
    </w:lvl>
    <w:lvl w:ilvl="4">
      <w:start w:val="1"/>
      <w:numFmt w:val="russianLower"/>
      <w:lvlText w:val="%5)"/>
      <w:lvlJc w:val="left"/>
      <w:pPr>
        <w:tabs>
          <w:tab w:val="num" w:pos="2160"/>
        </w:tabs>
        <w:ind w:left="2160" w:hanging="360"/>
      </w:pPr>
      <w:rPr>
        <w:rFonts w:cs="Times New Roman" w:hint="default"/>
        <w:sz w:val="26"/>
        <w:szCs w:val="26"/>
      </w:rPr>
    </w:lvl>
    <w:lvl w:ilvl="5">
      <w:start w:val="1"/>
      <w:numFmt w:val="decimal"/>
      <w:lvlText w:val="%5.%6."/>
      <w:lvlJc w:val="left"/>
      <w:pPr>
        <w:tabs>
          <w:tab w:val="num" w:pos="1512"/>
        </w:tabs>
        <w:ind w:left="1512" w:hanging="1152"/>
      </w:pPr>
      <w:rPr>
        <w:rFonts w:cs="Times New Roman" w:hint="default"/>
      </w:rPr>
    </w:lvl>
    <w:lvl w:ilvl="6">
      <w:start w:val="1"/>
      <w:numFmt w:val="decimal"/>
      <w:lvlText w:val="%1.%2.%3.%4.%5.%6.%7"/>
      <w:lvlJc w:val="left"/>
      <w:pPr>
        <w:tabs>
          <w:tab w:val="num" w:pos="1656"/>
        </w:tabs>
        <w:ind w:left="1656" w:hanging="1296"/>
      </w:pPr>
      <w:rPr>
        <w:rFonts w:cs="Times New Roman" w:hint="default"/>
      </w:rPr>
    </w:lvl>
    <w:lvl w:ilvl="7">
      <w:start w:val="1"/>
      <w:numFmt w:val="decimal"/>
      <w:lvlText w:val="%1.%2.%3.%4.%5.%6.%7.%8"/>
      <w:lvlJc w:val="left"/>
      <w:pPr>
        <w:tabs>
          <w:tab w:val="num" w:pos="1800"/>
        </w:tabs>
        <w:ind w:left="1800" w:hanging="1440"/>
      </w:pPr>
      <w:rPr>
        <w:rFonts w:cs="Times New Roman" w:hint="default"/>
      </w:rPr>
    </w:lvl>
    <w:lvl w:ilvl="8">
      <w:start w:val="1"/>
      <w:numFmt w:val="decimal"/>
      <w:lvlText w:val="%1.%2.%3.%4.%5.%6.%7.%8.%9"/>
      <w:lvlJc w:val="left"/>
      <w:pPr>
        <w:tabs>
          <w:tab w:val="num" w:pos="1944"/>
        </w:tabs>
        <w:ind w:left="1944" w:hanging="1584"/>
      </w:pPr>
      <w:rPr>
        <w:rFonts w:cs="Times New Roman" w:hint="default"/>
      </w:rPr>
    </w:lvl>
  </w:abstractNum>
  <w:abstractNum w:abstractNumId="37">
    <w:nsid w:val="71714E79"/>
    <w:multiLevelType w:val="hybridMultilevel"/>
    <w:tmpl w:val="57CCA8DA"/>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75AD3144"/>
    <w:multiLevelType w:val="multilevel"/>
    <w:tmpl w:val="B5D67D60"/>
    <w:lvl w:ilvl="0">
      <w:start w:val="1"/>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39">
    <w:nsid w:val="7A03126A"/>
    <w:multiLevelType w:val="hybridMultilevel"/>
    <w:tmpl w:val="5D10ABE4"/>
    <w:lvl w:ilvl="0" w:tplc="FFFFFFFF">
      <w:start w:val="1"/>
      <w:numFmt w:val="decimal"/>
      <w:lvlText w:val="%1."/>
      <w:lvlJc w:val="left"/>
      <w:pPr>
        <w:tabs>
          <w:tab w:val="num" w:pos="510"/>
        </w:tabs>
        <w:ind w:left="510" w:hanging="510"/>
      </w:pPr>
      <w:rPr>
        <w:rFonts w:hint="default"/>
      </w:rPr>
    </w:lvl>
    <w:lvl w:ilvl="1" w:tplc="66F8B672">
      <w:numFmt w:val="bullet"/>
      <w:lvlText w:val="-"/>
      <w:lvlJc w:val="left"/>
      <w:pPr>
        <w:tabs>
          <w:tab w:val="num" w:pos="1440"/>
        </w:tabs>
        <w:ind w:left="1420" w:hanging="340"/>
      </w:pPr>
      <w:rPr>
        <w:rFonts w:ascii="Times New Roman" w:eastAsia="Times New Roman" w:hAnsi="Times New Roman" w:cs="Times New Roman" w:hint="default"/>
      </w:rPr>
    </w:lvl>
    <w:lvl w:ilvl="2" w:tplc="04190005">
      <w:start w:val="1"/>
      <w:numFmt w:val="bullet"/>
      <w:lvlText w:val=""/>
      <w:lvlJc w:val="left"/>
      <w:pPr>
        <w:tabs>
          <w:tab w:val="num" w:pos="2340"/>
        </w:tabs>
        <w:ind w:left="2340" w:hanging="360"/>
      </w:pPr>
      <w:rPr>
        <w:rFonts w:ascii="Wingdings" w:hAnsi="Wingding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5"/>
  </w:num>
  <w:num w:numId="2">
    <w:abstractNumId w:val="16"/>
  </w:num>
  <w:num w:numId="3">
    <w:abstractNumId w:val="18"/>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4"/>
  </w:num>
  <w:num w:numId="7">
    <w:abstractNumId w:val="13"/>
  </w:num>
  <w:num w:numId="8">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7"/>
  </w:num>
  <w:num w:numId="10">
    <w:abstractNumId w:val="39"/>
  </w:num>
  <w:num w:numId="11">
    <w:abstractNumId w:val="29"/>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4"/>
  </w:num>
  <w:num w:numId="14">
    <w:abstractNumId w:val="30"/>
  </w:num>
  <w:num w:numId="15">
    <w:abstractNumId w:val="36"/>
  </w:num>
  <w:num w:numId="16">
    <w:abstractNumId w:val="20"/>
  </w:num>
  <w:num w:numId="17">
    <w:abstractNumId w:val="26"/>
  </w:num>
  <w:num w:numId="18">
    <w:abstractNumId w:val="23"/>
  </w:num>
  <w:num w:numId="19">
    <w:abstractNumId w:val="35"/>
  </w:num>
  <w:num w:numId="20">
    <w:abstractNumId w:val="28"/>
  </w:num>
  <w:num w:numId="21">
    <w:abstractNumId w:val="19"/>
  </w:num>
  <w:num w:numId="22">
    <w:abstractNumId w:val="17"/>
  </w:num>
  <w:num w:numId="23">
    <w:abstractNumId w:val="32"/>
  </w:num>
  <w:num w:numId="24">
    <w:abstractNumId w:val="22"/>
  </w:num>
  <w:num w:numId="25">
    <w:abstractNumId w:val="31"/>
  </w:num>
  <w:num w:numId="26">
    <w:abstractNumId w:val="24"/>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33"/>
  </w:num>
  <w:num w:numId="38">
    <w:abstractNumId w:val="15"/>
  </w:num>
  <w:num w:numId="39">
    <w:abstractNumId w:val="38"/>
  </w:num>
  <w:num w:numId="4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1BE"/>
    <w:rsid w:val="00003089"/>
    <w:rsid w:val="00007F9D"/>
    <w:rsid w:val="00011824"/>
    <w:rsid w:val="00011A8E"/>
    <w:rsid w:val="00013994"/>
    <w:rsid w:val="00013BC3"/>
    <w:rsid w:val="0001409F"/>
    <w:rsid w:val="00017827"/>
    <w:rsid w:val="00020B2D"/>
    <w:rsid w:val="00020BD5"/>
    <w:rsid w:val="000215E4"/>
    <w:rsid w:val="00022361"/>
    <w:rsid w:val="0002377D"/>
    <w:rsid w:val="0002414C"/>
    <w:rsid w:val="0002420B"/>
    <w:rsid w:val="00030C4E"/>
    <w:rsid w:val="00032098"/>
    <w:rsid w:val="00033109"/>
    <w:rsid w:val="0003428F"/>
    <w:rsid w:val="00034E5B"/>
    <w:rsid w:val="000369DC"/>
    <w:rsid w:val="000416A2"/>
    <w:rsid w:val="00043BAD"/>
    <w:rsid w:val="00045CC2"/>
    <w:rsid w:val="00046157"/>
    <w:rsid w:val="0004636B"/>
    <w:rsid w:val="00046719"/>
    <w:rsid w:val="00050D86"/>
    <w:rsid w:val="00053E98"/>
    <w:rsid w:val="0005477E"/>
    <w:rsid w:val="00054B55"/>
    <w:rsid w:val="00054F94"/>
    <w:rsid w:val="000608FD"/>
    <w:rsid w:val="00060F28"/>
    <w:rsid w:val="000611DF"/>
    <w:rsid w:val="00061CDE"/>
    <w:rsid w:val="0006399A"/>
    <w:rsid w:val="00063B4F"/>
    <w:rsid w:val="00063CCC"/>
    <w:rsid w:val="0006458D"/>
    <w:rsid w:val="00067550"/>
    <w:rsid w:val="000703E1"/>
    <w:rsid w:val="0007054F"/>
    <w:rsid w:val="00070BAE"/>
    <w:rsid w:val="000711F1"/>
    <w:rsid w:val="0007128D"/>
    <w:rsid w:val="000714A7"/>
    <w:rsid w:val="000714DB"/>
    <w:rsid w:val="00071F35"/>
    <w:rsid w:val="00072F3E"/>
    <w:rsid w:val="000741C5"/>
    <w:rsid w:val="00077B76"/>
    <w:rsid w:val="00080AE0"/>
    <w:rsid w:val="00080E2A"/>
    <w:rsid w:val="000815DF"/>
    <w:rsid w:val="000816AE"/>
    <w:rsid w:val="00081A3C"/>
    <w:rsid w:val="00082F4A"/>
    <w:rsid w:val="0008366C"/>
    <w:rsid w:val="00085168"/>
    <w:rsid w:val="0008571D"/>
    <w:rsid w:val="000919C7"/>
    <w:rsid w:val="00095722"/>
    <w:rsid w:val="0009673C"/>
    <w:rsid w:val="000A0454"/>
    <w:rsid w:val="000A117C"/>
    <w:rsid w:val="000A1B24"/>
    <w:rsid w:val="000A33A6"/>
    <w:rsid w:val="000A35D2"/>
    <w:rsid w:val="000A3D21"/>
    <w:rsid w:val="000A5077"/>
    <w:rsid w:val="000A6515"/>
    <w:rsid w:val="000A68EA"/>
    <w:rsid w:val="000A6FFE"/>
    <w:rsid w:val="000B0433"/>
    <w:rsid w:val="000B3914"/>
    <w:rsid w:val="000B4967"/>
    <w:rsid w:val="000B5475"/>
    <w:rsid w:val="000B612C"/>
    <w:rsid w:val="000B6D19"/>
    <w:rsid w:val="000B7F66"/>
    <w:rsid w:val="000C0BDD"/>
    <w:rsid w:val="000C155C"/>
    <w:rsid w:val="000C3363"/>
    <w:rsid w:val="000C53CF"/>
    <w:rsid w:val="000C600B"/>
    <w:rsid w:val="000C6A67"/>
    <w:rsid w:val="000C6EE2"/>
    <w:rsid w:val="000C7FBC"/>
    <w:rsid w:val="000D14F7"/>
    <w:rsid w:val="000D2690"/>
    <w:rsid w:val="000D3C42"/>
    <w:rsid w:val="000D7D55"/>
    <w:rsid w:val="000E08BA"/>
    <w:rsid w:val="000E291D"/>
    <w:rsid w:val="000E44C4"/>
    <w:rsid w:val="000E5A2A"/>
    <w:rsid w:val="000F0EC9"/>
    <w:rsid w:val="000F19D0"/>
    <w:rsid w:val="000F29AE"/>
    <w:rsid w:val="000F3DF3"/>
    <w:rsid w:val="000F4245"/>
    <w:rsid w:val="000F4C12"/>
    <w:rsid w:val="000F60FA"/>
    <w:rsid w:val="000F6A45"/>
    <w:rsid w:val="001010DE"/>
    <w:rsid w:val="00102FF2"/>
    <w:rsid w:val="00103B3D"/>
    <w:rsid w:val="00103BF6"/>
    <w:rsid w:val="001050C1"/>
    <w:rsid w:val="00105669"/>
    <w:rsid w:val="0011016E"/>
    <w:rsid w:val="00110D9F"/>
    <w:rsid w:val="0011104E"/>
    <w:rsid w:val="0011126D"/>
    <w:rsid w:val="0011285E"/>
    <w:rsid w:val="00112A67"/>
    <w:rsid w:val="00116C0E"/>
    <w:rsid w:val="001170DD"/>
    <w:rsid w:val="0012047B"/>
    <w:rsid w:val="00121AE8"/>
    <w:rsid w:val="0012276C"/>
    <w:rsid w:val="00122C62"/>
    <w:rsid w:val="00123952"/>
    <w:rsid w:val="0012444F"/>
    <w:rsid w:val="00125ACF"/>
    <w:rsid w:val="00126451"/>
    <w:rsid w:val="00126C67"/>
    <w:rsid w:val="00127302"/>
    <w:rsid w:val="00127EE3"/>
    <w:rsid w:val="00130205"/>
    <w:rsid w:val="00131232"/>
    <w:rsid w:val="0013145A"/>
    <w:rsid w:val="00134A9B"/>
    <w:rsid w:val="00134DE9"/>
    <w:rsid w:val="001350C8"/>
    <w:rsid w:val="0013647D"/>
    <w:rsid w:val="00136811"/>
    <w:rsid w:val="00136CFF"/>
    <w:rsid w:val="001372FD"/>
    <w:rsid w:val="001401A8"/>
    <w:rsid w:val="00141085"/>
    <w:rsid w:val="001411BC"/>
    <w:rsid w:val="00141949"/>
    <w:rsid w:val="00142460"/>
    <w:rsid w:val="0014275C"/>
    <w:rsid w:val="001433C3"/>
    <w:rsid w:val="00143F34"/>
    <w:rsid w:val="00150AD1"/>
    <w:rsid w:val="001525D4"/>
    <w:rsid w:val="00153AAB"/>
    <w:rsid w:val="0015454A"/>
    <w:rsid w:val="00156B65"/>
    <w:rsid w:val="00156F4B"/>
    <w:rsid w:val="001600EF"/>
    <w:rsid w:val="00161B77"/>
    <w:rsid w:val="00161BED"/>
    <w:rsid w:val="00164270"/>
    <w:rsid w:val="00164954"/>
    <w:rsid w:val="001674CB"/>
    <w:rsid w:val="0017048D"/>
    <w:rsid w:val="00170E18"/>
    <w:rsid w:val="00171967"/>
    <w:rsid w:val="001721B0"/>
    <w:rsid w:val="00172D7D"/>
    <w:rsid w:val="00172F64"/>
    <w:rsid w:val="00173B56"/>
    <w:rsid w:val="00174033"/>
    <w:rsid w:val="00174228"/>
    <w:rsid w:val="00174AEF"/>
    <w:rsid w:val="00175A0E"/>
    <w:rsid w:val="001765BE"/>
    <w:rsid w:val="00180EF3"/>
    <w:rsid w:val="0018231B"/>
    <w:rsid w:val="001827A8"/>
    <w:rsid w:val="0018364C"/>
    <w:rsid w:val="001843FE"/>
    <w:rsid w:val="001847C1"/>
    <w:rsid w:val="001848B4"/>
    <w:rsid w:val="00186D41"/>
    <w:rsid w:val="00186D7E"/>
    <w:rsid w:val="00190E5A"/>
    <w:rsid w:val="00191FCA"/>
    <w:rsid w:val="00192DF7"/>
    <w:rsid w:val="00193D95"/>
    <w:rsid w:val="00194451"/>
    <w:rsid w:val="001963F7"/>
    <w:rsid w:val="001A0807"/>
    <w:rsid w:val="001A0F7D"/>
    <w:rsid w:val="001A117E"/>
    <w:rsid w:val="001A11E5"/>
    <w:rsid w:val="001A16BD"/>
    <w:rsid w:val="001A28AE"/>
    <w:rsid w:val="001A2D8B"/>
    <w:rsid w:val="001A4836"/>
    <w:rsid w:val="001A59F0"/>
    <w:rsid w:val="001A5C03"/>
    <w:rsid w:val="001B1209"/>
    <w:rsid w:val="001B16ED"/>
    <w:rsid w:val="001B3D75"/>
    <w:rsid w:val="001B4286"/>
    <w:rsid w:val="001B4AE4"/>
    <w:rsid w:val="001B6526"/>
    <w:rsid w:val="001B69AF"/>
    <w:rsid w:val="001B6F92"/>
    <w:rsid w:val="001B78FA"/>
    <w:rsid w:val="001B7B85"/>
    <w:rsid w:val="001C0808"/>
    <w:rsid w:val="001C1BFB"/>
    <w:rsid w:val="001C3817"/>
    <w:rsid w:val="001C56B1"/>
    <w:rsid w:val="001C5F91"/>
    <w:rsid w:val="001C70F3"/>
    <w:rsid w:val="001D06BC"/>
    <w:rsid w:val="001D3927"/>
    <w:rsid w:val="001D3FD3"/>
    <w:rsid w:val="001D42E2"/>
    <w:rsid w:val="001D4C66"/>
    <w:rsid w:val="001D51ED"/>
    <w:rsid w:val="001D6948"/>
    <w:rsid w:val="001D6B0D"/>
    <w:rsid w:val="001D7036"/>
    <w:rsid w:val="001D757E"/>
    <w:rsid w:val="001D7CA5"/>
    <w:rsid w:val="001E0D11"/>
    <w:rsid w:val="001E3362"/>
    <w:rsid w:val="001E49A3"/>
    <w:rsid w:val="001F2A17"/>
    <w:rsid w:val="001F2B1C"/>
    <w:rsid w:val="001F2FA3"/>
    <w:rsid w:val="001F42BD"/>
    <w:rsid w:val="001F74C6"/>
    <w:rsid w:val="00206792"/>
    <w:rsid w:val="0021210A"/>
    <w:rsid w:val="00214309"/>
    <w:rsid w:val="002145C4"/>
    <w:rsid w:val="0021469F"/>
    <w:rsid w:val="00215072"/>
    <w:rsid w:val="00215E33"/>
    <w:rsid w:val="002161E8"/>
    <w:rsid w:val="00216520"/>
    <w:rsid w:val="00216DC4"/>
    <w:rsid w:val="00220C03"/>
    <w:rsid w:val="00222A79"/>
    <w:rsid w:val="00223785"/>
    <w:rsid w:val="002256E8"/>
    <w:rsid w:val="00225EC5"/>
    <w:rsid w:val="00226450"/>
    <w:rsid w:val="0022767B"/>
    <w:rsid w:val="00227A79"/>
    <w:rsid w:val="00230A41"/>
    <w:rsid w:val="00230B60"/>
    <w:rsid w:val="00230E83"/>
    <w:rsid w:val="00232584"/>
    <w:rsid w:val="0023258B"/>
    <w:rsid w:val="00232B31"/>
    <w:rsid w:val="00234311"/>
    <w:rsid w:val="00234BC8"/>
    <w:rsid w:val="002358E6"/>
    <w:rsid w:val="00236200"/>
    <w:rsid w:val="002378AE"/>
    <w:rsid w:val="002406CC"/>
    <w:rsid w:val="0024082A"/>
    <w:rsid w:val="002409CC"/>
    <w:rsid w:val="00241CE6"/>
    <w:rsid w:val="00243239"/>
    <w:rsid w:val="0024372E"/>
    <w:rsid w:val="00243D13"/>
    <w:rsid w:val="00244FCE"/>
    <w:rsid w:val="0024567C"/>
    <w:rsid w:val="002457DB"/>
    <w:rsid w:val="00245A9B"/>
    <w:rsid w:val="00246F5D"/>
    <w:rsid w:val="002503F3"/>
    <w:rsid w:val="0025041C"/>
    <w:rsid w:val="00251618"/>
    <w:rsid w:val="002524E0"/>
    <w:rsid w:val="00252B8C"/>
    <w:rsid w:val="00253006"/>
    <w:rsid w:val="002548DA"/>
    <w:rsid w:val="00256A8B"/>
    <w:rsid w:val="0025730B"/>
    <w:rsid w:val="002575C9"/>
    <w:rsid w:val="00257C3E"/>
    <w:rsid w:val="00261872"/>
    <w:rsid w:val="002639D7"/>
    <w:rsid w:val="0026590E"/>
    <w:rsid w:val="00267645"/>
    <w:rsid w:val="00267CE7"/>
    <w:rsid w:val="00267CFD"/>
    <w:rsid w:val="00270087"/>
    <w:rsid w:val="00271E65"/>
    <w:rsid w:val="00272ACC"/>
    <w:rsid w:val="00274C7A"/>
    <w:rsid w:val="002758D2"/>
    <w:rsid w:val="00276B9A"/>
    <w:rsid w:val="00276EB4"/>
    <w:rsid w:val="00277DA0"/>
    <w:rsid w:val="002800FB"/>
    <w:rsid w:val="002803F1"/>
    <w:rsid w:val="00280629"/>
    <w:rsid w:val="0028194F"/>
    <w:rsid w:val="002821BB"/>
    <w:rsid w:val="002861E1"/>
    <w:rsid w:val="002869A9"/>
    <w:rsid w:val="002910C7"/>
    <w:rsid w:val="00291129"/>
    <w:rsid w:val="0029772C"/>
    <w:rsid w:val="00297EBC"/>
    <w:rsid w:val="002A1FBD"/>
    <w:rsid w:val="002A35B7"/>
    <w:rsid w:val="002A5A1F"/>
    <w:rsid w:val="002A5ADC"/>
    <w:rsid w:val="002A7BDA"/>
    <w:rsid w:val="002A7DBF"/>
    <w:rsid w:val="002B02C7"/>
    <w:rsid w:val="002B02EE"/>
    <w:rsid w:val="002B0635"/>
    <w:rsid w:val="002B2AA5"/>
    <w:rsid w:val="002B32AF"/>
    <w:rsid w:val="002B48E5"/>
    <w:rsid w:val="002B5207"/>
    <w:rsid w:val="002B61AA"/>
    <w:rsid w:val="002B6786"/>
    <w:rsid w:val="002B72A8"/>
    <w:rsid w:val="002C0734"/>
    <w:rsid w:val="002C1CE7"/>
    <w:rsid w:val="002C1FC6"/>
    <w:rsid w:val="002C4C6D"/>
    <w:rsid w:val="002C62A5"/>
    <w:rsid w:val="002C6FAF"/>
    <w:rsid w:val="002C7240"/>
    <w:rsid w:val="002C7CB9"/>
    <w:rsid w:val="002D01CE"/>
    <w:rsid w:val="002D1387"/>
    <w:rsid w:val="002D30A7"/>
    <w:rsid w:val="002E097F"/>
    <w:rsid w:val="002E334E"/>
    <w:rsid w:val="002E3482"/>
    <w:rsid w:val="002E5BC0"/>
    <w:rsid w:val="002E7929"/>
    <w:rsid w:val="002F0BC6"/>
    <w:rsid w:val="002F12BE"/>
    <w:rsid w:val="002F1B9E"/>
    <w:rsid w:val="002F6E9F"/>
    <w:rsid w:val="002F7946"/>
    <w:rsid w:val="003015B2"/>
    <w:rsid w:val="00304A12"/>
    <w:rsid w:val="003057B5"/>
    <w:rsid w:val="0030584B"/>
    <w:rsid w:val="00305C54"/>
    <w:rsid w:val="00305FFE"/>
    <w:rsid w:val="00306593"/>
    <w:rsid w:val="00306F80"/>
    <w:rsid w:val="00307968"/>
    <w:rsid w:val="00311153"/>
    <w:rsid w:val="00312B6D"/>
    <w:rsid w:val="00314658"/>
    <w:rsid w:val="00314AD1"/>
    <w:rsid w:val="00315111"/>
    <w:rsid w:val="003152DC"/>
    <w:rsid w:val="00315FA7"/>
    <w:rsid w:val="00316046"/>
    <w:rsid w:val="0031606C"/>
    <w:rsid w:val="00316DC9"/>
    <w:rsid w:val="00317118"/>
    <w:rsid w:val="00322648"/>
    <w:rsid w:val="00322A62"/>
    <w:rsid w:val="0032360C"/>
    <w:rsid w:val="00326714"/>
    <w:rsid w:val="003271BE"/>
    <w:rsid w:val="00331381"/>
    <w:rsid w:val="00332851"/>
    <w:rsid w:val="00333C2B"/>
    <w:rsid w:val="00334351"/>
    <w:rsid w:val="003353A9"/>
    <w:rsid w:val="003369B5"/>
    <w:rsid w:val="00345137"/>
    <w:rsid w:val="00346AE6"/>
    <w:rsid w:val="00346B99"/>
    <w:rsid w:val="00346DE4"/>
    <w:rsid w:val="00350CAE"/>
    <w:rsid w:val="003554A5"/>
    <w:rsid w:val="003558EF"/>
    <w:rsid w:val="003570BC"/>
    <w:rsid w:val="0036035D"/>
    <w:rsid w:val="00363483"/>
    <w:rsid w:val="00363A88"/>
    <w:rsid w:val="00364E87"/>
    <w:rsid w:val="00366D2A"/>
    <w:rsid w:val="003673D9"/>
    <w:rsid w:val="0037084A"/>
    <w:rsid w:val="00375725"/>
    <w:rsid w:val="00375C7C"/>
    <w:rsid w:val="003770FF"/>
    <w:rsid w:val="0038012E"/>
    <w:rsid w:val="00380B26"/>
    <w:rsid w:val="00383133"/>
    <w:rsid w:val="00387438"/>
    <w:rsid w:val="00390388"/>
    <w:rsid w:val="00390AAF"/>
    <w:rsid w:val="003917AC"/>
    <w:rsid w:val="003923A2"/>
    <w:rsid w:val="00394FB6"/>
    <w:rsid w:val="0039549F"/>
    <w:rsid w:val="00396099"/>
    <w:rsid w:val="00396521"/>
    <w:rsid w:val="00396977"/>
    <w:rsid w:val="00396E5B"/>
    <w:rsid w:val="00397CC2"/>
    <w:rsid w:val="003A01DB"/>
    <w:rsid w:val="003A1566"/>
    <w:rsid w:val="003A1B37"/>
    <w:rsid w:val="003A1E3C"/>
    <w:rsid w:val="003A4178"/>
    <w:rsid w:val="003A5702"/>
    <w:rsid w:val="003A6FE8"/>
    <w:rsid w:val="003B023A"/>
    <w:rsid w:val="003B24C8"/>
    <w:rsid w:val="003B4179"/>
    <w:rsid w:val="003B689E"/>
    <w:rsid w:val="003B6955"/>
    <w:rsid w:val="003B6FE6"/>
    <w:rsid w:val="003B7F7C"/>
    <w:rsid w:val="003C1A27"/>
    <w:rsid w:val="003C25FF"/>
    <w:rsid w:val="003C4D7E"/>
    <w:rsid w:val="003C538F"/>
    <w:rsid w:val="003C6D8D"/>
    <w:rsid w:val="003C7945"/>
    <w:rsid w:val="003D0C30"/>
    <w:rsid w:val="003D1A7D"/>
    <w:rsid w:val="003D549C"/>
    <w:rsid w:val="003D7113"/>
    <w:rsid w:val="003D71FB"/>
    <w:rsid w:val="003E0DAD"/>
    <w:rsid w:val="003E10B5"/>
    <w:rsid w:val="003E2462"/>
    <w:rsid w:val="003E4C68"/>
    <w:rsid w:val="003E4D3D"/>
    <w:rsid w:val="003E54B9"/>
    <w:rsid w:val="003E5AFD"/>
    <w:rsid w:val="003E5C28"/>
    <w:rsid w:val="003E6469"/>
    <w:rsid w:val="003E6D1E"/>
    <w:rsid w:val="003F0404"/>
    <w:rsid w:val="003F1DB3"/>
    <w:rsid w:val="003F2390"/>
    <w:rsid w:val="003F4582"/>
    <w:rsid w:val="003F46ED"/>
    <w:rsid w:val="003F492A"/>
    <w:rsid w:val="003F69BF"/>
    <w:rsid w:val="003F74C7"/>
    <w:rsid w:val="00400AB5"/>
    <w:rsid w:val="004017DD"/>
    <w:rsid w:val="00401878"/>
    <w:rsid w:val="00401A1F"/>
    <w:rsid w:val="00402150"/>
    <w:rsid w:val="00402D30"/>
    <w:rsid w:val="00404ED8"/>
    <w:rsid w:val="0040526E"/>
    <w:rsid w:val="0041038B"/>
    <w:rsid w:val="00411B01"/>
    <w:rsid w:val="00414F9C"/>
    <w:rsid w:val="004201FF"/>
    <w:rsid w:val="00420F35"/>
    <w:rsid w:val="00423660"/>
    <w:rsid w:val="004238E9"/>
    <w:rsid w:val="00423EE3"/>
    <w:rsid w:val="00425AFC"/>
    <w:rsid w:val="0042628B"/>
    <w:rsid w:val="004271B8"/>
    <w:rsid w:val="00427FB0"/>
    <w:rsid w:val="004309CE"/>
    <w:rsid w:val="00430F34"/>
    <w:rsid w:val="00432B59"/>
    <w:rsid w:val="00432F07"/>
    <w:rsid w:val="00433718"/>
    <w:rsid w:val="00434AC9"/>
    <w:rsid w:val="00435BE4"/>
    <w:rsid w:val="00436DEE"/>
    <w:rsid w:val="00436F09"/>
    <w:rsid w:val="004379EE"/>
    <w:rsid w:val="0044080B"/>
    <w:rsid w:val="00440902"/>
    <w:rsid w:val="0044226A"/>
    <w:rsid w:val="0044313C"/>
    <w:rsid w:val="0044400F"/>
    <w:rsid w:val="0044642D"/>
    <w:rsid w:val="004470FA"/>
    <w:rsid w:val="00447A80"/>
    <w:rsid w:val="00447AE0"/>
    <w:rsid w:val="004502A1"/>
    <w:rsid w:val="00450562"/>
    <w:rsid w:val="00450E76"/>
    <w:rsid w:val="00450FE7"/>
    <w:rsid w:val="00451677"/>
    <w:rsid w:val="0045216B"/>
    <w:rsid w:val="00453D49"/>
    <w:rsid w:val="00454093"/>
    <w:rsid w:val="00454710"/>
    <w:rsid w:val="00454B09"/>
    <w:rsid w:val="00455069"/>
    <w:rsid w:val="00455D03"/>
    <w:rsid w:val="00456FF9"/>
    <w:rsid w:val="00460C21"/>
    <w:rsid w:val="00461919"/>
    <w:rsid w:val="004624EC"/>
    <w:rsid w:val="00463AF8"/>
    <w:rsid w:val="00464A54"/>
    <w:rsid w:val="004712C4"/>
    <w:rsid w:val="004719DD"/>
    <w:rsid w:val="00472449"/>
    <w:rsid w:val="00473065"/>
    <w:rsid w:val="00473DE9"/>
    <w:rsid w:val="004746C8"/>
    <w:rsid w:val="00477310"/>
    <w:rsid w:val="0048113A"/>
    <w:rsid w:val="004815A7"/>
    <w:rsid w:val="00484068"/>
    <w:rsid w:val="00484508"/>
    <w:rsid w:val="0049221D"/>
    <w:rsid w:val="0049297B"/>
    <w:rsid w:val="0049305C"/>
    <w:rsid w:val="00493CA5"/>
    <w:rsid w:val="00494152"/>
    <w:rsid w:val="004946CA"/>
    <w:rsid w:val="004956D9"/>
    <w:rsid w:val="00495B87"/>
    <w:rsid w:val="00495EEA"/>
    <w:rsid w:val="0049616E"/>
    <w:rsid w:val="0049635A"/>
    <w:rsid w:val="004A1860"/>
    <w:rsid w:val="004A3E28"/>
    <w:rsid w:val="004A4417"/>
    <w:rsid w:val="004A561C"/>
    <w:rsid w:val="004A5640"/>
    <w:rsid w:val="004A77BC"/>
    <w:rsid w:val="004A7CCF"/>
    <w:rsid w:val="004B0423"/>
    <w:rsid w:val="004B451F"/>
    <w:rsid w:val="004B452B"/>
    <w:rsid w:val="004B6DE1"/>
    <w:rsid w:val="004B7500"/>
    <w:rsid w:val="004B7880"/>
    <w:rsid w:val="004C0BA8"/>
    <w:rsid w:val="004C1B02"/>
    <w:rsid w:val="004C1C4E"/>
    <w:rsid w:val="004C31C5"/>
    <w:rsid w:val="004C4A5A"/>
    <w:rsid w:val="004C6DA9"/>
    <w:rsid w:val="004C70E2"/>
    <w:rsid w:val="004D13B1"/>
    <w:rsid w:val="004D2165"/>
    <w:rsid w:val="004D345E"/>
    <w:rsid w:val="004D43FC"/>
    <w:rsid w:val="004D5E84"/>
    <w:rsid w:val="004D76F2"/>
    <w:rsid w:val="004E1636"/>
    <w:rsid w:val="004E1A40"/>
    <w:rsid w:val="004E1E92"/>
    <w:rsid w:val="004E24AA"/>
    <w:rsid w:val="004E2716"/>
    <w:rsid w:val="004E37C4"/>
    <w:rsid w:val="004E49D1"/>
    <w:rsid w:val="004E56C7"/>
    <w:rsid w:val="004F01A9"/>
    <w:rsid w:val="004F07AB"/>
    <w:rsid w:val="004F10A8"/>
    <w:rsid w:val="004F123E"/>
    <w:rsid w:val="004F2183"/>
    <w:rsid w:val="004F4014"/>
    <w:rsid w:val="004F444F"/>
    <w:rsid w:val="004F4B09"/>
    <w:rsid w:val="004F5D03"/>
    <w:rsid w:val="0050091A"/>
    <w:rsid w:val="00501F06"/>
    <w:rsid w:val="00502FFB"/>
    <w:rsid w:val="005034E2"/>
    <w:rsid w:val="005051F9"/>
    <w:rsid w:val="005069AC"/>
    <w:rsid w:val="005079F1"/>
    <w:rsid w:val="00511152"/>
    <w:rsid w:val="00511C47"/>
    <w:rsid w:val="00513163"/>
    <w:rsid w:val="005132C4"/>
    <w:rsid w:val="005135BD"/>
    <w:rsid w:val="00515578"/>
    <w:rsid w:val="00521CBC"/>
    <w:rsid w:val="00524BAF"/>
    <w:rsid w:val="005264C2"/>
    <w:rsid w:val="00526803"/>
    <w:rsid w:val="005310A3"/>
    <w:rsid w:val="00534716"/>
    <w:rsid w:val="0054108A"/>
    <w:rsid w:val="00541F41"/>
    <w:rsid w:val="005428E8"/>
    <w:rsid w:val="00542AD9"/>
    <w:rsid w:val="00543639"/>
    <w:rsid w:val="0054394F"/>
    <w:rsid w:val="00544217"/>
    <w:rsid w:val="0054644F"/>
    <w:rsid w:val="00546A85"/>
    <w:rsid w:val="00547B0B"/>
    <w:rsid w:val="005518EC"/>
    <w:rsid w:val="005531C8"/>
    <w:rsid w:val="005548F0"/>
    <w:rsid w:val="00554B61"/>
    <w:rsid w:val="005551FD"/>
    <w:rsid w:val="0055781D"/>
    <w:rsid w:val="005607D5"/>
    <w:rsid w:val="00563BC1"/>
    <w:rsid w:val="00564416"/>
    <w:rsid w:val="00564922"/>
    <w:rsid w:val="005650BD"/>
    <w:rsid w:val="00567041"/>
    <w:rsid w:val="005676BD"/>
    <w:rsid w:val="005712E6"/>
    <w:rsid w:val="00572ABB"/>
    <w:rsid w:val="00575314"/>
    <w:rsid w:val="00580466"/>
    <w:rsid w:val="00581694"/>
    <w:rsid w:val="005823A9"/>
    <w:rsid w:val="005836E4"/>
    <w:rsid w:val="00583B8C"/>
    <w:rsid w:val="0058464A"/>
    <w:rsid w:val="005848B9"/>
    <w:rsid w:val="00585F9F"/>
    <w:rsid w:val="00586FB1"/>
    <w:rsid w:val="00587B9B"/>
    <w:rsid w:val="0059376D"/>
    <w:rsid w:val="00593790"/>
    <w:rsid w:val="0059404E"/>
    <w:rsid w:val="00594E44"/>
    <w:rsid w:val="005962E1"/>
    <w:rsid w:val="005970B7"/>
    <w:rsid w:val="005977B7"/>
    <w:rsid w:val="005A0A41"/>
    <w:rsid w:val="005A0F7D"/>
    <w:rsid w:val="005A2176"/>
    <w:rsid w:val="005A2ABF"/>
    <w:rsid w:val="005A2F2B"/>
    <w:rsid w:val="005A44B0"/>
    <w:rsid w:val="005A6DA7"/>
    <w:rsid w:val="005A7D98"/>
    <w:rsid w:val="005B0525"/>
    <w:rsid w:val="005B0B31"/>
    <w:rsid w:val="005B20BB"/>
    <w:rsid w:val="005B2B8D"/>
    <w:rsid w:val="005B4199"/>
    <w:rsid w:val="005B5AC7"/>
    <w:rsid w:val="005B64DA"/>
    <w:rsid w:val="005B74DE"/>
    <w:rsid w:val="005C0C49"/>
    <w:rsid w:val="005C43C8"/>
    <w:rsid w:val="005C4596"/>
    <w:rsid w:val="005C5B2B"/>
    <w:rsid w:val="005C5DB1"/>
    <w:rsid w:val="005C7E25"/>
    <w:rsid w:val="005D0059"/>
    <w:rsid w:val="005D0991"/>
    <w:rsid w:val="005D0A19"/>
    <w:rsid w:val="005D10F5"/>
    <w:rsid w:val="005D30EC"/>
    <w:rsid w:val="005D35A1"/>
    <w:rsid w:val="005D3784"/>
    <w:rsid w:val="005D3CCF"/>
    <w:rsid w:val="005D41F9"/>
    <w:rsid w:val="005D665C"/>
    <w:rsid w:val="005D75AC"/>
    <w:rsid w:val="005E15DA"/>
    <w:rsid w:val="005E2BCE"/>
    <w:rsid w:val="005E37C3"/>
    <w:rsid w:val="005E3B2F"/>
    <w:rsid w:val="005E6AB4"/>
    <w:rsid w:val="005E7498"/>
    <w:rsid w:val="005F0EBD"/>
    <w:rsid w:val="005F2A26"/>
    <w:rsid w:val="005F4A7A"/>
    <w:rsid w:val="005F7A0E"/>
    <w:rsid w:val="006025AA"/>
    <w:rsid w:val="00602A13"/>
    <w:rsid w:val="006040F5"/>
    <w:rsid w:val="006045BF"/>
    <w:rsid w:val="006125FA"/>
    <w:rsid w:val="0061284C"/>
    <w:rsid w:val="00612D43"/>
    <w:rsid w:val="0061384A"/>
    <w:rsid w:val="00614F24"/>
    <w:rsid w:val="0061525D"/>
    <w:rsid w:val="00617AF2"/>
    <w:rsid w:val="00620440"/>
    <w:rsid w:val="006263F3"/>
    <w:rsid w:val="00626624"/>
    <w:rsid w:val="006300CD"/>
    <w:rsid w:val="00632931"/>
    <w:rsid w:val="00634625"/>
    <w:rsid w:val="00634FCE"/>
    <w:rsid w:val="00637806"/>
    <w:rsid w:val="00637C80"/>
    <w:rsid w:val="00637DB1"/>
    <w:rsid w:val="00637FEE"/>
    <w:rsid w:val="00640981"/>
    <w:rsid w:val="00641500"/>
    <w:rsid w:val="006424FF"/>
    <w:rsid w:val="00642824"/>
    <w:rsid w:val="00642BAB"/>
    <w:rsid w:val="00643083"/>
    <w:rsid w:val="0064471F"/>
    <w:rsid w:val="00644933"/>
    <w:rsid w:val="00645A27"/>
    <w:rsid w:val="00652E8D"/>
    <w:rsid w:val="00653A4B"/>
    <w:rsid w:val="00654216"/>
    <w:rsid w:val="00654398"/>
    <w:rsid w:val="0065512B"/>
    <w:rsid w:val="00660FB9"/>
    <w:rsid w:val="00663C2C"/>
    <w:rsid w:val="00663C7F"/>
    <w:rsid w:val="00664932"/>
    <w:rsid w:val="00665583"/>
    <w:rsid w:val="00666498"/>
    <w:rsid w:val="00666851"/>
    <w:rsid w:val="00666EA7"/>
    <w:rsid w:val="006674E9"/>
    <w:rsid w:val="00671505"/>
    <w:rsid w:val="00671562"/>
    <w:rsid w:val="006726E9"/>
    <w:rsid w:val="00672C10"/>
    <w:rsid w:val="00674217"/>
    <w:rsid w:val="006742F9"/>
    <w:rsid w:val="00675AE9"/>
    <w:rsid w:val="00675C8F"/>
    <w:rsid w:val="00676ADA"/>
    <w:rsid w:val="006809D7"/>
    <w:rsid w:val="00681CF5"/>
    <w:rsid w:val="00685CBD"/>
    <w:rsid w:val="00686063"/>
    <w:rsid w:val="00686123"/>
    <w:rsid w:val="00687DAC"/>
    <w:rsid w:val="006915BF"/>
    <w:rsid w:val="00693028"/>
    <w:rsid w:val="006945A2"/>
    <w:rsid w:val="00695D4F"/>
    <w:rsid w:val="006970E8"/>
    <w:rsid w:val="006A0892"/>
    <w:rsid w:val="006A0E60"/>
    <w:rsid w:val="006A22EF"/>
    <w:rsid w:val="006A28AA"/>
    <w:rsid w:val="006A315A"/>
    <w:rsid w:val="006A3D9C"/>
    <w:rsid w:val="006A62A6"/>
    <w:rsid w:val="006A691C"/>
    <w:rsid w:val="006A7B12"/>
    <w:rsid w:val="006B1986"/>
    <w:rsid w:val="006B1D81"/>
    <w:rsid w:val="006B6798"/>
    <w:rsid w:val="006B79E8"/>
    <w:rsid w:val="006C152F"/>
    <w:rsid w:val="006C18D0"/>
    <w:rsid w:val="006C272B"/>
    <w:rsid w:val="006C282D"/>
    <w:rsid w:val="006C44E9"/>
    <w:rsid w:val="006C53B1"/>
    <w:rsid w:val="006C7577"/>
    <w:rsid w:val="006D0C62"/>
    <w:rsid w:val="006D159B"/>
    <w:rsid w:val="006D26D8"/>
    <w:rsid w:val="006D4590"/>
    <w:rsid w:val="006D45F2"/>
    <w:rsid w:val="006D5CA7"/>
    <w:rsid w:val="006D6B97"/>
    <w:rsid w:val="006E0F4C"/>
    <w:rsid w:val="006E277A"/>
    <w:rsid w:val="006E2D58"/>
    <w:rsid w:val="006E45B8"/>
    <w:rsid w:val="006E61F1"/>
    <w:rsid w:val="006E6A76"/>
    <w:rsid w:val="006E77D1"/>
    <w:rsid w:val="006E7DBF"/>
    <w:rsid w:val="006F0C0F"/>
    <w:rsid w:val="006F1023"/>
    <w:rsid w:val="006F26CD"/>
    <w:rsid w:val="006F27A5"/>
    <w:rsid w:val="006F2EF2"/>
    <w:rsid w:val="006F2FDE"/>
    <w:rsid w:val="006F34AE"/>
    <w:rsid w:val="006F40FB"/>
    <w:rsid w:val="006F4255"/>
    <w:rsid w:val="006F4C87"/>
    <w:rsid w:val="006F576D"/>
    <w:rsid w:val="006F7DCC"/>
    <w:rsid w:val="00700396"/>
    <w:rsid w:val="0070230C"/>
    <w:rsid w:val="00704C66"/>
    <w:rsid w:val="00704D0B"/>
    <w:rsid w:val="00704EDF"/>
    <w:rsid w:val="0070500F"/>
    <w:rsid w:val="007057E7"/>
    <w:rsid w:val="00705A50"/>
    <w:rsid w:val="00706A6E"/>
    <w:rsid w:val="007136A1"/>
    <w:rsid w:val="0071477C"/>
    <w:rsid w:val="007170CF"/>
    <w:rsid w:val="00717736"/>
    <w:rsid w:val="0072263C"/>
    <w:rsid w:val="00723B0C"/>
    <w:rsid w:val="00723B57"/>
    <w:rsid w:val="0072489F"/>
    <w:rsid w:val="00724DC7"/>
    <w:rsid w:val="00724EC5"/>
    <w:rsid w:val="007253A6"/>
    <w:rsid w:val="00725E61"/>
    <w:rsid w:val="007265AA"/>
    <w:rsid w:val="0072684D"/>
    <w:rsid w:val="00727A31"/>
    <w:rsid w:val="00731893"/>
    <w:rsid w:val="0073233B"/>
    <w:rsid w:val="0073391C"/>
    <w:rsid w:val="00734045"/>
    <w:rsid w:val="00740512"/>
    <w:rsid w:val="00740DE9"/>
    <w:rsid w:val="00741483"/>
    <w:rsid w:val="007428ED"/>
    <w:rsid w:val="007429E4"/>
    <w:rsid w:val="00745450"/>
    <w:rsid w:val="0074645E"/>
    <w:rsid w:val="007464EA"/>
    <w:rsid w:val="0075074A"/>
    <w:rsid w:val="0075292E"/>
    <w:rsid w:val="00753477"/>
    <w:rsid w:val="00753FC0"/>
    <w:rsid w:val="00757475"/>
    <w:rsid w:val="00760432"/>
    <w:rsid w:val="007623E3"/>
    <w:rsid w:val="00764E0A"/>
    <w:rsid w:val="007671A5"/>
    <w:rsid w:val="007677D4"/>
    <w:rsid w:val="00770B18"/>
    <w:rsid w:val="0077227E"/>
    <w:rsid w:val="007735EC"/>
    <w:rsid w:val="00774F3F"/>
    <w:rsid w:val="007752CB"/>
    <w:rsid w:val="00775898"/>
    <w:rsid w:val="007769CE"/>
    <w:rsid w:val="00776E44"/>
    <w:rsid w:val="00777B24"/>
    <w:rsid w:val="0078021F"/>
    <w:rsid w:val="0078067F"/>
    <w:rsid w:val="00780FBA"/>
    <w:rsid w:val="00781450"/>
    <w:rsid w:val="00784306"/>
    <w:rsid w:val="00784E8E"/>
    <w:rsid w:val="00791411"/>
    <w:rsid w:val="0079153D"/>
    <w:rsid w:val="007920C8"/>
    <w:rsid w:val="00793BE3"/>
    <w:rsid w:val="00794C0B"/>
    <w:rsid w:val="007958CC"/>
    <w:rsid w:val="007961D7"/>
    <w:rsid w:val="007963FC"/>
    <w:rsid w:val="007964B3"/>
    <w:rsid w:val="007A2DC0"/>
    <w:rsid w:val="007A564E"/>
    <w:rsid w:val="007A5E28"/>
    <w:rsid w:val="007A7EEA"/>
    <w:rsid w:val="007B0091"/>
    <w:rsid w:val="007B0CDC"/>
    <w:rsid w:val="007B1A1E"/>
    <w:rsid w:val="007B27E9"/>
    <w:rsid w:val="007B3C16"/>
    <w:rsid w:val="007B4BFC"/>
    <w:rsid w:val="007C0C84"/>
    <w:rsid w:val="007C271D"/>
    <w:rsid w:val="007C5A6A"/>
    <w:rsid w:val="007C7440"/>
    <w:rsid w:val="007C7A0F"/>
    <w:rsid w:val="007C7DEB"/>
    <w:rsid w:val="007D19DF"/>
    <w:rsid w:val="007D5A38"/>
    <w:rsid w:val="007D762D"/>
    <w:rsid w:val="007D77FA"/>
    <w:rsid w:val="007E0EA7"/>
    <w:rsid w:val="007E1296"/>
    <w:rsid w:val="007E25BE"/>
    <w:rsid w:val="007E36A4"/>
    <w:rsid w:val="007E3DCC"/>
    <w:rsid w:val="007E41A1"/>
    <w:rsid w:val="007E4D8F"/>
    <w:rsid w:val="007E6324"/>
    <w:rsid w:val="007E7D23"/>
    <w:rsid w:val="007F01DA"/>
    <w:rsid w:val="007F1232"/>
    <w:rsid w:val="007F17CA"/>
    <w:rsid w:val="007F1AE4"/>
    <w:rsid w:val="007F21F6"/>
    <w:rsid w:val="007F28FF"/>
    <w:rsid w:val="007F2FD5"/>
    <w:rsid w:val="007F37E6"/>
    <w:rsid w:val="007F4315"/>
    <w:rsid w:val="007F43EA"/>
    <w:rsid w:val="007F66DD"/>
    <w:rsid w:val="007F6BC5"/>
    <w:rsid w:val="007F709D"/>
    <w:rsid w:val="007F719E"/>
    <w:rsid w:val="007F787B"/>
    <w:rsid w:val="00801671"/>
    <w:rsid w:val="00801B90"/>
    <w:rsid w:val="0080278F"/>
    <w:rsid w:val="00803BAE"/>
    <w:rsid w:val="00804202"/>
    <w:rsid w:val="00805376"/>
    <w:rsid w:val="00810423"/>
    <w:rsid w:val="008109E4"/>
    <w:rsid w:val="00813ABC"/>
    <w:rsid w:val="00813E69"/>
    <w:rsid w:val="00814915"/>
    <w:rsid w:val="00815E48"/>
    <w:rsid w:val="0081623C"/>
    <w:rsid w:val="00816426"/>
    <w:rsid w:val="008203E8"/>
    <w:rsid w:val="008217DE"/>
    <w:rsid w:val="008248CC"/>
    <w:rsid w:val="00826FB9"/>
    <w:rsid w:val="00827016"/>
    <w:rsid w:val="00827BD2"/>
    <w:rsid w:val="00827C94"/>
    <w:rsid w:val="00830F33"/>
    <w:rsid w:val="00831106"/>
    <w:rsid w:val="0083226C"/>
    <w:rsid w:val="00834B6D"/>
    <w:rsid w:val="00835403"/>
    <w:rsid w:val="0083767E"/>
    <w:rsid w:val="00837A04"/>
    <w:rsid w:val="00841709"/>
    <w:rsid w:val="008427B0"/>
    <w:rsid w:val="00843214"/>
    <w:rsid w:val="00843FCD"/>
    <w:rsid w:val="0084557A"/>
    <w:rsid w:val="00846054"/>
    <w:rsid w:val="0084646B"/>
    <w:rsid w:val="0085044E"/>
    <w:rsid w:val="00853007"/>
    <w:rsid w:val="00854A89"/>
    <w:rsid w:val="00854D56"/>
    <w:rsid w:val="0085509B"/>
    <w:rsid w:val="0086032D"/>
    <w:rsid w:val="008611DA"/>
    <w:rsid w:val="00862043"/>
    <w:rsid w:val="00862DFD"/>
    <w:rsid w:val="0086515C"/>
    <w:rsid w:val="0086549C"/>
    <w:rsid w:val="008664AC"/>
    <w:rsid w:val="008671EE"/>
    <w:rsid w:val="0087091A"/>
    <w:rsid w:val="00870C50"/>
    <w:rsid w:val="00871037"/>
    <w:rsid w:val="008725EA"/>
    <w:rsid w:val="00872700"/>
    <w:rsid w:val="00874B02"/>
    <w:rsid w:val="00874E31"/>
    <w:rsid w:val="00874F68"/>
    <w:rsid w:val="00874FD6"/>
    <w:rsid w:val="008760BF"/>
    <w:rsid w:val="008767D0"/>
    <w:rsid w:val="008819E0"/>
    <w:rsid w:val="00882F7B"/>
    <w:rsid w:val="00886A16"/>
    <w:rsid w:val="00887138"/>
    <w:rsid w:val="0088714D"/>
    <w:rsid w:val="00890C3D"/>
    <w:rsid w:val="008913E2"/>
    <w:rsid w:val="00892AB3"/>
    <w:rsid w:val="00894A20"/>
    <w:rsid w:val="008A1F8E"/>
    <w:rsid w:val="008A3725"/>
    <w:rsid w:val="008A40B0"/>
    <w:rsid w:val="008A4C3A"/>
    <w:rsid w:val="008A51AC"/>
    <w:rsid w:val="008A52FA"/>
    <w:rsid w:val="008A555E"/>
    <w:rsid w:val="008A7178"/>
    <w:rsid w:val="008A7D3E"/>
    <w:rsid w:val="008A7E58"/>
    <w:rsid w:val="008B155E"/>
    <w:rsid w:val="008B383C"/>
    <w:rsid w:val="008B3EAB"/>
    <w:rsid w:val="008B4417"/>
    <w:rsid w:val="008B47BA"/>
    <w:rsid w:val="008B52D3"/>
    <w:rsid w:val="008B54F9"/>
    <w:rsid w:val="008C0646"/>
    <w:rsid w:val="008C2680"/>
    <w:rsid w:val="008C3921"/>
    <w:rsid w:val="008C42B6"/>
    <w:rsid w:val="008C6A73"/>
    <w:rsid w:val="008C71BC"/>
    <w:rsid w:val="008D0CFE"/>
    <w:rsid w:val="008D1699"/>
    <w:rsid w:val="008D1A62"/>
    <w:rsid w:val="008D2D14"/>
    <w:rsid w:val="008D3354"/>
    <w:rsid w:val="008D4250"/>
    <w:rsid w:val="008D5312"/>
    <w:rsid w:val="008D5AC8"/>
    <w:rsid w:val="008E0176"/>
    <w:rsid w:val="008E75B4"/>
    <w:rsid w:val="008E7F9A"/>
    <w:rsid w:val="008F09B0"/>
    <w:rsid w:val="008F15A8"/>
    <w:rsid w:val="008F1974"/>
    <w:rsid w:val="008F29E4"/>
    <w:rsid w:val="008F4BE9"/>
    <w:rsid w:val="008F6CF1"/>
    <w:rsid w:val="008F6E0B"/>
    <w:rsid w:val="008F7698"/>
    <w:rsid w:val="008F7CFA"/>
    <w:rsid w:val="009001D1"/>
    <w:rsid w:val="0090059C"/>
    <w:rsid w:val="00902533"/>
    <w:rsid w:val="00906372"/>
    <w:rsid w:val="009064E1"/>
    <w:rsid w:val="009064FD"/>
    <w:rsid w:val="00906A2A"/>
    <w:rsid w:val="0091295C"/>
    <w:rsid w:val="009143A7"/>
    <w:rsid w:val="0091529D"/>
    <w:rsid w:val="009152BD"/>
    <w:rsid w:val="00915C5B"/>
    <w:rsid w:val="009204F2"/>
    <w:rsid w:val="0092098C"/>
    <w:rsid w:val="00922E34"/>
    <w:rsid w:val="00922F1F"/>
    <w:rsid w:val="009246E5"/>
    <w:rsid w:val="009257A7"/>
    <w:rsid w:val="009265D3"/>
    <w:rsid w:val="00926F3C"/>
    <w:rsid w:val="00927616"/>
    <w:rsid w:val="00927F97"/>
    <w:rsid w:val="00932205"/>
    <w:rsid w:val="00932E5A"/>
    <w:rsid w:val="00933A8F"/>
    <w:rsid w:val="009353D9"/>
    <w:rsid w:val="0093618C"/>
    <w:rsid w:val="00936228"/>
    <w:rsid w:val="00937A47"/>
    <w:rsid w:val="0094121D"/>
    <w:rsid w:val="00941EF1"/>
    <w:rsid w:val="009420C9"/>
    <w:rsid w:val="0094259C"/>
    <w:rsid w:val="00943C8F"/>
    <w:rsid w:val="00945860"/>
    <w:rsid w:val="0094646D"/>
    <w:rsid w:val="009464C9"/>
    <w:rsid w:val="00950819"/>
    <w:rsid w:val="009515EB"/>
    <w:rsid w:val="009521EF"/>
    <w:rsid w:val="0095291E"/>
    <w:rsid w:val="00953FB8"/>
    <w:rsid w:val="009546CE"/>
    <w:rsid w:val="009563BB"/>
    <w:rsid w:val="00956CCA"/>
    <w:rsid w:val="0095742C"/>
    <w:rsid w:val="009577E1"/>
    <w:rsid w:val="0096006D"/>
    <w:rsid w:val="009617B0"/>
    <w:rsid w:val="00961946"/>
    <w:rsid w:val="0096210B"/>
    <w:rsid w:val="009638F9"/>
    <w:rsid w:val="00964A72"/>
    <w:rsid w:val="00967C2B"/>
    <w:rsid w:val="009705FC"/>
    <w:rsid w:val="00970E32"/>
    <w:rsid w:val="00972E56"/>
    <w:rsid w:val="009740ED"/>
    <w:rsid w:val="00975184"/>
    <w:rsid w:val="00980FF1"/>
    <w:rsid w:val="009811A8"/>
    <w:rsid w:val="00982E2B"/>
    <w:rsid w:val="009830B8"/>
    <w:rsid w:val="00985219"/>
    <w:rsid w:val="009853AF"/>
    <w:rsid w:val="0098561B"/>
    <w:rsid w:val="00986822"/>
    <w:rsid w:val="00990E36"/>
    <w:rsid w:val="0099154F"/>
    <w:rsid w:val="00992688"/>
    <w:rsid w:val="009932DC"/>
    <w:rsid w:val="00993783"/>
    <w:rsid w:val="00993A77"/>
    <w:rsid w:val="00994D62"/>
    <w:rsid w:val="0099693E"/>
    <w:rsid w:val="00997F3B"/>
    <w:rsid w:val="009A08B7"/>
    <w:rsid w:val="009A34B7"/>
    <w:rsid w:val="009A4811"/>
    <w:rsid w:val="009A4AE6"/>
    <w:rsid w:val="009A5A9C"/>
    <w:rsid w:val="009A5CEB"/>
    <w:rsid w:val="009B05BB"/>
    <w:rsid w:val="009B16C3"/>
    <w:rsid w:val="009B347F"/>
    <w:rsid w:val="009B4D80"/>
    <w:rsid w:val="009B576E"/>
    <w:rsid w:val="009B7A9C"/>
    <w:rsid w:val="009B7FEA"/>
    <w:rsid w:val="009C0342"/>
    <w:rsid w:val="009C2480"/>
    <w:rsid w:val="009C2A00"/>
    <w:rsid w:val="009C4DE1"/>
    <w:rsid w:val="009C52C2"/>
    <w:rsid w:val="009D07D1"/>
    <w:rsid w:val="009D0DB5"/>
    <w:rsid w:val="009D1BB7"/>
    <w:rsid w:val="009D2164"/>
    <w:rsid w:val="009D671E"/>
    <w:rsid w:val="009D6D5E"/>
    <w:rsid w:val="009D6E71"/>
    <w:rsid w:val="009E01EF"/>
    <w:rsid w:val="009E3A62"/>
    <w:rsid w:val="009E3FE8"/>
    <w:rsid w:val="009E49E6"/>
    <w:rsid w:val="009E73E4"/>
    <w:rsid w:val="009F0326"/>
    <w:rsid w:val="009F10F0"/>
    <w:rsid w:val="009F1C3A"/>
    <w:rsid w:val="009F2114"/>
    <w:rsid w:val="009F21D8"/>
    <w:rsid w:val="009F417B"/>
    <w:rsid w:val="009F4792"/>
    <w:rsid w:val="009F598A"/>
    <w:rsid w:val="00A00D05"/>
    <w:rsid w:val="00A0111D"/>
    <w:rsid w:val="00A017D3"/>
    <w:rsid w:val="00A026C9"/>
    <w:rsid w:val="00A0364C"/>
    <w:rsid w:val="00A039D5"/>
    <w:rsid w:val="00A06566"/>
    <w:rsid w:val="00A10EEC"/>
    <w:rsid w:val="00A11CEB"/>
    <w:rsid w:val="00A126D3"/>
    <w:rsid w:val="00A13054"/>
    <w:rsid w:val="00A14B16"/>
    <w:rsid w:val="00A15147"/>
    <w:rsid w:val="00A220CB"/>
    <w:rsid w:val="00A22206"/>
    <w:rsid w:val="00A23ACE"/>
    <w:rsid w:val="00A23DC9"/>
    <w:rsid w:val="00A24A5E"/>
    <w:rsid w:val="00A273F5"/>
    <w:rsid w:val="00A305B7"/>
    <w:rsid w:val="00A3296D"/>
    <w:rsid w:val="00A33090"/>
    <w:rsid w:val="00A33738"/>
    <w:rsid w:val="00A33908"/>
    <w:rsid w:val="00A35BF1"/>
    <w:rsid w:val="00A36FF8"/>
    <w:rsid w:val="00A37E81"/>
    <w:rsid w:val="00A408BF"/>
    <w:rsid w:val="00A40A5A"/>
    <w:rsid w:val="00A40C4D"/>
    <w:rsid w:val="00A4221B"/>
    <w:rsid w:val="00A427FF"/>
    <w:rsid w:val="00A4476F"/>
    <w:rsid w:val="00A451CD"/>
    <w:rsid w:val="00A45609"/>
    <w:rsid w:val="00A45CEC"/>
    <w:rsid w:val="00A46A0B"/>
    <w:rsid w:val="00A46AC7"/>
    <w:rsid w:val="00A50214"/>
    <w:rsid w:val="00A5176E"/>
    <w:rsid w:val="00A523AD"/>
    <w:rsid w:val="00A52E45"/>
    <w:rsid w:val="00A553DB"/>
    <w:rsid w:val="00A55797"/>
    <w:rsid w:val="00A56C33"/>
    <w:rsid w:val="00A57475"/>
    <w:rsid w:val="00A57548"/>
    <w:rsid w:val="00A607B7"/>
    <w:rsid w:val="00A610C5"/>
    <w:rsid w:val="00A61EE4"/>
    <w:rsid w:val="00A625C4"/>
    <w:rsid w:val="00A63734"/>
    <w:rsid w:val="00A64D33"/>
    <w:rsid w:val="00A67719"/>
    <w:rsid w:val="00A67A6A"/>
    <w:rsid w:val="00A67F0E"/>
    <w:rsid w:val="00A715BE"/>
    <w:rsid w:val="00A71E5A"/>
    <w:rsid w:val="00A7286E"/>
    <w:rsid w:val="00A742B2"/>
    <w:rsid w:val="00A74D59"/>
    <w:rsid w:val="00A75855"/>
    <w:rsid w:val="00A77709"/>
    <w:rsid w:val="00A77B84"/>
    <w:rsid w:val="00A81646"/>
    <w:rsid w:val="00A81A9F"/>
    <w:rsid w:val="00A82434"/>
    <w:rsid w:val="00A855D5"/>
    <w:rsid w:val="00A85C3D"/>
    <w:rsid w:val="00A86D7A"/>
    <w:rsid w:val="00A90B9D"/>
    <w:rsid w:val="00A92C6C"/>
    <w:rsid w:val="00A94A7D"/>
    <w:rsid w:val="00A96092"/>
    <w:rsid w:val="00A961EF"/>
    <w:rsid w:val="00AA2392"/>
    <w:rsid w:val="00AA3196"/>
    <w:rsid w:val="00AA7767"/>
    <w:rsid w:val="00AA77F2"/>
    <w:rsid w:val="00AA7957"/>
    <w:rsid w:val="00AB190E"/>
    <w:rsid w:val="00AB3EB2"/>
    <w:rsid w:val="00AB66F0"/>
    <w:rsid w:val="00AB78AC"/>
    <w:rsid w:val="00AC15B0"/>
    <w:rsid w:val="00AC28C5"/>
    <w:rsid w:val="00AC3849"/>
    <w:rsid w:val="00AC46DE"/>
    <w:rsid w:val="00AC471E"/>
    <w:rsid w:val="00AC73BF"/>
    <w:rsid w:val="00AC75FE"/>
    <w:rsid w:val="00AD0508"/>
    <w:rsid w:val="00AD1822"/>
    <w:rsid w:val="00AD330D"/>
    <w:rsid w:val="00AD3785"/>
    <w:rsid w:val="00AD5D0A"/>
    <w:rsid w:val="00AD765A"/>
    <w:rsid w:val="00AE1837"/>
    <w:rsid w:val="00AE38F2"/>
    <w:rsid w:val="00AE3CF9"/>
    <w:rsid w:val="00AE46D3"/>
    <w:rsid w:val="00AE490D"/>
    <w:rsid w:val="00AE4948"/>
    <w:rsid w:val="00AE68FE"/>
    <w:rsid w:val="00AE6CBE"/>
    <w:rsid w:val="00AF034D"/>
    <w:rsid w:val="00AF2D7B"/>
    <w:rsid w:val="00AF4833"/>
    <w:rsid w:val="00AF49B5"/>
    <w:rsid w:val="00AF5017"/>
    <w:rsid w:val="00AF57CB"/>
    <w:rsid w:val="00AF6BF3"/>
    <w:rsid w:val="00B00403"/>
    <w:rsid w:val="00B02F79"/>
    <w:rsid w:val="00B03718"/>
    <w:rsid w:val="00B043F2"/>
    <w:rsid w:val="00B04F80"/>
    <w:rsid w:val="00B05249"/>
    <w:rsid w:val="00B066D9"/>
    <w:rsid w:val="00B06BB9"/>
    <w:rsid w:val="00B0738D"/>
    <w:rsid w:val="00B07D54"/>
    <w:rsid w:val="00B13077"/>
    <w:rsid w:val="00B13110"/>
    <w:rsid w:val="00B131D0"/>
    <w:rsid w:val="00B1401E"/>
    <w:rsid w:val="00B14B2E"/>
    <w:rsid w:val="00B15E25"/>
    <w:rsid w:val="00B2047E"/>
    <w:rsid w:val="00B20689"/>
    <w:rsid w:val="00B24242"/>
    <w:rsid w:val="00B24A6B"/>
    <w:rsid w:val="00B24EC7"/>
    <w:rsid w:val="00B2696B"/>
    <w:rsid w:val="00B2730F"/>
    <w:rsid w:val="00B27658"/>
    <w:rsid w:val="00B323EC"/>
    <w:rsid w:val="00B3283E"/>
    <w:rsid w:val="00B333EA"/>
    <w:rsid w:val="00B334DC"/>
    <w:rsid w:val="00B33D55"/>
    <w:rsid w:val="00B34E14"/>
    <w:rsid w:val="00B35547"/>
    <w:rsid w:val="00B36F2E"/>
    <w:rsid w:val="00B4013D"/>
    <w:rsid w:val="00B43784"/>
    <w:rsid w:val="00B44C40"/>
    <w:rsid w:val="00B461F4"/>
    <w:rsid w:val="00B46779"/>
    <w:rsid w:val="00B47F87"/>
    <w:rsid w:val="00B50CD8"/>
    <w:rsid w:val="00B525B8"/>
    <w:rsid w:val="00B540D8"/>
    <w:rsid w:val="00B553BA"/>
    <w:rsid w:val="00B56FE8"/>
    <w:rsid w:val="00B576D9"/>
    <w:rsid w:val="00B57F7C"/>
    <w:rsid w:val="00B60407"/>
    <w:rsid w:val="00B60D47"/>
    <w:rsid w:val="00B619EC"/>
    <w:rsid w:val="00B62FCA"/>
    <w:rsid w:val="00B63245"/>
    <w:rsid w:val="00B64538"/>
    <w:rsid w:val="00B647FA"/>
    <w:rsid w:val="00B66A9D"/>
    <w:rsid w:val="00B671A0"/>
    <w:rsid w:val="00B70F13"/>
    <w:rsid w:val="00B713CA"/>
    <w:rsid w:val="00B715CB"/>
    <w:rsid w:val="00B72029"/>
    <w:rsid w:val="00B735F9"/>
    <w:rsid w:val="00B74418"/>
    <w:rsid w:val="00B754A3"/>
    <w:rsid w:val="00B75759"/>
    <w:rsid w:val="00B800F8"/>
    <w:rsid w:val="00B80EF4"/>
    <w:rsid w:val="00B82416"/>
    <w:rsid w:val="00B83964"/>
    <w:rsid w:val="00B87B95"/>
    <w:rsid w:val="00B90105"/>
    <w:rsid w:val="00B90CC4"/>
    <w:rsid w:val="00B90DD0"/>
    <w:rsid w:val="00B91E34"/>
    <w:rsid w:val="00B91EFC"/>
    <w:rsid w:val="00B92D34"/>
    <w:rsid w:val="00B932A6"/>
    <w:rsid w:val="00B9493A"/>
    <w:rsid w:val="00B96414"/>
    <w:rsid w:val="00BA0039"/>
    <w:rsid w:val="00BA0BEA"/>
    <w:rsid w:val="00BA29C2"/>
    <w:rsid w:val="00BA45E7"/>
    <w:rsid w:val="00BA5596"/>
    <w:rsid w:val="00BA5A8E"/>
    <w:rsid w:val="00BA72F4"/>
    <w:rsid w:val="00BB033B"/>
    <w:rsid w:val="00BB07E8"/>
    <w:rsid w:val="00BB09FC"/>
    <w:rsid w:val="00BB11FB"/>
    <w:rsid w:val="00BB2F33"/>
    <w:rsid w:val="00BB509B"/>
    <w:rsid w:val="00BB6001"/>
    <w:rsid w:val="00BB6274"/>
    <w:rsid w:val="00BB6D38"/>
    <w:rsid w:val="00BB7139"/>
    <w:rsid w:val="00BB72FA"/>
    <w:rsid w:val="00BB7374"/>
    <w:rsid w:val="00BB7868"/>
    <w:rsid w:val="00BC0520"/>
    <w:rsid w:val="00BC2870"/>
    <w:rsid w:val="00BC4A17"/>
    <w:rsid w:val="00BC5D7A"/>
    <w:rsid w:val="00BC5DB5"/>
    <w:rsid w:val="00BC5F9F"/>
    <w:rsid w:val="00BC6A0A"/>
    <w:rsid w:val="00BC74FE"/>
    <w:rsid w:val="00BD16D3"/>
    <w:rsid w:val="00BD3062"/>
    <w:rsid w:val="00BD405A"/>
    <w:rsid w:val="00BD4954"/>
    <w:rsid w:val="00BD4958"/>
    <w:rsid w:val="00BD616C"/>
    <w:rsid w:val="00BD79F3"/>
    <w:rsid w:val="00BD7F11"/>
    <w:rsid w:val="00BE34E9"/>
    <w:rsid w:val="00BE398F"/>
    <w:rsid w:val="00BE56F3"/>
    <w:rsid w:val="00BE67B8"/>
    <w:rsid w:val="00BE75CC"/>
    <w:rsid w:val="00BF05B5"/>
    <w:rsid w:val="00BF1352"/>
    <w:rsid w:val="00BF49C4"/>
    <w:rsid w:val="00BF627E"/>
    <w:rsid w:val="00BF64E5"/>
    <w:rsid w:val="00BF669B"/>
    <w:rsid w:val="00BF77E0"/>
    <w:rsid w:val="00BF788A"/>
    <w:rsid w:val="00C00DB3"/>
    <w:rsid w:val="00C030B9"/>
    <w:rsid w:val="00C036CE"/>
    <w:rsid w:val="00C043F5"/>
    <w:rsid w:val="00C04553"/>
    <w:rsid w:val="00C07557"/>
    <w:rsid w:val="00C0774D"/>
    <w:rsid w:val="00C07D37"/>
    <w:rsid w:val="00C1124B"/>
    <w:rsid w:val="00C11D06"/>
    <w:rsid w:val="00C12653"/>
    <w:rsid w:val="00C12664"/>
    <w:rsid w:val="00C128B1"/>
    <w:rsid w:val="00C16B1D"/>
    <w:rsid w:val="00C16D7F"/>
    <w:rsid w:val="00C2027D"/>
    <w:rsid w:val="00C20518"/>
    <w:rsid w:val="00C209DB"/>
    <w:rsid w:val="00C22FB4"/>
    <w:rsid w:val="00C2396B"/>
    <w:rsid w:val="00C239D6"/>
    <w:rsid w:val="00C2464D"/>
    <w:rsid w:val="00C24B3A"/>
    <w:rsid w:val="00C25717"/>
    <w:rsid w:val="00C267C9"/>
    <w:rsid w:val="00C27592"/>
    <w:rsid w:val="00C300B6"/>
    <w:rsid w:val="00C30AA7"/>
    <w:rsid w:val="00C317B6"/>
    <w:rsid w:val="00C31812"/>
    <w:rsid w:val="00C318CF"/>
    <w:rsid w:val="00C334DE"/>
    <w:rsid w:val="00C34C1C"/>
    <w:rsid w:val="00C3581F"/>
    <w:rsid w:val="00C35DFB"/>
    <w:rsid w:val="00C3720B"/>
    <w:rsid w:val="00C375F8"/>
    <w:rsid w:val="00C37683"/>
    <w:rsid w:val="00C41FD2"/>
    <w:rsid w:val="00C42C41"/>
    <w:rsid w:val="00C435CA"/>
    <w:rsid w:val="00C44D67"/>
    <w:rsid w:val="00C47376"/>
    <w:rsid w:val="00C47937"/>
    <w:rsid w:val="00C5231A"/>
    <w:rsid w:val="00C52619"/>
    <w:rsid w:val="00C5299E"/>
    <w:rsid w:val="00C52BA9"/>
    <w:rsid w:val="00C5448D"/>
    <w:rsid w:val="00C576F0"/>
    <w:rsid w:val="00C63CA0"/>
    <w:rsid w:val="00C67DEB"/>
    <w:rsid w:val="00C7144C"/>
    <w:rsid w:val="00C72CE0"/>
    <w:rsid w:val="00C72E04"/>
    <w:rsid w:val="00C745C5"/>
    <w:rsid w:val="00C746B7"/>
    <w:rsid w:val="00C74F44"/>
    <w:rsid w:val="00C75B12"/>
    <w:rsid w:val="00C8108B"/>
    <w:rsid w:val="00C82000"/>
    <w:rsid w:val="00C82362"/>
    <w:rsid w:val="00C82B31"/>
    <w:rsid w:val="00C8343D"/>
    <w:rsid w:val="00C8778E"/>
    <w:rsid w:val="00C87E0D"/>
    <w:rsid w:val="00C90029"/>
    <w:rsid w:val="00C91437"/>
    <w:rsid w:val="00C92F97"/>
    <w:rsid w:val="00C94985"/>
    <w:rsid w:val="00C95F8C"/>
    <w:rsid w:val="00C95FC8"/>
    <w:rsid w:val="00CA0012"/>
    <w:rsid w:val="00CA1E99"/>
    <w:rsid w:val="00CA2BC7"/>
    <w:rsid w:val="00CA2ED1"/>
    <w:rsid w:val="00CA3119"/>
    <w:rsid w:val="00CA3ABA"/>
    <w:rsid w:val="00CA52BA"/>
    <w:rsid w:val="00CA5F93"/>
    <w:rsid w:val="00CA63B7"/>
    <w:rsid w:val="00CA6ADC"/>
    <w:rsid w:val="00CA7044"/>
    <w:rsid w:val="00CA78FC"/>
    <w:rsid w:val="00CB1778"/>
    <w:rsid w:val="00CB1F18"/>
    <w:rsid w:val="00CB390E"/>
    <w:rsid w:val="00CB497B"/>
    <w:rsid w:val="00CB6B07"/>
    <w:rsid w:val="00CB6D70"/>
    <w:rsid w:val="00CC0816"/>
    <w:rsid w:val="00CC1DB6"/>
    <w:rsid w:val="00CC58AC"/>
    <w:rsid w:val="00CD1354"/>
    <w:rsid w:val="00CD7373"/>
    <w:rsid w:val="00CE0B44"/>
    <w:rsid w:val="00CE24D4"/>
    <w:rsid w:val="00CE379C"/>
    <w:rsid w:val="00CE4F61"/>
    <w:rsid w:val="00CE5D36"/>
    <w:rsid w:val="00CE62F8"/>
    <w:rsid w:val="00CE6B37"/>
    <w:rsid w:val="00CE6B57"/>
    <w:rsid w:val="00CE707A"/>
    <w:rsid w:val="00CE7D50"/>
    <w:rsid w:val="00CF1EC8"/>
    <w:rsid w:val="00CF3938"/>
    <w:rsid w:val="00CF43A1"/>
    <w:rsid w:val="00CF4C35"/>
    <w:rsid w:val="00CF68B7"/>
    <w:rsid w:val="00CF6E72"/>
    <w:rsid w:val="00CF7D2D"/>
    <w:rsid w:val="00D00771"/>
    <w:rsid w:val="00D01B29"/>
    <w:rsid w:val="00D0433C"/>
    <w:rsid w:val="00D10B5F"/>
    <w:rsid w:val="00D114F0"/>
    <w:rsid w:val="00D116A8"/>
    <w:rsid w:val="00D128C4"/>
    <w:rsid w:val="00D16740"/>
    <w:rsid w:val="00D1769C"/>
    <w:rsid w:val="00D22548"/>
    <w:rsid w:val="00D232C3"/>
    <w:rsid w:val="00D310E1"/>
    <w:rsid w:val="00D31C92"/>
    <w:rsid w:val="00D337C6"/>
    <w:rsid w:val="00D34955"/>
    <w:rsid w:val="00D34FED"/>
    <w:rsid w:val="00D36687"/>
    <w:rsid w:val="00D428EB"/>
    <w:rsid w:val="00D44E59"/>
    <w:rsid w:val="00D44E7C"/>
    <w:rsid w:val="00D47F1E"/>
    <w:rsid w:val="00D505ED"/>
    <w:rsid w:val="00D52849"/>
    <w:rsid w:val="00D54633"/>
    <w:rsid w:val="00D54C8C"/>
    <w:rsid w:val="00D56B64"/>
    <w:rsid w:val="00D57CB2"/>
    <w:rsid w:val="00D60E15"/>
    <w:rsid w:val="00D62672"/>
    <w:rsid w:val="00D6384F"/>
    <w:rsid w:val="00D64FED"/>
    <w:rsid w:val="00D65A8E"/>
    <w:rsid w:val="00D71DA1"/>
    <w:rsid w:val="00D76835"/>
    <w:rsid w:val="00D81503"/>
    <w:rsid w:val="00D82C8B"/>
    <w:rsid w:val="00D84B2B"/>
    <w:rsid w:val="00D85650"/>
    <w:rsid w:val="00D87776"/>
    <w:rsid w:val="00D9023C"/>
    <w:rsid w:val="00D90703"/>
    <w:rsid w:val="00D9094B"/>
    <w:rsid w:val="00D927ED"/>
    <w:rsid w:val="00D93946"/>
    <w:rsid w:val="00D94519"/>
    <w:rsid w:val="00DA0882"/>
    <w:rsid w:val="00DA0A05"/>
    <w:rsid w:val="00DA26A8"/>
    <w:rsid w:val="00DA5474"/>
    <w:rsid w:val="00DA71B7"/>
    <w:rsid w:val="00DA7F97"/>
    <w:rsid w:val="00DB0B9D"/>
    <w:rsid w:val="00DB14AD"/>
    <w:rsid w:val="00DB19E6"/>
    <w:rsid w:val="00DB2133"/>
    <w:rsid w:val="00DB35B3"/>
    <w:rsid w:val="00DB4B11"/>
    <w:rsid w:val="00DB4B1D"/>
    <w:rsid w:val="00DB673D"/>
    <w:rsid w:val="00DB6878"/>
    <w:rsid w:val="00DC0B9A"/>
    <w:rsid w:val="00DC2016"/>
    <w:rsid w:val="00DC25B6"/>
    <w:rsid w:val="00DC3544"/>
    <w:rsid w:val="00DC3935"/>
    <w:rsid w:val="00DC4CA5"/>
    <w:rsid w:val="00DC58C7"/>
    <w:rsid w:val="00DC5AB4"/>
    <w:rsid w:val="00DC676D"/>
    <w:rsid w:val="00DC7385"/>
    <w:rsid w:val="00DD1059"/>
    <w:rsid w:val="00DD1791"/>
    <w:rsid w:val="00DD17F7"/>
    <w:rsid w:val="00DD3D13"/>
    <w:rsid w:val="00DD49CA"/>
    <w:rsid w:val="00DD6EBD"/>
    <w:rsid w:val="00DD7E78"/>
    <w:rsid w:val="00DE02C4"/>
    <w:rsid w:val="00DE050D"/>
    <w:rsid w:val="00DE1E35"/>
    <w:rsid w:val="00DE2E2D"/>
    <w:rsid w:val="00DE351F"/>
    <w:rsid w:val="00DE3576"/>
    <w:rsid w:val="00DE4A98"/>
    <w:rsid w:val="00DE4EF6"/>
    <w:rsid w:val="00DE5796"/>
    <w:rsid w:val="00DE609F"/>
    <w:rsid w:val="00DE6FE7"/>
    <w:rsid w:val="00DF05FB"/>
    <w:rsid w:val="00DF0CD9"/>
    <w:rsid w:val="00DF103D"/>
    <w:rsid w:val="00DF1192"/>
    <w:rsid w:val="00DF12D0"/>
    <w:rsid w:val="00DF1CEA"/>
    <w:rsid w:val="00DF2665"/>
    <w:rsid w:val="00DF31BB"/>
    <w:rsid w:val="00DF346E"/>
    <w:rsid w:val="00DF518C"/>
    <w:rsid w:val="00DF57AD"/>
    <w:rsid w:val="00DF732A"/>
    <w:rsid w:val="00DF7AF4"/>
    <w:rsid w:val="00DF7D05"/>
    <w:rsid w:val="00E003AB"/>
    <w:rsid w:val="00E0135C"/>
    <w:rsid w:val="00E0235B"/>
    <w:rsid w:val="00E04642"/>
    <w:rsid w:val="00E04BA1"/>
    <w:rsid w:val="00E05F5D"/>
    <w:rsid w:val="00E0791E"/>
    <w:rsid w:val="00E15DE3"/>
    <w:rsid w:val="00E160CC"/>
    <w:rsid w:val="00E165DC"/>
    <w:rsid w:val="00E16AFB"/>
    <w:rsid w:val="00E209C8"/>
    <w:rsid w:val="00E22791"/>
    <w:rsid w:val="00E22D1D"/>
    <w:rsid w:val="00E234E8"/>
    <w:rsid w:val="00E23B0B"/>
    <w:rsid w:val="00E2452B"/>
    <w:rsid w:val="00E25564"/>
    <w:rsid w:val="00E2611A"/>
    <w:rsid w:val="00E269EA"/>
    <w:rsid w:val="00E26D0F"/>
    <w:rsid w:val="00E3158D"/>
    <w:rsid w:val="00E325C9"/>
    <w:rsid w:val="00E32869"/>
    <w:rsid w:val="00E34390"/>
    <w:rsid w:val="00E355D4"/>
    <w:rsid w:val="00E37D44"/>
    <w:rsid w:val="00E4041E"/>
    <w:rsid w:val="00E4521D"/>
    <w:rsid w:val="00E4540D"/>
    <w:rsid w:val="00E4596D"/>
    <w:rsid w:val="00E4678F"/>
    <w:rsid w:val="00E46ADC"/>
    <w:rsid w:val="00E47DCF"/>
    <w:rsid w:val="00E503BE"/>
    <w:rsid w:val="00E508DA"/>
    <w:rsid w:val="00E5170D"/>
    <w:rsid w:val="00E53145"/>
    <w:rsid w:val="00E531DF"/>
    <w:rsid w:val="00E53AD1"/>
    <w:rsid w:val="00E562A7"/>
    <w:rsid w:val="00E60684"/>
    <w:rsid w:val="00E61188"/>
    <w:rsid w:val="00E63B68"/>
    <w:rsid w:val="00E643A0"/>
    <w:rsid w:val="00E65C75"/>
    <w:rsid w:val="00E66321"/>
    <w:rsid w:val="00E66EBA"/>
    <w:rsid w:val="00E67091"/>
    <w:rsid w:val="00E71BFA"/>
    <w:rsid w:val="00E72D8D"/>
    <w:rsid w:val="00E7495B"/>
    <w:rsid w:val="00E76264"/>
    <w:rsid w:val="00E7749C"/>
    <w:rsid w:val="00E83036"/>
    <w:rsid w:val="00E84954"/>
    <w:rsid w:val="00E84C39"/>
    <w:rsid w:val="00E87CBB"/>
    <w:rsid w:val="00E90FD1"/>
    <w:rsid w:val="00E93B6B"/>
    <w:rsid w:val="00E94157"/>
    <w:rsid w:val="00EA16C5"/>
    <w:rsid w:val="00EA21B0"/>
    <w:rsid w:val="00EA394F"/>
    <w:rsid w:val="00EA606F"/>
    <w:rsid w:val="00EA741D"/>
    <w:rsid w:val="00EB1294"/>
    <w:rsid w:val="00EB1EA3"/>
    <w:rsid w:val="00EB4DC6"/>
    <w:rsid w:val="00EB68DF"/>
    <w:rsid w:val="00EB77F3"/>
    <w:rsid w:val="00EC2584"/>
    <w:rsid w:val="00EC2FC9"/>
    <w:rsid w:val="00EC41D4"/>
    <w:rsid w:val="00EC4ED4"/>
    <w:rsid w:val="00EC5227"/>
    <w:rsid w:val="00EC6C25"/>
    <w:rsid w:val="00ED1C32"/>
    <w:rsid w:val="00ED1CBC"/>
    <w:rsid w:val="00ED3512"/>
    <w:rsid w:val="00ED581C"/>
    <w:rsid w:val="00ED6275"/>
    <w:rsid w:val="00EE0A54"/>
    <w:rsid w:val="00EE13C5"/>
    <w:rsid w:val="00EE1560"/>
    <w:rsid w:val="00EE1A1C"/>
    <w:rsid w:val="00EE1B80"/>
    <w:rsid w:val="00EE1BB6"/>
    <w:rsid w:val="00EE1FC2"/>
    <w:rsid w:val="00EE2A73"/>
    <w:rsid w:val="00EE50AB"/>
    <w:rsid w:val="00EE5F03"/>
    <w:rsid w:val="00EE5F99"/>
    <w:rsid w:val="00EF07C2"/>
    <w:rsid w:val="00EF0C1B"/>
    <w:rsid w:val="00EF138F"/>
    <w:rsid w:val="00EF1E54"/>
    <w:rsid w:val="00EF2224"/>
    <w:rsid w:val="00EF2F32"/>
    <w:rsid w:val="00EF4312"/>
    <w:rsid w:val="00EF4585"/>
    <w:rsid w:val="00EF57CB"/>
    <w:rsid w:val="00EF6EC1"/>
    <w:rsid w:val="00F0065C"/>
    <w:rsid w:val="00F00934"/>
    <w:rsid w:val="00F01490"/>
    <w:rsid w:val="00F01929"/>
    <w:rsid w:val="00F03281"/>
    <w:rsid w:val="00F03700"/>
    <w:rsid w:val="00F037BB"/>
    <w:rsid w:val="00F040E7"/>
    <w:rsid w:val="00F042C7"/>
    <w:rsid w:val="00F050BC"/>
    <w:rsid w:val="00F06670"/>
    <w:rsid w:val="00F06A53"/>
    <w:rsid w:val="00F1005B"/>
    <w:rsid w:val="00F108D8"/>
    <w:rsid w:val="00F112B9"/>
    <w:rsid w:val="00F13203"/>
    <w:rsid w:val="00F13B39"/>
    <w:rsid w:val="00F15069"/>
    <w:rsid w:val="00F16368"/>
    <w:rsid w:val="00F16C03"/>
    <w:rsid w:val="00F17A96"/>
    <w:rsid w:val="00F209C1"/>
    <w:rsid w:val="00F23C43"/>
    <w:rsid w:val="00F263A3"/>
    <w:rsid w:val="00F30483"/>
    <w:rsid w:val="00F32277"/>
    <w:rsid w:val="00F32B64"/>
    <w:rsid w:val="00F32DBA"/>
    <w:rsid w:val="00F33507"/>
    <w:rsid w:val="00F33EFA"/>
    <w:rsid w:val="00F3664A"/>
    <w:rsid w:val="00F376C0"/>
    <w:rsid w:val="00F4052D"/>
    <w:rsid w:val="00F408CD"/>
    <w:rsid w:val="00F40A0A"/>
    <w:rsid w:val="00F41232"/>
    <w:rsid w:val="00F42481"/>
    <w:rsid w:val="00F4273F"/>
    <w:rsid w:val="00F43410"/>
    <w:rsid w:val="00F43432"/>
    <w:rsid w:val="00F44E01"/>
    <w:rsid w:val="00F455B3"/>
    <w:rsid w:val="00F47DAC"/>
    <w:rsid w:val="00F516E7"/>
    <w:rsid w:val="00F52CE5"/>
    <w:rsid w:val="00F53C4E"/>
    <w:rsid w:val="00F543D2"/>
    <w:rsid w:val="00F54A20"/>
    <w:rsid w:val="00F57835"/>
    <w:rsid w:val="00F60385"/>
    <w:rsid w:val="00F60E05"/>
    <w:rsid w:val="00F6106C"/>
    <w:rsid w:val="00F64757"/>
    <w:rsid w:val="00F64CA8"/>
    <w:rsid w:val="00F657F9"/>
    <w:rsid w:val="00F668F1"/>
    <w:rsid w:val="00F66AC2"/>
    <w:rsid w:val="00F70D5E"/>
    <w:rsid w:val="00F71E4C"/>
    <w:rsid w:val="00F7200B"/>
    <w:rsid w:val="00F72DB4"/>
    <w:rsid w:val="00F72EDA"/>
    <w:rsid w:val="00F73BFF"/>
    <w:rsid w:val="00F7452F"/>
    <w:rsid w:val="00F771B9"/>
    <w:rsid w:val="00F82036"/>
    <w:rsid w:val="00F8223E"/>
    <w:rsid w:val="00F84B93"/>
    <w:rsid w:val="00F84BD2"/>
    <w:rsid w:val="00F87135"/>
    <w:rsid w:val="00F913D7"/>
    <w:rsid w:val="00F922EF"/>
    <w:rsid w:val="00F93085"/>
    <w:rsid w:val="00F93AC0"/>
    <w:rsid w:val="00F9707B"/>
    <w:rsid w:val="00F97839"/>
    <w:rsid w:val="00FA0000"/>
    <w:rsid w:val="00FA0756"/>
    <w:rsid w:val="00FA1FB9"/>
    <w:rsid w:val="00FA2F55"/>
    <w:rsid w:val="00FA350F"/>
    <w:rsid w:val="00FA3951"/>
    <w:rsid w:val="00FA3B87"/>
    <w:rsid w:val="00FA46C3"/>
    <w:rsid w:val="00FA5FF6"/>
    <w:rsid w:val="00FA7732"/>
    <w:rsid w:val="00FA7798"/>
    <w:rsid w:val="00FB0EE3"/>
    <w:rsid w:val="00FB2794"/>
    <w:rsid w:val="00FB3F99"/>
    <w:rsid w:val="00FB4B45"/>
    <w:rsid w:val="00FB56EF"/>
    <w:rsid w:val="00FC0D32"/>
    <w:rsid w:val="00FC3308"/>
    <w:rsid w:val="00FC35F2"/>
    <w:rsid w:val="00FC3CD1"/>
    <w:rsid w:val="00FC47E0"/>
    <w:rsid w:val="00FC52EB"/>
    <w:rsid w:val="00FC5980"/>
    <w:rsid w:val="00FC66CB"/>
    <w:rsid w:val="00FC7AB6"/>
    <w:rsid w:val="00FD00E6"/>
    <w:rsid w:val="00FD01EC"/>
    <w:rsid w:val="00FD171A"/>
    <w:rsid w:val="00FD1D60"/>
    <w:rsid w:val="00FD2398"/>
    <w:rsid w:val="00FD23EF"/>
    <w:rsid w:val="00FD5601"/>
    <w:rsid w:val="00FD5AA6"/>
    <w:rsid w:val="00FD6E54"/>
    <w:rsid w:val="00FD74C6"/>
    <w:rsid w:val="00FD78B8"/>
    <w:rsid w:val="00FE00AC"/>
    <w:rsid w:val="00FE23E8"/>
    <w:rsid w:val="00FE25BD"/>
    <w:rsid w:val="00FE61E5"/>
    <w:rsid w:val="00FE63F5"/>
    <w:rsid w:val="00FE6FEA"/>
    <w:rsid w:val="00FE72CD"/>
    <w:rsid w:val="00FF1C0F"/>
    <w:rsid w:val="00FF3D5B"/>
    <w:rsid w:val="00FF5D08"/>
    <w:rsid w:val="00FF687C"/>
    <w:rsid w:val="00FF76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Body Text Indent 3" w:uiPriority="99"/>
    <w:lsdException w:name="Strong" w:qFormat="1"/>
    <w:lsdException w:name="Emphasis" w:qFormat="1"/>
    <w:lsdException w:name="HTML Preformatted" w:uiPriority="99"/>
    <w:lsdException w:name="No List" w:uiPriority="99"/>
    <w:lsdException w:name="Balloon Text" w:uiPriority="99"/>
    <w:lsdException w:name="Table Grid" w:uiPriority="99"/>
    <w:lsdException w:name="Placeholder Text" w:semiHidden="1" w:uiPriority="99"/>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paragraph" w:styleId="1">
    <w:name w:val="heading 1"/>
    <w:basedOn w:val="a"/>
    <w:next w:val="a"/>
    <w:link w:val="10"/>
    <w:uiPriority w:val="9"/>
    <w:qFormat/>
    <w:rsid w:val="008D5AC8"/>
    <w:pPr>
      <w:keepNext/>
      <w:spacing w:before="240" w:after="60"/>
      <w:outlineLvl w:val="0"/>
    </w:pPr>
    <w:rPr>
      <w:rFonts w:ascii="Arial" w:hAnsi="Arial"/>
      <w:b/>
      <w:bCs/>
      <w:kern w:val="32"/>
      <w:sz w:val="32"/>
      <w:szCs w:val="32"/>
    </w:rPr>
  </w:style>
  <w:style w:type="paragraph" w:styleId="2">
    <w:name w:val="heading 2"/>
    <w:basedOn w:val="a"/>
    <w:next w:val="a"/>
    <w:qFormat/>
    <w:rsid w:val="008D5AC8"/>
    <w:pPr>
      <w:keepNext/>
      <w:spacing w:before="240" w:after="60"/>
      <w:outlineLvl w:val="1"/>
    </w:pPr>
    <w:rPr>
      <w:rFonts w:ascii="Arial" w:hAnsi="Arial" w:cs="Arial"/>
      <w:b/>
      <w:bCs/>
      <w:i/>
      <w:iCs/>
      <w:sz w:val="28"/>
      <w:szCs w:val="28"/>
    </w:rPr>
  </w:style>
  <w:style w:type="paragraph" w:styleId="3">
    <w:name w:val="heading 3"/>
    <w:basedOn w:val="a"/>
    <w:qFormat/>
    <w:rsid w:val="003271BE"/>
    <w:pPr>
      <w:spacing w:before="100" w:beforeAutospacing="1" w:after="100" w:afterAutospacing="1"/>
      <w:outlineLvl w:val="2"/>
    </w:pPr>
    <w:rPr>
      <w:b/>
      <w:bCs/>
      <w:sz w:val="27"/>
      <w:szCs w:val="27"/>
    </w:rPr>
  </w:style>
  <w:style w:type="paragraph" w:styleId="4">
    <w:name w:val="heading 4"/>
    <w:basedOn w:val="a"/>
    <w:next w:val="a"/>
    <w:link w:val="40"/>
    <w:qFormat/>
    <w:rsid w:val="008D5AC8"/>
    <w:pPr>
      <w:keepNext/>
      <w:spacing w:before="240" w:after="60"/>
      <w:outlineLvl w:val="3"/>
    </w:pPr>
    <w:rPr>
      <w:b/>
      <w:bCs/>
      <w:sz w:val="28"/>
      <w:szCs w:val="28"/>
    </w:rPr>
  </w:style>
  <w:style w:type="paragraph" w:styleId="7">
    <w:name w:val="heading 7"/>
    <w:basedOn w:val="a"/>
    <w:next w:val="a"/>
    <w:qFormat/>
    <w:rsid w:val="009932DC"/>
    <w:pPr>
      <w:spacing w:before="240" w:after="60"/>
      <w:outlineLvl w:val="6"/>
    </w:pPr>
  </w:style>
  <w:style w:type="paragraph" w:styleId="8">
    <w:name w:val="heading 8"/>
    <w:basedOn w:val="a"/>
    <w:next w:val="a"/>
    <w:qFormat/>
    <w:rsid w:val="008D5AC8"/>
    <w:pPr>
      <w:spacing w:before="240" w:after="60"/>
      <w:jc w:val="both"/>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itle1">
    <w:name w:val="title1"/>
    <w:basedOn w:val="a"/>
    <w:rsid w:val="003271BE"/>
    <w:pPr>
      <w:spacing w:before="100" w:beforeAutospacing="1" w:after="100" w:afterAutospacing="1"/>
    </w:pPr>
    <w:rPr>
      <w:i/>
      <w:iCs/>
    </w:rPr>
  </w:style>
  <w:style w:type="paragraph" w:customStyle="1" w:styleId="a3">
    <w:name w:val="Знак"/>
    <w:basedOn w:val="a"/>
    <w:rsid w:val="00A625C4"/>
    <w:pPr>
      <w:widowControl w:val="0"/>
      <w:adjustRightInd w:val="0"/>
      <w:spacing w:after="160" w:line="240" w:lineRule="exact"/>
      <w:jc w:val="right"/>
    </w:pPr>
    <w:rPr>
      <w:sz w:val="20"/>
      <w:szCs w:val="20"/>
      <w:lang w:val="en-GB" w:eastAsia="en-US"/>
    </w:rPr>
  </w:style>
  <w:style w:type="paragraph" w:customStyle="1" w:styleId="ConsPlusNormal">
    <w:name w:val="ConsPlusNormal"/>
    <w:link w:val="ConsPlusNormal0"/>
    <w:rsid w:val="008D5AC8"/>
    <w:pPr>
      <w:widowControl w:val="0"/>
      <w:autoSpaceDE w:val="0"/>
      <w:autoSpaceDN w:val="0"/>
      <w:adjustRightInd w:val="0"/>
      <w:ind w:firstLine="720"/>
    </w:pPr>
    <w:rPr>
      <w:rFonts w:ascii="Arial" w:hAnsi="Arial" w:cs="Arial"/>
    </w:rPr>
  </w:style>
  <w:style w:type="character" w:styleId="a4">
    <w:name w:val="Hyperlink"/>
    <w:rsid w:val="008D5AC8"/>
    <w:rPr>
      <w:rFonts w:cs="Times New Roman"/>
      <w:color w:val="0000FF"/>
      <w:u w:val="single"/>
    </w:rPr>
  </w:style>
  <w:style w:type="paragraph" w:styleId="a5">
    <w:name w:val="Date"/>
    <w:basedOn w:val="a"/>
    <w:next w:val="a"/>
    <w:rsid w:val="008D5AC8"/>
    <w:pPr>
      <w:spacing w:after="60"/>
      <w:jc w:val="both"/>
    </w:pPr>
  </w:style>
  <w:style w:type="paragraph" w:customStyle="1" w:styleId="ConsPlusNonformat">
    <w:name w:val="ConsPlusNonformat"/>
    <w:uiPriority w:val="99"/>
    <w:rsid w:val="008D5AC8"/>
    <w:pPr>
      <w:widowControl w:val="0"/>
      <w:autoSpaceDE w:val="0"/>
      <w:autoSpaceDN w:val="0"/>
      <w:adjustRightInd w:val="0"/>
    </w:pPr>
    <w:rPr>
      <w:rFonts w:ascii="Courier New" w:hAnsi="Courier New" w:cs="Courier New"/>
    </w:rPr>
  </w:style>
  <w:style w:type="paragraph" w:customStyle="1" w:styleId="21">
    <w:name w:val="Основной текст 21"/>
    <w:basedOn w:val="a"/>
    <w:rsid w:val="008D5AC8"/>
    <w:pPr>
      <w:ind w:firstLine="851"/>
      <w:jc w:val="both"/>
    </w:pPr>
    <w:rPr>
      <w:rFonts w:cs="Arial"/>
      <w:b/>
      <w:szCs w:val="20"/>
    </w:rPr>
  </w:style>
  <w:style w:type="paragraph" w:customStyle="1" w:styleId="ConsNormal">
    <w:name w:val="ConsNormal"/>
    <w:rsid w:val="008D5AC8"/>
    <w:pPr>
      <w:widowControl w:val="0"/>
      <w:autoSpaceDE w:val="0"/>
      <w:autoSpaceDN w:val="0"/>
      <w:adjustRightInd w:val="0"/>
      <w:ind w:right="19772" w:firstLine="720"/>
    </w:pPr>
    <w:rPr>
      <w:rFonts w:ascii="Arial" w:hAnsi="Arial" w:cs="Arial"/>
      <w:b/>
      <w:sz w:val="22"/>
      <w:szCs w:val="22"/>
    </w:rPr>
  </w:style>
  <w:style w:type="paragraph" w:styleId="a6">
    <w:name w:val="Body Text Indent"/>
    <w:basedOn w:val="a"/>
    <w:link w:val="a7"/>
    <w:rsid w:val="008D5AC8"/>
    <w:pPr>
      <w:spacing w:after="120"/>
      <w:ind w:left="283"/>
    </w:pPr>
    <w:rPr>
      <w:sz w:val="28"/>
      <w:szCs w:val="28"/>
    </w:rPr>
  </w:style>
  <w:style w:type="character" w:customStyle="1" w:styleId="a7">
    <w:name w:val="Основной текст с отступом Знак"/>
    <w:link w:val="a6"/>
    <w:rsid w:val="008D5AC8"/>
    <w:rPr>
      <w:sz w:val="28"/>
      <w:szCs w:val="28"/>
      <w:lang w:val="ru-RU" w:eastAsia="ru-RU" w:bidi="ar-SA"/>
    </w:rPr>
  </w:style>
  <w:style w:type="paragraph" w:customStyle="1" w:styleId="11">
    <w:name w:val="Обычный1"/>
    <w:rsid w:val="008D5AC8"/>
  </w:style>
  <w:style w:type="paragraph" w:styleId="a8">
    <w:name w:val="Title"/>
    <w:basedOn w:val="a"/>
    <w:link w:val="a9"/>
    <w:qFormat/>
    <w:rsid w:val="008D5AC8"/>
    <w:pPr>
      <w:jc w:val="center"/>
    </w:pPr>
    <w:rPr>
      <w:rFonts w:cs="Arial"/>
      <w:sz w:val="22"/>
      <w:szCs w:val="20"/>
    </w:rPr>
  </w:style>
  <w:style w:type="character" w:customStyle="1" w:styleId="a9">
    <w:name w:val="Название Знак"/>
    <w:link w:val="a8"/>
    <w:rsid w:val="008D5AC8"/>
    <w:rPr>
      <w:rFonts w:cs="Arial"/>
      <w:sz w:val="22"/>
      <w:lang w:val="ru-RU" w:eastAsia="ru-RU" w:bidi="ar-SA"/>
    </w:rPr>
  </w:style>
  <w:style w:type="paragraph" w:styleId="aa">
    <w:name w:val="Subtitle"/>
    <w:basedOn w:val="a"/>
    <w:link w:val="ab"/>
    <w:qFormat/>
    <w:rsid w:val="008D5AC8"/>
    <w:pPr>
      <w:jc w:val="center"/>
    </w:pPr>
    <w:rPr>
      <w:rFonts w:cs="Arial"/>
      <w:b/>
      <w:sz w:val="28"/>
      <w:szCs w:val="20"/>
    </w:rPr>
  </w:style>
  <w:style w:type="character" w:customStyle="1" w:styleId="ab">
    <w:name w:val="Подзаголовок Знак"/>
    <w:link w:val="aa"/>
    <w:rsid w:val="008D5AC8"/>
    <w:rPr>
      <w:rFonts w:cs="Arial"/>
      <w:b/>
      <w:sz w:val="28"/>
      <w:lang w:val="ru-RU" w:eastAsia="ru-RU" w:bidi="ar-SA"/>
    </w:rPr>
  </w:style>
  <w:style w:type="paragraph" w:styleId="ac">
    <w:name w:val="Normal (Web)"/>
    <w:basedOn w:val="a"/>
    <w:unhideWhenUsed/>
    <w:rsid w:val="009B347F"/>
    <w:pPr>
      <w:spacing w:before="75" w:after="75"/>
    </w:pPr>
    <w:rPr>
      <w:rFonts w:ascii="Arial" w:hAnsi="Arial" w:cs="Arial"/>
      <w:sz w:val="18"/>
      <w:szCs w:val="18"/>
    </w:rPr>
  </w:style>
  <w:style w:type="paragraph" w:styleId="ad">
    <w:name w:val="Plain Text"/>
    <w:aliases w:val="Текст Знак Знак,Текст Знак Знак Знак,Текст Знак1 Знак,Знак2 Знак Знак Знак,Знак2 Знак1 Знак,Текст Знак2,Текст Знак Знак1,Знак2 Знак Знак1,Текст Знак1,Знак2 Знак Знак1 Знак,Текст Знак Знак3,Текст Знак Знак1 Знак Зна, Знак2 Знак, Знак2 Знак Знак Зна"/>
    <w:basedOn w:val="a"/>
    <w:link w:val="ae"/>
    <w:rsid w:val="009B347F"/>
    <w:rPr>
      <w:rFonts w:ascii="Courier New" w:hAnsi="Courier New"/>
      <w:sz w:val="20"/>
      <w:szCs w:val="20"/>
    </w:rPr>
  </w:style>
  <w:style w:type="character" w:customStyle="1" w:styleId="ae">
    <w:name w:val="Текст Знак"/>
    <w:aliases w:val="Текст Знак Знак Знак1,Текст Знак Знак Знак Знак,Текст Знак1 Знак Знак,Знак2 Знак Знак Знак Знак,Знак2 Знак1 Знак Знак,Текст Знак2 Знак,Текст Знак Знак1 Знак,Знак2 Знак Знак1 Знак1,Текст Знак1 Знак1,Знак2 Знак Знак1 Знак Знак, Знак2 Знак Знак"/>
    <w:link w:val="ad"/>
    <w:rsid w:val="009B347F"/>
    <w:rPr>
      <w:rFonts w:ascii="Courier New" w:hAnsi="Courier New"/>
      <w:lang w:val="ru-RU" w:eastAsia="ru-RU" w:bidi="ar-SA"/>
    </w:rPr>
  </w:style>
  <w:style w:type="paragraph" w:customStyle="1" w:styleId="ConsNonformat">
    <w:name w:val="ConsNonformat"/>
    <w:rsid w:val="009B347F"/>
    <w:pPr>
      <w:widowControl w:val="0"/>
    </w:pPr>
    <w:rPr>
      <w:rFonts w:ascii="Courier New" w:hAnsi="Courier New"/>
    </w:rPr>
  </w:style>
  <w:style w:type="character" w:customStyle="1" w:styleId="iceouttxt1">
    <w:name w:val="iceouttxt1"/>
    <w:rsid w:val="00D54C8C"/>
    <w:rPr>
      <w:rFonts w:ascii="Arial" w:hAnsi="Arial" w:cs="Arial" w:hint="default"/>
      <w:color w:val="666666"/>
      <w:sz w:val="18"/>
      <w:szCs w:val="18"/>
    </w:rPr>
  </w:style>
  <w:style w:type="paragraph" w:customStyle="1" w:styleId="5">
    <w:name w:val="Знак5 Знак Знак Знак"/>
    <w:basedOn w:val="a"/>
    <w:rsid w:val="00C11D06"/>
    <w:pPr>
      <w:spacing w:after="160" w:line="240" w:lineRule="exact"/>
    </w:pPr>
    <w:rPr>
      <w:rFonts w:ascii="Verdana" w:hAnsi="Verdana"/>
      <w:sz w:val="20"/>
      <w:szCs w:val="20"/>
      <w:lang w:val="en-US" w:eastAsia="en-US"/>
    </w:rPr>
  </w:style>
  <w:style w:type="paragraph" w:customStyle="1" w:styleId="30">
    <w:name w:val="Стиль3 Знак Знак"/>
    <w:basedOn w:val="20"/>
    <w:rsid w:val="00127302"/>
    <w:pPr>
      <w:widowControl w:val="0"/>
      <w:tabs>
        <w:tab w:val="num" w:pos="227"/>
      </w:tabs>
      <w:adjustRightInd w:val="0"/>
      <w:spacing w:after="0" w:line="240" w:lineRule="auto"/>
      <w:ind w:left="0"/>
      <w:jc w:val="both"/>
    </w:pPr>
    <w:rPr>
      <w:szCs w:val="20"/>
    </w:rPr>
  </w:style>
  <w:style w:type="paragraph" w:styleId="20">
    <w:name w:val="Body Text Indent 2"/>
    <w:basedOn w:val="a"/>
    <w:link w:val="22"/>
    <w:rsid w:val="00127302"/>
    <w:pPr>
      <w:spacing w:after="120" w:line="480" w:lineRule="auto"/>
      <w:ind w:left="283"/>
    </w:pPr>
  </w:style>
  <w:style w:type="paragraph" w:styleId="af">
    <w:name w:val="Body Text"/>
    <w:basedOn w:val="a"/>
    <w:rsid w:val="00CD7373"/>
    <w:pPr>
      <w:spacing w:after="120"/>
    </w:pPr>
    <w:rPr>
      <w:sz w:val="20"/>
      <w:szCs w:val="20"/>
    </w:rPr>
  </w:style>
  <w:style w:type="paragraph" w:styleId="31">
    <w:name w:val="Body Text Indent 3"/>
    <w:basedOn w:val="a"/>
    <w:link w:val="32"/>
    <w:uiPriority w:val="99"/>
    <w:unhideWhenUsed/>
    <w:rsid w:val="00CD7373"/>
    <w:pPr>
      <w:spacing w:after="120"/>
      <w:ind w:left="283"/>
    </w:pPr>
    <w:rPr>
      <w:sz w:val="16"/>
      <w:szCs w:val="16"/>
    </w:rPr>
  </w:style>
  <w:style w:type="paragraph" w:customStyle="1" w:styleId="af0">
    <w:name w:val="Îáû÷íûé"/>
    <w:rsid w:val="00922E34"/>
    <w:pPr>
      <w:overflowPunct w:val="0"/>
      <w:autoSpaceDE w:val="0"/>
      <w:autoSpaceDN w:val="0"/>
      <w:adjustRightInd w:val="0"/>
      <w:textAlignment w:val="baseline"/>
    </w:pPr>
  </w:style>
  <w:style w:type="paragraph" w:customStyle="1" w:styleId="12">
    <w:name w:val="çàãîëîâîê 1"/>
    <w:basedOn w:val="af0"/>
    <w:next w:val="af0"/>
    <w:rsid w:val="00922E34"/>
    <w:pPr>
      <w:keepNext/>
      <w:ind w:right="-567"/>
      <w:jc w:val="right"/>
    </w:pPr>
    <w:rPr>
      <w:b/>
      <w:sz w:val="24"/>
    </w:rPr>
  </w:style>
  <w:style w:type="table" w:styleId="af1">
    <w:name w:val="Table Grid"/>
    <w:basedOn w:val="a1"/>
    <w:uiPriority w:val="99"/>
    <w:rsid w:val="00922E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alloon Text"/>
    <w:basedOn w:val="a"/>
    <w:link w:val="af3"/>
    <w:uiPriority w:val="99"/>
    <w:semiHidden/>
    <w:rsid w:val="00A90B9D"/>
    <w:rPr>
      <w:rFonts w:ascii="Tahoma" w:hAnsi="Tahoma"/>
      <w:sz w:val="16"/>
      <w:szCs w:val="16"/>
    </w:rPr>
  </w:style>
  <w:style w:type="paragraph" w:styleId="af4">
    <w:name w:val="header"/>
    <w:basedOn w:val="a"/>
    <w:link w:val="af5"/>
    <w:rsid w:val="00FF3D5B"/>
    <w:pPr>
      <w:tabs>
        <w:tab w:val="center" w:pos="4677"/>
        <w:tab w:val="right" w:pos="9355"/>
      </w:tabs>
    </w:pPr>
  </w:style>
  <w:style w:type="character" w:customStyle="1" w:styleId="af5">
    <w:name w:val="Верхний колонтитул Знак"/>
    <w:link w:val="af4"/>
    <w:rsid w:val="00FF3D5B"/>
    <w:rPr>
      <w:sz w:val="24"/>
      <w:szCs w:val="24"/>
    </w:rPr>
  </w:style>
  <w:style w:type="paragraph" w:styleId="af6">
    <w:name w:val="footer"/>
    <w:basedOn w:val="a"/>
    <w:link w:val="af7"/>
    <w:uiPriority w:val="99"/>
    <w:rsid w:val="00FF3D5B"/>
    <w:pPr>
      <w:tabs>
        <w:tab w:val="center" w:pos="4677"/>
        <w:tab w:val="right" w:pos="9355"/>
      </w:tabs>
    </w:pPr>
  </w:style>
  <w:style w:type="character" w:customStyle="1" w:styleId="af7">
    <w:name w:val="Нижний колонтитул Знак"/>
    <w:link w:val="af6"/>
    <w:uiPriority w:val="99"/>
    <w:rsid w:val="00FF3D5B"/>
    <w:rPr>
      <w:sz w:val="24"/>
      <w:szCs w:val="24"/>
    </w:rPr>
  </w:style>
  <w:style w:type="character" w:customStyle="1" w:styleId="22">
    <w:name w:val="Основной текст с отступом 2 Знак"/>
    <w:link w:val="20"/>
    <w:rsid w:val="00982E2B"/>
    <w:rPr>
      <w:sz w:val="24"/>
      <w:szCs w:val="24"/>
    </w:rPr>
  </w:style>
  <w:style w:type="paragraph" w:styleId="HTML">
    <w:name w:val="HTML Preformatted"/>
    <w:basedOn w:val="a"/>
    <w:link w:val="HTML0"/>
    <w:uiPriority w:val="99"/>
    <w:unhideWhenUsed/>
    <w:rsid w:val="00982E2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982E2B"/>
    <w:rPr>
      <w:rFonts w:ascii="Courier New" w:hAnsi="Courier New"/>
    </w:rPr>
  </w:style>
  <w:style w:type="character" w:customStyle="1" w:styleId="32">
    <w:name w:val="Основной текст с отступом 3 Знак"/>
    <w:link w:val="31"/>
    <w:uiPriority w:val="99"/>
    <w:rsid w:val="003B4179"/>
    <w:rPr>
      <w:sz w:val="16"/>
      <w:szCs w:val="16"/>
    </w:rPr>
  </w:style>
  <w:style w:type="paragraph" w:customStyle="1" w:styleId="af8">
    <w:name w:val="А_обычный"/>
    <w:basedOn w:val="a"/>
    <w:rsid w:val="003B4179"/>
    <w:pPr>
      <w:tabs>
        <w:tab w:val="num" w:pos="360"/>
      </w:tabs>
      <w:ind w:left="360" w:hanging="360"/>
      <w:jc w:val="both"/>
    </w:pPr>
    <w:rPr>
      <w:sz w:val="20"/>
      <w:szCs w:val="20"/>
    </w:rPr>
  </w:style>
  <w:style w:type="paragraph" w:styleId="33">
    <w:name w:val="Body Text 3"/>
    <w:basedOn w:val="a"/>
    <w:link w:val="34"/>
    <w:rsid w:val="00E3158D"/>
    <w:pPr>
      <w:spacing w:after="120"/>
    </w:pPr>
    <w:rPr>
      <w:sz w:val="16"/>
      <w:szCs w:val="16"/>
    </w:rPr>
  </w:style>
  <w:style w:type="character" w:customStyle="1" w:styleId="34">
    <w:name w:val="Основной текст 3 Знак"/>
    <w:link w:val="33"/>
    <w:rsid w:val="00E3158D"/>
    <w:rPr>
      <w:sz w:val="16"/>
      <w:szCs w:val="16"/>
    </w:rPr>
  </w:style>
  <w:style w:type="paragraph" w:styleId="af9">
    <w:name w:val="caption"/>
    <w:aliases w:val="Название объекта таблица,Caption Char,Caption Char1 Char,Caption Char Char Char,Caption Char1,Caption Char Char,Caption Char2 Char,Caption Char Char1 Char,Caption Char1 Char Char Char,Caption Char Char Char Char Char,Таблица!,диаграммы"/>
    <w:basedOn w:val="a"/>
    <w:next w:val="a"/>
    <w:link w:val="afa"/>
    <w:qFormat/>
    <w:rsid w:val="00E3158D"/>
    <w:pPr>
      <w:suppressAutoHyphens/>
      <w:jc w:val="center"/>
    </w:pPr>
    <w:rPr>
      <w:b/>
      <w:bCs/>
    </w:rPr>
  </w:style>
  <w:style w:type="character" w:customStyle="1" w:styleId="afa">
    <w:name w:val="Название объекта Знак"/>
    <w:aliases w:val="Название объекта таблица Знак,Caption Char Знак,Caption Char1 Char Знак,Caption Char Char Char Знак,Caption Char1 Знак,Caption Char Char Знак,Caption Char2 Char Знак,Caption Char Char1 Char Знак,Caption Char1 Char Char Char Знак"/>
    <w:link w:val="af9"/>
    <w:rsid w:val="00E3158D"/>
    <w:rPr>
      <w:b/>
      <w:bCs/>
      <w:sz w:val="24"/>
      <w:szCs w:val="24"/>
    </w:rPr>
  </w:style>
  <w:style w:type="paragraph" w:customStyle="1" w:styleId="110">
    <w:name w:val="заголовок 11"/>
    <w:basedOn w:val="a"/>
    <w:next w:val="a"/>
    <w:rsid w:val="00E3158D"/>
    <w:pPr>
      <w:keepNext/>
      <w:jc w:val="center"/>
    </w:pPr>
    <w:rPr>
      <w:snapToGrid w:val="0"/>
      <w:szCs w:val="20"/>
    </w:rPr>
  </w:style>
  <w:style w:type="character" w:customStyle="1" w:styleId="afb">
    <w:name w:val="Без интервала Знак"/>
    <w:link w:val="afc"/>
    <w:uiPriority w:val="99"/>
    <w:locked/>
    <w:rsid w:val="007C271D"/>
    <w:rPr>
      <w:sz w:val="22"/>
      <w:szCs w:val="22"/>
      <w:lang w:val="ru-RU" w:eastAsia="en-US" w:bidi="ar-SA"/>
    </w:rPr>
  </w:style>
  <w:style w:type="paragraph" w:styleId="afc">
    <w:name w:val="No Spacing"/>
    <w:link w:val="afb"/>
    <w:uiPriority w:val="99"/>
    <w:qFormat/>
    <w:rsid w:val="007C271D"/>
    <w:rPr>
      <w:sz w:val="22"/>
      <w:szCs w:val="22"/>
      <w:lang w:eastAsia="en-US"/>
    </w:rPr>
  </w:style>
  <w:style w:type="character" w:customStyle="1" w:styleId="40">
    <w:name w:val="Заголовок 4 Знак"/>
    <w:link w:val="4"/>
    <w:rsid w:val="007C271D"/>
    <w:rPr>
      <w:b/>
      <w:bCs/>
      <w:sz w:val="28"/>
      <w:szCs w:val="28"/>
    </w:rPr>
  </w:style>
  <w:style w:type="character" w:customStyle="1" w:styleId="Bodytext">
    <w:name w:val="Body text_"/>
    <w:link w:val="70"/>
    <w:rsid w:val="00E76264"/>
    <w:rPr>
      <w:sz w:val="23"/>
      <w:szCs w:val="23"/>
      <w:shd w:val="clear" w:color="auto" w:fill="FFFFFF"/>
    </w:rPr>
  </w:style>
  <w:style w:type="paragraph" w:customStyle="1" w:styleId="70">
    <w:name w:val="Основной текст7"/>
    <w:basedOn w:val="a"/>
    <w:link w:val="Bodytext"/>
    <w:rsid w:val="00E76264"/>
    <w:pPr>
      <w:shd w:val="clear" w:color="auto" w:fill="FFFFFF"/>
      <w:spacing w:line="288" w:lineRule="exact"/>
      <w:ind w:hanging="360"/>
      <w:jc w:val="both"/>
    </w:pPr>
    <w:rPr>
      <w:sz w:val="23"/>
      <w:szCs w:val="23"/>
    </w:rPr>
  </w:style>
  <w:style w:type="character" w:customStyle="1" w:styleId="af3">
    <w:name w:val="Текст выноски Знак"/>
    <w:link w:val="af2"/>
    <w:uiPriority w:val="99"/>
    <w:semiHidden/>
    <w:locked/>
    <w:rsid w:val="006F576D"/>
    <w:rPr>
      <w:rFonts w:ascii="Tahoma" w:hAnsi="Tahoma" w:cs="Tahoma"/>
      <w:sz w:val="16"/>
      <w:szCs w:val="16"/>
    </w:rPr>
  </w:style>
  <w:style w:type="character" w:customStyle="1" w:styleId="10">
    <w:name w:val="Заголовок 1 Знак"/>
    <w:link w:val="1"/>
    <w:uiPriority w:val="9"/>
    <w:rsid w:val="006F576D"/>
    <w:rPr>
      <w:rFonts w:ascii="Arial" w:hAnsi="Arial" w:cs="Arial"/>
      <w:b/>
      <w:bCs/>
      <w:kern w:val="32"/>
      <w:sz w:val="32"/>
      <w:szCs w:val="32"/>
    </w:rPr>
  </w:style>
  <w:style w:type="character" w:customStyle="1" w:styleId="23">
    <w:name w:val="Основной текст (2)_"/>
    <w:link w:val="24"/>
    <w:rsid w:val="00AA7957"/>
    <w:rPr>
      <w:sz w:val="28"/>
      <w:szCs w:val="28"/>
      <w:shd w:val="clear" w:color="auto" w:fill="FFFFFF"/>
    </w:rPr>
  </w:style>
  <w:style w:type="paragraph" w:customStyle="1" w:styleId="24">
    <w:name w:val="Основной текст (2)"/>
    <w:basedOn w:val="a"/>
    <w:link w:val="23"/>
    <w:rsid w:val="00AA7957"/>
    <w:pPr>
      <w:widowControl w:val="0"/>
      <w:shd w:val="clear" w:color="auto" w:fill="FFFFFF"/>
      <w:spacing w:line="0" w:lineRule="atLeast"/>
    </w:pPr>
    <w:rPr>
      <w:sz w:val="28"/>
      <w:szCs w:val="28"/>
    </w:rPr>
  </w:style>
  <w:style w:type="paragraph" w:styleId="afd">
    <w:name w:val="List Paragraph"/>
    <w:basedOn w:val="a"/>
    <w:uiPriority w:val="34"/>
    <w:qFormat/>
    <w:rsid w:val="00784306"/>
    <w:pPr>
      <w:spacing w:after="200" w:line="276" w:lineRule="auto"/>
      <w:ind w:left="720"/>
      <w:contextualSpacing/>
    </w:pPr>
    <w:rPr>
      <w:rFonts w:ascii="Calibri" w:eastAsia="Calibri" w:hAnsi="Calibri"/>
      <w:sz w:val="22"/>
      <w:szCs w:val="22"/>
      <w:lang w:eastAsia="en-US"/>
    </w:rPr>
  </w:style>
  <w:style w:type="character" w:customStyle="1" w:styleId="ConsPlusNormal0">
    <w:name w:val="ConsPlusNormal Знак"/>
    <w:link w:val="ConsPlusNormal"/>
    <w:locked/>
    <w:rsid w:val="00803BAE"/>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560023">
      <w:bodyDiv w:val="1"/>
      <w:marLeft w:val="0"/>
      <w:marRight w:val="0"/>
      <w:marTop w:val="0"/>
      <w:marBottom w:val="0"/>
      <w:divBdr>
        <w:top w:val="none" w:sz="0" w:space="0" w:color="auto"/>
        <w:left w:val="none" w:sz="0" w:space="0" w:color="auto"/>
        <w:bottom w:val="none" w:sz="0" w:space="0" w:color="auto"/>
        <w:right w:val="none" w:sz="0" w:space="0" w:color="auto"/>
      </w:divBdr>
    </w:div>
    <w:div w:id="372930109">
      <w:bodyDiv w:val="1"/>
      <w:marLeft w:val="0"/>
      <w:marRight w:val="0"/>
      <w:marTop w:val="0"/>
      <w:marBottom w:val="0"/>
      <w:divBdr>
        <w:top w:val="none" w:sz="0" w:space="0" w:color="auto"/>
        <w:left w:val="none" w:sz="0" w:space="0" w:color="auto"/>
        <w:bottom w:val="none" w:sz="0" w:space="0" w:color="auto"/>
        <w:right w:val="none" w:sz="0" w:space="0" w:color="auto"/>
      </w:divBdr>
    </w:div>
    <w:div w:id="671570144">
      <w:bodyDiv w:val="1"/>
      <w:marLeft w:val="0"/>
      <w:marRight w:val="0"/>
      <w:marTop w:val="0"/>
      <w:marBottom w:val="0"/>
      <w:divBdr>
        <w:top w:val="none" w:sz="0" w:space="0" w:color="auto"/>
        <w:left w:val="none" w:sz="0" w:space="0" w:color="auto"/>
        <w:bottom w:val="none" w:sz="0" w:space="0" w:color="auto"/>
        <w:right w:val="none" w:sz="0" w:space="0" w:color="auto"/>
      </w:divBdr>
    </w:div>
    <w:div w:id="782920398">
      <w:bodyDiv w:val="1"/>
      <w:marLeft w:val="0"/>
      <w:marRight w:val="0"/>
      <w:marTop w:val="0"/>
      <w:marBottom w:val="0"/>
      <w:divBdr>
        <w:top w:val="none" w:sz="0" w:space="0" w:color="auto"/>
        <w:left w:val="none" w:sz="0" w:space="0" w:color="auto"/>
        <w:bottom w:val="none" w:sz="0" w:space="0" w:color="auto"/>
        <w:right w:val="none" w:sz="0" w:space="0" w:color="auto"/>
      </w:divBdr>
      <w:divsChild>
        <w:div w:id="97604198">
          <w:marLeft w:val="0"/>
          <w:marRight w:val="0"/>
          <w:marTop w:val="0"/>
          <w:marBottom w:val="0"/>
          <w:divBdr>
            <w:top w:val="none" w:sz="0" w:space="0" w:color="auto"/>
            <w:left w:val="none" w:sz="0" w:space="0" w:color="auto"/>
            <w:bottom w:val="none" w:sz="0" w:space="0" w:color="auto"/>
            <w:right w:val="none" w:sz="0" w:space="0" w:color="auto"/>
          </w:divBdr>
        </w:div>
      </w:divsChild>
    </w:div>
    <w:div w:id="1279490311">
      <w:bodyDiv w:val="1"/>
      <w:marLeft w:val="0"/>
      <w:marRight w:val="0"/>
      <w:marTop w:val="0"/>
      <w:marBottom w:val="0"/>
      <w:divBdr>
        <w:top w:val="none" w:sz="0" w:space="0" w:color="auto"/>
        <w:left w:val="none" w:sz="0" w:space="0" w:color="auto"/>
        <w:bottom w:val="none" w:sz="0" w:space="0" w:color="auto"/>
        <w:right w:val="none" w:sz="0" w:space="0" w:color="auto"/>
      </w:divBdr>
    </w:div>
    <w:div w:id="1737624893">
      <w:bodyDiv w:val="1"/>
      <w:marLeft w:val="0"/>
      <w:marRight w:val="0"/>
      <w:marTop w:val="0"/>
      <w:marBottom w:val="0"/>
      <w:divBdr>
        <w:top w:val="none" w:sz="0" w:space="0" w:color="auto"/>
        <w:left w:val="none" w:sz="0" w:space="0" w:color="auto"/>
        <w:bottom w:val="none" w:sz="0" w:space="0" w:color="auto"/>
        <w:right w:val="none" w:sz="0" w:space="0" w:color="auto"/>
      </w:divBdr>
    </w:div>
    <w:div w:id="17735466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rts-tender.ru" TargetMode="External"/><Relationship Id="rId18" Type="http://schemas.openxmlformats.org/officeDocument/2006/relationships/hyperlink" Target="http://www.rts-tender.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footnotes" Target="footnotes.xml"/><Relationship Id="rId12" Type="http://schemas.openxmlformats.org/officeDocument/2006/relationships/hyperlink" Target="http://www.rts-tender.ru" TargetMode="External"/><Relationship Id="rId17" Type="http://schemas.openxmlformats.org/officeDocument/2006/relationships/hyperlink" Target="http://www.rts-tender.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rts-tender.ru" TargetMode="External"/><Relationship Id="rId20" Type="http://schemas.openxmlformats.org/officeDocument/2006/relationships/hyperlink" Target="http://www.rts-tender.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oboleva@sevmp.ru" TargetMode="Externa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jpeg"/><Relationship Id="rId23" Type="http://schemas.openxmlformats.org/officeDocument/2006/relationships/hyperlink" Target="mailto:gupsmp@mail.ru" TargetMode="External"/><Relationship Id="rId10" Type="http://schemas.openxmlformats.org/officeDocument/2006/relationships/hyperlink" Target="mailto:gupsmp@mail.ru" TargetMode="External"/><Relationship Id="rId19" Type="http://schemas.openxmlformats.org/officeDocument/2006/relationships/hyperlink" Target="http://www.rts-tender.ru" TargetMode="External"/><Relationship Id="rId4" Type="http://schemas.microsoft.com/office/2007/relationships/stylesWithEffects" Target="stylesWithEffects.xml"/><Relationship Id="rId9" Type="http://schemas.openxmlformats.org/officeDocument/2006/relationships/hyperlink" Target="http://www.sevmp.ru" TargetMode="External"/><Relationship Id="rId14" Type="http://schemas.openxmlformats.org/officeDocument/2006/relationships/hyperlink" Target="http://img-fotki.yandex.ru/get/5629/220198474.f/0_12edea_fea5cfc_orig" TargetMode="External"/><Relationship Id="rId22" Type="http://schemas.openxmlformats.org/officeDocument/2006/relationships/hyperlink" Target="http://www.rts-tende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40D1E-CA40-4EE8-8479-5362DFE53C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11020</Words>
  <Characters>62814</Characters>
  <Application>Microsoft Office Word</Application>
  <DocSecurity>0</DocSecurity>
  <Lines>523</Lines>
  <Paragraphs>147</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Администрация г.Тулы</Company>
  <LinksUpToDate>false</LinksUpToDate>
  <CharactersWithSpaces>73687</CharactersWithSpaces>
  <SharedDoc>false</SharedDoc>
  <HLinks>
    <vt:vector size="114" baseType="variant">
      <vt:variant>
        <vt:i4>2555926</vt:i4>
      </vt:variant>
      <vt:variant>
        <vt:i4>54</vt:i4>
      </vt:variant>
      <vt:variant>
        <vt:i4>0</vt:i4>
      </vt:variant>
      <vt:variant>
        <vt:i4>5</vt:i4>
      </vt:variant>
      <vt:variant>
        <vt:lpwstr>mailto:gupsmp@mail.ru</vt:lpwstr>
      </vt:variant>
      <vt:variant>
        <vt:lpwstr/>
      </vt:variant>
      <vt:variant>
        <vt:i4>917512</vt:i4>
      </vt:variant>
      <vt:variant>
        <vt:i4>51</vt:i4>
      </vt:variant>
      <vt:variant>
        <vt:i4>0</vt:i4>
      </vt:variant>
      <vt:variant>
        <vt:i4>5</vt:i4>
      </vt:variant>
      <vt:variant>
        <vt:lpwstr>http://www.rts-tender.ru/</vt:lpwstr>
      </vt:variant>
      <vt:variant>
        <vt:lpwstr/>
      </vt:variant>
      <vt:variant>
        <vt:i4>917512</vt:i4>
      </vt:variant>
      <vt:variant>
        <vt:i4>48</vt:i4>
      </vt:variant>
      <vt:variant>
        <vt:i4>0</vt:i4>
      </vt:variant>
      <vt:variant>
        <vt:i4>5</vt:i4>
      </vt:variant>
      <vt:variant>
        <vt:lpwstr>http://www.rts-tender.ru/</vt:lpwstr>
      </vt:variant>
      <vt:variant>
        <vt:lpwstr/>
      </vt:variant>
      <vt:variant>
        <vt:i4>917512</vt:i4>
      </vt:variant>
      <vt:variant>
        <vt:i4>45</vt:i4>
      </vt:variant>
      <vt:variant>
        <vt:i4>0</vt:i4>
      </vt:variant>
      <vt:variant>
        <vt:i4>5</vt:i4>
      </vt:variant>
      <vt:variant>
        <vt:lpwstr>http://www.rts-tender.ru/</vt:lpwstr>
      </vt:variant>
      <vt:variant>
        <vt:lpwstr/>
      </vt:variant>
      <vt:variant>
        <vt:i4>917512</vt:i4>
      </vt:variant>
      <vt:variant>
        <vt:i4>42</vt:i4>
      </vt:variant>
      <vt:variant>
        <vt:i4>0</vt:i4>
      </vt:variant>
      <vt:variant>
        <vt:i4>5</vt:i4>
      </vt:variant>
      <vt:variant>
        <vt:lpwstr>http://www.rts-tender.ru/</vt:lpwstr>
      </vt:variant>
      <vt:variant>
        <vt:lpwstr/>
      </vt:variant>
      <vt:variant>
        <vt:i4>917512</vt:i4>
      </vt:variant>
      <vt:variant>
        <vt:i4>39</vt:i4>
      </vt:variant>
      <vt:variant>
        <vt:i4>0</vt:i4>
      </vt:variant>
      <vt:variant>
        <vt:i4>5</vt:i4>
      </vt:variant>
      <vt:variant>
        <vt:lpwstr>http://www.rts-tender.ru/</vt:lpwstr>
      </vt:variant>
      <vt:variant>
        <vt:lpwstr/>
      </vt:variant>
      <vt:variant>
        <vt:i4>917512</vt:i4>
      </vt:variant>
      <vt:variant>
        <vt:i4>36</vt:i4>
      </vt:variant>
      <vt:variant>
        <vt:i4>0</vt:i4>
      </vt:variant>
      <vt:variant>
        <vt:i4>5</vt:i4>
      </vt:variant>
      <vt:variant>
        <vt:lpwstr>http://www.rts-tender.ru/</vt:lpwstr>
      </vt:variant>
      <vt:variant>
        <vt:lpwstr/>
      </vt:variant>
      <vt:variant>
        <vt:i4>2621470</vt:i4>
      </vt:variant>
      <vt:variant>
        <vt:i4>33</vt:i4>
      </vt:variant>
      <vt:variant>
        <vt:i4>0</vt:i4>
      </vt:variant>
      <vt:variant>
        <vt:i4>5</vt:i4>
      </vt:variant>
      <vt:variant>
        <vt:lpwstr>http://img-fotki.yandex.ru/get/5629/220198474.f/0_12edea_fea5cfc_orig</vt:lpwstr>
      </vt:variant>
      <vt:variant>
        <vt:lpwstr/>
      </vt:variant>
      <vt:variant>
        <vt:i4>524354</vt:i4>
      </vt:variant>
      <vt:variant>
        <vt:i4>30</vt:i4>
      </vt:variant>
      <vt:variant>
        <vt:i4>0</vt:i4>
      </vt:variant>
      <vt:variant>
        <vt:i4>5</vt:i4>
      </vt:variant>
      <vt:variant>
        <vt:lpwstr>http://www.torgi.gov.ru/</vt:lpwstr>
      </vt:variant>
      <vt:variant>
        <vt:lpwstr/>
      </vt:variant>
      <vt:variant>
        <vt:i4>917512</vt:i4>
      </vt:variant>
      <vt:variant>
        <vt:i4>27</vt:i4>
      </vt:variant>
      <vt:variant>
        <vt:i4>0</vt:i4>
      </vt:variant>
      <vt:variant>
        <vt:i4>5</vt:i4>
      </vt:variant>
      <vt:variant>
        <vt:lpwstr>http://www.rts-tender.ru/</vt:lpwstr>
      </vt:variant>
      <vt:variant>
        <vt:lpwstr/>
      </vt:variant>
      <vt:variant>
        <vt:i4>524354</vt:i4>
      </vt:variant>
      <vt:variant>
        <vt:i4>24</vt:i4>
      </vt:variant>
      <vt:variant>
        <vt:i4>0</vt:i4>
      </vt:variant>
      <vt:variant>
        <vt:i4>5</vt:i4>
      </vt:variant>
      <vt:variant>
        <vt:lpwstr>http://www.torgi.gov.ru/</vt:lpwstr>
      </vt:variant>
      <vt:variant>
        <vt:lpwstr/>
      </vt:variant>
      <vt:variant>
        <vt:i4>917512</vt:i4>
      </vt:variant>
      <vt:variant>
        <vt:i4>21</vt:i4>
      </vt:variant>
      <vt:variant>
        <vt:i4>0</vt:i4>
      </vt:variant>
      <vt:variant>
        <vt:i4>5</vt:i4>
      </vt:variant>
      <vt:variant>
        <vt:lpwstr>http://www.rts-tender.ru/</vt:lpwstr>
      </vt:variant>
      <vt:variant>
        <vt:lpwstr/>
      </vt:variant>
      <vt:variant>
        <vt:i4>917512</vt:i4>
      </vt:variant>
      <vt:variant>
        <vt:i4>18</vt:i4>
      </vt:variant>
      <vt:variant>
        <vt:i4>0</vt:i4>
      </vt:variant>
      <vt:variant>
        <vt:i4>5</vt:i4>
      </vt:variant>
      <vt:variant>
        <vt:lpwstr>http://www.rts-tender.ru/</vt:lpwstr>
      </vt:variant>
      <vt:variant>
        <vt:lpwstr/>
      </vt:variant>
      <vt:variant>
        <vt:i4>524354</vt:i4>
      </vt:variant>
      <vt:variant>
        <vt:i4>15</vt:i4>
      </vt:variant>
      <vt:variant>
        <vt:i4>0</vt:i4>
      </vt:variant>
      <vt:variant>
        <vt:i4>5</vt:i4>
      </vt:variant>
      <vt:variant>
        <vt:lpwstr>http://www.torgi.gov.ru/</vt:lpwstr>
      </vt:variant>
      <vt:variant>
        <vt:lpwstr/>
      </vt:variant>
      <vt:variant>
        <vt:i4>524354</vt:i4>
      </vt:variant>
      <vt:variant>
        <vt:i4>12</vt:i4>
      </vt:variant>
      <vt:variant>
        <vt:i4>0</vt:i4>
      </vt:variant>
      <vt:variant>
        <vt:i4>5</vt:i4>
      </vt:variant>
      <vt:variant>
        <vt:lpwstr>http://www.torgi.gov.ru/</vt:lpwstr>
      </vt:variant>
      <vt:variant>
        <vt:lpwstr/>
      </vt:variant>
      <vt:variant>
        <vt:i4>917512</vt:i4>
      </vt:variant>
      <vt:variant>
        <vt:i4>9</vt:i4>
      </vt:variant>
      <vt:variant>
        <vt:i4>0</vt:i4>
      </vt:variant>
      <vt:variant>
        <vt:i4>5</vt:i4>
      </vt:variant>
      <vt:variant>
        <vt:lpwstr>http://www.rts-tender.ru/</vt:lpwstr>
      </vt:variant>
      <vt:variant>
        <vt:lpwstr/>
      </vt:variant>
      <vt:variant>
        <vt:i4>6553602</vt:i4>
      </vt:variant>
      <vt:variant>
        <vt:i4>6</vt:i4>
      </vt:variant>
      <vt:variant>
        <vt:i4>0</vt:i4>
      </vt:variant>
      <vt:variant>
        <vt:i4>5</vt:i4>
      </vt:variant>
      <vt:variant>
        <vt:lpwstr>mailto:iSupport@rts-tender.ru</vt:lpwstr>
      </vt:variant>
      <vt:variant>
        <vt:lpwstr/>
      </vt:variant>
      <vt:variant>
        <vt:i4>917512</vt:i4>
      </vt:variant>
      <vt:variant>
        <vt:i4>3</vt:i4>
      </vt:variant>
      <vt:variant>
        <vt:i4>0</vt:i4>
      </vt:variant>
      <vt:variant>
        <vt:i4>5</vt:i4>
      </vt:variant>
      <vt:variant>
        <vt:lpwstr>http://www.rts-tender.ru/</vt:lpwstr>
      </vt:variant>
      <vt:variant>
        <vt:lpwstr/>
      </vt:variant>
      <vt:variant>
        <vt:i4>196611</vt:i4>
      </vt:variant>
      <vt:variant>
        <vt:i4>0</vt:i4>
      </vt:variant>
      <vt:variant>
        <vt:i4>0</vt:i4>
      </vt:variant>
      <vt:variant>
        <vt:i4>5</vt:i4>
      </vt:variant>
      <vt:variant>
        <vt:lpwstr>http://www.sevmp.ru/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Садыков М.А.</dc:creator>
  <cp:lastModifiedBy>Пользователь1</cp:lastModifiedBy>
  <cp:revision>2</cp:revision>
  <cp:lastPrinted>2021-12-28T12:13:00Z</cp:lastPrinted>
  <dcterms:created xsi:type="dcterms:W3CDTF">2022-11-11T08:36:00Z</dcterms:created>
  <dcterms:modified xsi:type="dcterms:W3CDTF">2022-11-11T08:36:00Z</dcterms:modified>
</cp:coreProperties>
</file>